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0DD" w:rsidRDefault="00EC10DD">
      <w:pPr>
        <w:spacing w:line="960" w:lineRule="exact"/>
        <w:jc w:val="center"/>
        <w:rPr>
          <w:rFonts w:eastAsia="黑体" w:hint="eastAsia"/>
          <w:bCs/>
          <w:color w:val="FF0000"/>
          <w:spacing w:val="38"/>
          <w:kern w:val="16"/>
          <w:sz w:val="72"/>
          <w:szCs w:val="72"/>
        </w:rPr>
      </w:pPr>
    </w:p>
    <w:p w:rsidR="00EC10DD" w:rsidRDefault="00EC10DD">
      <w:pPr>
        <w:spacing w:line="960" w:lineRule="exact"/>
        <w:jc w:val="center"/>
        <w:rPr>
          <w:rFonts w:eastAsia="黑体" w:hint="eastAsia"/>
          <w:bCs/>
          <w:color w:val="FF0000"/>
          <w:spacing w:val="38"/>
          <w:kern w:val="16"/>
          <w:sz w:val="72"/>
          <w:szCs w:val="72"/>
        </w:rPr>
      </w:pPr>
    </w:p>
    <w:p w:rsidR="00EC10DD" w:rsidRDefault="00EC10DD" w:rsidP="000D155E">
      <w:pPr>
        <w:spacing w:line="960" w:lineRule="exact"/>
        <w:rPr>
          <w:rFonts w:ascii="宋体" w:hAnsi="宋体"/>
          <w:b/>
          <w:bCs/>
          <w:color w:val="FF0000"/>
          <w:kern w:val="16"/>
          <w:sz w:val="84"/>
          <w:szCs w:val="84"/>
        </w:rPr>
      </w:pPr>
      <w:r>
        <w:rPr>
          <w:rFonts w:ascii="宋体" w:hAnsi="宋体"/>
          <w:b/>
          <w:bCs/>
          <w:color w:val="FF0000"/>
          <w:kern w:val="16"/>
          <w:sz w:val="84"/>
          <w:szCs w:val="84"/>
        </w:rPr>
        <w:t>梧州市科学技术局文件</w:t>
      </w:r>
    </w:p>
    <w:p w:rsidR="00EC10DD" w:rsidRDefault="00EC10DD">
      <w:pPr>
        <w:spacing w:line="960" w:lineRule="exact"/>
        <w:jc w:val="center"/>
        <w:rPr>
          <w:rFonts w:eastAsia="黑体"/>
          <w:bCs/>
          <w:color w:val="FF0000"/>
          <w:spacing w:val="38"/>
          <w:kern w:val="16"/>
          <w:sz w:val="72"/>
          <w:szCs w:val="72"/>
        </w:rPr>
      </w:pPr>
    </w:p>
    <w:p w:rsidR="00EC10DD" w:rsidRDefault="00EC10DD" w:rsidP="009D59D5">
      <w:pPr>
        <w:spacing w:line="540" w:lineRule="exact"/>
        <w:jc w:val="center"/>
        <w:rPr>
          <w:rFonts w:eastAsia="仿宋_GB2312" w:hint="eastAsia"/>
          <w:sz w:val="32"/>
          <w:szCs w:val="32"/>
        </w:rPr>
      </w:pPr>
      <w:proofErr w:type="gramStart"/>
      <w:r>
        <w:rPr>
          <w:rFonts w:eastAsia="仿宋_GB2312"/>
          <w:sz w:val="32"/>
          <w:szCs w:val="32"/>
        </w:rPr>
        <w:t>梧</w:t>
      </w:r>
      <w:proofErr w:type="gramEnd"/>
      <w:r>
        <w:rPr>
          <w:rFonts w:eastAsia="仿宋_GB2312"/>
          <w:sz w:val="32"/>
          <w:szCs w:val="32"/>
        </w:rPr>
        <w:t>科字〔</w:t>
      </w:r>
      <w:r>
        <w:rPr>
          <w:rFonts w:eastAsia="仿宋_GB2312"/>
          <w:sz w:val="32"/>
          <w:szCs w:val="32"/>
        </w:rPr>
        <w:t>201</w:t>
      </w:r>
      <w:r w:rsidR="00456967">
        <w:rPr>
          <w:rFonts w:eastAsia="仿宋_GB2312" w:hint="eastAsia"/>
          <w:sz w:val="32"/>
          <w:szCs w:val="32"/>
        </w:rPr>
        <w:t>9</w:t>
      </w:r>
      <w:r>
        <w:rPr>
          <w:rFonts w:eastAsia="仿宋_GB2312"/>
          <w:sz w:val="32"/>
          <w:szCs w:val="32"/>
        </w:rPr>
        <w:t>〕</w:t>
      </w:r>
      <w:r w:rsidR="00C44E90">
        <w:rPr>
          <w:rFonts w:eastAsia="仿宋_GB2312"/>
          <w:sz w:val="32"/>
          <w:szCs w:val="32"/>
        </w:rPr>
        <w:t>65</w:t>
      </w:r>
      <w:r>
        <w:rPr>
          <w:rFonts w:eastAsia="仿宋_GB2312"/>
          <w:sz w:val="32"/>
          <w:szCs w:val="32"/>
        </w:rPr>
        <w:t>号</w:t>
      </w:r>
    </w:p>
    <w:p w:rsidR="00EC10DD" w:rsidRDefault="00A56718">
      <w:pPr>
        <w:spacing w:line="540" w:lineRule="exact"/>
        <w:ind w:firstLineChars="1967" w:firstLine="3949"/>
        <w:rPr>
          <w:b/>
          <w:bCs/>
          <w:sz w:val="36"/>
        </w:rPr>
      </w:pPr>
      <w:r>
        <w:rPr>
          <w:b/>
          <w:bCs/>
          <w:noProof/>
          <w:color w:val="FF0000"/>
          <w:sz w:val="20"/>
          <w:lang w:val="en-US" w:eastAsia="zh-CN"/>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137160</wp:posOffset>
                </wp:positionV>
                <wp:extent cx="5725795" cy="0"/>
                <wp:effectExtent l="17780" t="12065" r="9525" b="16510"/>
                <wp:wrapNone/>
                <wp:docPr id="1"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579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58E46" id="直线 10"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8pt" to="446.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" strokecolor="red" strokeweight="1.5pt"/>
            </w:pict>
          </mc:Fallback>
        </mc:AlternateContent>
      </w:r>
    </w:p>
    <w:p w:rsidR="00EC10DD" w:rsidRDefault="00EC10DD">
      <w:pPr>
        <w:widowControl/>
        <w:adjustRightInd w:val="0"/>
        <w:snapToGrid w:val="0"/>
        <w:spacing w:line="600" w:lineRule="exact"/>
        <w:jc w:val="center"/>
        <w:rPr>
          <w:rFonts w:hint="eastAsia"/>
          <w:b/>
          <w:spacing w:val="-20"/>
          <w:sz w:val="44"/>
          <w:szCs w:val="44"/>
        </w:rPr>
      </w:pPr>
    </w:p>
    <w:p w:rsidR="009D59D5" w:rsidRPr="009D59D5" w:rsidRDefault="009D59D5" w:rsidP="009D59D5">
      <w:pPr>
        <w:spacing w:line="660" w:lineRule="exact"/>
        <w:jc w:val="center"/>
        <w:rPr>
          <w:rFonts w:ascii="宋体" w:hAnsi="宋体" w:hint="eastAsia"/>
          <w:b/>
          <w:sz w:val="44"/>
          <w:szCs w:val="44"/>
        </w:rPr>
      </w:pPr>
      <w:r w:rsidRPr="009D59D5">
        <w:rPr>
          <w:rFonts w:ascii="宋体" w:hAnsi="宋体" w:hint="eastAsia"/>
          <w:b/>
          <w:sz w:val="44"/>
          <w:szCs w:val="44"/>
        </w:rPr>
        <w:t>关于申报2019年梧州工程技术研究中心</w:t>
      </w:r>
      <w:r w:rsidR="00F3044B">
        <w:rPr>
          <w:rFonts w:ascii="宋体" w:hAnsi="宋体"/>
          <w:b/>
          <w:sz w:val="44"/>
          <w:szCs w:val="44"/>
        </w:rPr>
        <w:br/>
      </w:r>
      <w:r w:rsidRPr="009D59D5">
        <w:rPr>
          <w:rFonts w:ascii="宋体" w:hAnsi="宋体" w:hint="eastAsia"/>
          <w:b/>
          <w:sz w:val="44"/>
          <w:szCs w:val="44"/>
        </w:rPr>
        <w:t>的通知</w:t>
      </w:r>
    </w:p>
    <w:p w:rsidR="009D59D5" w:rsidRPr="009D59D5" w:rsidRDefault="009D59D5" w:rsidP="009D59D5">
      <w:pPr>
        <w:spacing w:line="660" w:lineRule="exact"/>
        <w:rPr>
          <w:rFonts w:eastAsia="仿宋_GB2312"/>
          <w:bCs/>
          <w:sz w:val="32"/>
          <w:szCs w:val="20"/>
        </w:rPr>
      </w:pPr>
    </w:p>
    <w:p w:rsidR="009D59D5" w:rsidRPr="009D59D5" w:rsidRDefault="009D59D5" w:rsidP="009D59D5">
      <w:pPr>
        <w:spacing w:line="560" w:lineRule="exact"/>
        <w:rPr>
          <w:rFonts w:eastAsia="仿宋_GB2312" w:hint="eastAsia"/>
          <w:sz w:val="32"/>
          <w:szCs w:val="20"/>
        </w:rPr>
      </w:pPr>
      <w:r w:rsidRPr="009D59D5">
        <w:rPr>
          <w:rFonts w:eastAsia="仿宋_GB2312" w:hint="eastAsia"/>
          <w:sz w:val="32"/>
          <w:szCs w:val="20"/>
        </w:rPr>
        <w:t>各县（市、区）科技局、各有关单位：</w:t>
      </w:r>
    </w:p>
    <w:p w:rsidR="009D59D5" w:rsidRPr="009D59D5" w:rsidRDefault="009D59D5" w:rsidP="009D59D5">
      <w:pPr>
        <w:spacing w:line="560" w:lineRule="exact"/>
        <w:ind w:firstLineChars="200" w:firstLine="640"/>
        <w:rPr>
          <w:rFonts w:ascii="仿宋_GB2312" w:eastAsia="仿宋_GB2312" w:hint="eastAsia"/>
          <w:sz w:val="32"/>
          <w:szCs w:val="32"/>
        </w:rPr>
      </w:pPr>
      <w:r w:rsidRPr="009D59D5">
        <w:rPr>
          <w:rFonts w:ascii="仿宋_GB2312" w:eastAsia="仿宋_GB2312" w:hint="eastAsia"/>
          <w:sz w:val="32"/>
          <w:szCs w:val="32"/>
        </w:rPr>
        <w:t>为贯彻落实《梧州市加快推进科技创新发展实施办法》（</w:t>
      </w:r>
      <w:proofErr w:type="gramStart"/>
      <w:r w:rsidRPr="009D59D5">
        <w:rPr>
          <w:rFonts w:ascii="仿宋_GB2312" w:eastAsia="仿宋_GB2312" w:hint="eastAsia"/>
          <w:sz w:val="32"/>
          <w:szCs w:val="32"/>
        </w:rPr>
        <w:t>梧</w:t>
      </w:r>
      <w:proofErr w:type="gramEnd"/>
      <w:r w:rsidRPr="009D59D5">
        <w:rPr>
          <w:rFonts w:ascii="仿宋_GB2312" w:eastAsia="仿宋_GB2312" w:hint="eastAsia"/>
          <w:sz w:val="32"/>
          <w:szCs w:val="32"/>
        </w:rPr>
        <w:t>办发[2017]30号）的</w:t>
      </w:r>
      <w:r w:rsidRPr="009D59D5">
        <w:rPr>
          <w:rFonts w:ascii="仿宋_GB2312" w:eastAsia="仿宋_GB2312"/>
          <w:sz w:val="32"/>
          <w:szCs w:val="32"/>
        </w:rPr>
        <w:t>精神</w:t>
      </w:r>
      <w:r w:rsidRPr="009D59D5">
        <w:rPr>
          <w:rFonts w:ascii="仿宋_GB2312" w:eastAsia="仿宋_GB2312" w:hint="eastAsia"/>
          <w:sz w:val="32"/>
          <w:szCs w:val="32"/>
        </w:rPr>
        <w:t>，加快我</w:t>
      </w:r>
      <w:r w:rsidRPr="009D59D5">
        <w:rPr>
          <w:rFonts w:ascii="仿宋_GB2312" w:eastAsia="仿宋_GB2312"/>
          <w:sz w:val="32"/>
          <w:szCs w:val="32"/>
        </w:rPr>
        <w:t>市</w:t>
      </w:r>
      <w:r w:rsidRPr="009D59D5">
        <w:rPr>
          <w:rFonts w:ascii="仿宋_GB2312" w:eastAsia="仿宋_GB2312" w:hint="eastAsia"/>
          <w:sz w:val="32"/>
          <w:szCs w:val="32"/>
        </w:rPr>
        <w:t>科技创新平台和载体建设，现决定开展组</w:t>
      </w:r>
      <w:r w:rsidR="00AB0937">
        <w:rPr>
          <w:rFonts w:ascii="仿宋_GB2312" w:eastAsia="仿宋_GB2312" w:hint="eastAsia"/>
          <w:sz w:val="32"/>
          <w:szCs w:val="32"/>
        </w:rPr>
        <w:t>建</w:t>
      </w:r>
      <w:r w:rsidRPr="009D59D5">
        <w:rPr>
          <w:rFonts w:ascii="仿宋_GB2312" w:eastAsia="仿宋_GB2312" w:hint="eastAsia"/>
          <w:sz w:val="32"/>
          <w:szCs w:val="32"/>
        </w:rPr>
        <w:t>2</w:t>
      </w:r>
      <w:r w:rsidRPr="009D59D5">
        <w:rPr>
          <w:rFonts w:ascii="仿宋_GB2312" w:eastAsia="仿宋_GB2312"/>
          <w:sz w:val="32"/>
          <w:szCs w:val="32"/>
        </w:rPr>
        <w:t>019</w:t>
      </w:r>
      <w:r w:rsidRPr="009D59D5">
        <w:rPr>
          <w:rFonts w:ascii="仿宋_GB2312" w:eastAsia="仿宋_GB2312" w:hint="eastAsia"/>
          <w:sz w:val="32"/>
          <w:szCs w:val="32"/>
        </w:rPr>
        <w:t>年梧州工程技术研究中心申报工作，2019年重点</w:t>
      </w:r>
      <w:r w:rsidRPr="009D59D5">
        <w:rPr>
          <w:rFonts w:ascii="仿宋_GB2312" w:eastAsia="仿宋_GB2312"/>
          <w:sz w:val="32"/>
          <w:szCs w:val="32"/>
        </w:rPr>
        <w:t>扶持</w:t>
      </w:r>
      <w:r w:rsidRPr="009D59D5">
        <w:rPr>
          <w:rFonts w:ascii="仿宋_GB2312" w:eastAsia="仿宋_GB2312" w:hint="eastAsia"/>
          <w:sz w:val="32"/>
          <w:szCs w:val="32"/>
        </w:rPr>
        <w:t>再生资源、医药食品、冶金机械、建材环保、电子信息等</w:t>
      </w:r>
      <w:r w:rsidRPr="009D59D5">
        <w:rPr>
          <w:rFonts w:ascii="仿宋_GB2312" w:eastAsia="仿宋_GB2312"/>
          <w:sz w:val="32"/>
          <w:szCs w:val="32"/>
        </w:rPr>
        <w:t>优势产业及战</w:t>
      </w:r>
      <w:r w:rsidRPr="009D59D5">
        <w:rPr>
          <w:rFonts w:ascii="仿宋_GB2312" w:eastAsia="仿宋_GB2312" w:hint="eastAsia"/>
          <w:sz w:val="32"/>
          <w:szCs w:val="32"/>
        </w:rPr>
        <w:t>略</w:t>
      </w:r>
      <w:r w:rsidRPr="009D59D5">
        <w:rPr>
          <w:rFonts w:ascii="仿宋_GB2312" w:eastAsia="仿宋_GB2312"/>
          <w:sz w:val="32"/>
          <w:szCs w:val="32"/>
        </w:rPr>
        <w:t>性新兴</w:t>
      </w:r>
      <w:r w:rsidRPr="009D59D5">
        <w:rPr>
          <w:rFonts w:ascii="仿宋_GB2312" w:eastAsia="仿宋_GB2312" w:hint="eastAsia"/>
          <w:sz w:val="32"/>
          <w:szCs w:val="32"/>
        </w:rPr>
        <w:t>产业</w:t>
      </w:r>
      <w:r w:rsidRPr="009D59D5">
        <w:rPr>
          <w:rFonts w:ascii="仿宋_GB2312" w:eastAsia="仿宋_GB2312"/>
          <w:sz w:val="32"/>
          <w:szCs w:val="32"/>
        </w:rPr>
        <w:t>领域</w:t>
      </w:r>
      <w:r w:rsidRPr="009D59D5">
        <w:rPr>
          <w:rFonts w:ascii="仿宋_GB2312" w:eastAsia="仿宋_GB2312" w:hint="eastAsia"/>
          <w:sz w:val="32"/>
          <w:szCs w:val="32"/>
        </w:rPr>
        <w:t>的单位</w:t>
      </w:r>
      <w:r w:rsidRPr="009D59D5">
        <w:rPr>
          <w:rFonts w:ascii="仿宋_GB2312" w:eastAsia="仿宋_GB2312"/>
          <w:sz w:val="32"/>
          <w:szCs w:val="32"/>
        </w:rPr>
        <w:t>组建，</w:t>
      </w:r>
      <w:proofErr w:type="gramStart"/>
      <w:r w:rsidRPr="009D59D5">
        <w:rPr>
          <w:rFonts w:ascii="仿宋_GB2312" w:eastAsia="仿宋_GB2312" w:hint="eastAsia"/>
          <w:sz w:val="32"/>
          <w:szCs w:val="32"/>
        </w:rPr>
        <w:t>请符合</w:t>
      </w:r>
      <w:proofErr w:type="gramEnd"/>
      <w:r w:rsidRPr="009D59D5">
        <w:rPr>
          <w:rFonts w:ascii="仿宋_GB2312" w:eastAsia="仿宋_GB2312" w:hint="eastAsia"/>
          <w:sz w:val="32"/>
          <w:szCs w:val="32"/>
        </w:rPr>
        <w:t>条件的单位按照《梧州工程技术研究中心管理暂行办法》要求进行申报。</w:t>
      </w:r>
    </w:p>
    <w:p w:rsidR="009D59D5" w:rsidRPr="009D59D5" w:rsidRDefault="009D59D5" w:rsidP="009D59D5">
      <w:pPr>
        <w:spacing w:line="560" w:lineRule="exact"/>
        <w:ind w:firstLineChars="200" w:firstLine="640"/>
        <w:rPr>
          <w:rFonts w:ascii="仿宋_GB2312" w:eastAsia="仿宋_GB2312" w:hint="eastAsia"/>
          <w:sz w:val="32"/>
          <w:szCs w:val="32"/>
        </w:rPr>
      </w:pPr>
      <w:r w:rsidRPr="009D59D5">
        <w:rPr>
          <w:rFonts w:ascii="仿宋_GB2312" w:eastAsia="仿宋_GB2312" w:hint="eastAsia"/>
          <w:sz w:val="32"/>
          <w:szCs w:val="32"/>
        </w:rPr>
        <w:t>申报时间截止为201</w:t>
      </w:r>
      <w:r w:rsidRPr="009D59D5">
        <w:rPr>
          <w:rFonts w:ascii="仿宋_GB2312" w:eastAsia="仿宋_GB2312"/>
          <w:sz w:val="32"/>
          <w:szCs w:val="32"/>
        </w:rPr>
        <w:t>9</w:t>
      </w:r>
      <w:r w:rsidRPr="009D59D5">
        <w:rPr>
          <w:rFonts w:ascii="仿宋_GB2312" w:eastAsia="仿宋_GB2312" w:hint="eastAsia"/>
          <w:sz w:val="32"/>
          <w:szCs w:val="32"/>
        </w:rPr>
        <w:t>年</w:t>
      </w:r>
      <w:r w:rsidRPr="009D59D5">
        <w:rPr>
          <w:rFonts w:ascii="仿宋_GB2312" w:eastAsia="仿宋_GB2312"/>
          <w:sz w:val="32"/>
          <w:szCs w:val="32"/>
        </w:rPr>
        <w:t>9</w:t>
      </w:r>
      <w:r w:rsidRPr="009D59D5">
        <w:rPr>
          <w:rFonts w:ascii="仿宋_GB2312" w:eastAsia="仿宋_GB2312" w:hint="eastAsia"/>
          <w:sz w:val="32"/>
          <w:szCs w:val="32"/>
        </w:rPr>
        <w:t>月</w:t>
      </w:r>
      <w:r w:rsidR="00C65822">
        <w:rPr>
          <w:rFonts w:ascii="仿宋_GB2312" w:eastAsia="仿宋_GB2312" w:hint="eastAsia"/>
          <w:sz w:val="32"/>
          <w:szCs w:val="32"/>
        </w:rPr>
        <w:t>13</w:t>
      </w:r>
      <w:r w:rsidRPr="009D59D5">
        <w:rPr>
          <w:rFonts w:ascii="仿宋_GB2312" w:eastAsia="仿宋_GB2312" w:hint="eastAsia"/>
          <w:sz w:val="32"/>
          <w:szCs w:val="32"/>
        </w:rPr>
        <w:t>日，超过截止日期不再受理。申报单位需提交加</w:t>
      </w:r>
      <w:r w:rsidRPr="009D59D5">
        <w:rPr>
          <w:rFonts w:ascii="仿宋_GB2312" w:eastAsia="仿宋_GB2312"/>
          <w:sz w:val="32"/>
          <w:szCs w:val="32"/>
        </w:rPr>
        <w:t>盖公章的</w:t>
      </w:r>
      <w:r w:rsidRPr="009D59D5">
        <w:rPr>
          <w:rFonts w:ascii="仿宋_GB2312" w:eastAsia="仿宋_GB2312" w:hint="eastAsia"/>
          <w:sz w:val="32"/>
          <w:szCs w:val="32"/>
        </w:rPr>
        <w:t>《梧州工程技术研究中心组建项</w:t>
      </w:r>
      <w:r w:rsidRPr="009D59D5">
        <w:rPr>
          <w:rFonts w:ascii="仿宋_GB2312" w:eastAsia="仿宋_GB2312" w:hint="eastAsia"/>
          <w:sz w:val="32"/>
          <w:szCs w:val="32"/>
        </w:rPr>
        <w:lastRenderedPageBreak/>
        <w:t>目建议书》及</w:t>
      </w:r>
      <w:r w:rsidRPr="009D59D5">
        <w:rPr>
          <w:rFonts w:ascii="仿宋_GB2312" w:eastAsia="仿宋_GB2312"/>
          <w:sz w:val="32"/>
          <w:szCs w:val="32"/>
        </w:rPr>
        <w:t>其证明材料</w:t>
      </w:r>
      <w:r w:rsidRPr="009D59D5">
        <w:rPr>
          <w:rFonts w:ascii="仿宋_GB2312" w:eastAsia="仿宋_GB2312" w:hint="eastAsia"/>
          <w:sz w:val="32"/>
          <w:szCs w:val="32"/>
        </w:rPr>
        <w:t>一式3份，并把全套申报电子版发邮件至市</w:t>
      </w:r>
      <w:r w:rsidRPr="009D59D5">
        <w:rPr>
          <w:rFonts w:ascii="仿宋_GB2312" w:eastAsia="仿宋_GB2312"/>
          <w:sz w:val="32"/>
          <w:szCs w:val="32"/>
        </w:rPr>
        <w:t>科技局邮箱</w:t>
      </w:r>
      <w:r w:rsidRPr="009D59D5">
        <w:rPr>
          <w:rFonts w:ascii="Arial" w:hAnsi="Arial" w:cs="Arial"/>
          <w:sz w:val="32"/>
          <w:szCs w:val="32"/>
        </w:rPr>
        <w:t>wzskjj@163.com</w:t>
      </w:r>
      <w:r w:rsidRPr="009D59D5">
        <w:rPr>
          <w:rFonts w:ascii="仿宋_GB2312" w:eastAsia="仿宋_GB2312" w:hint="eastAsia"/>
          <w:sz w:val="32"/>
          <w:szCs w:val="32"/>
        </w:rPr>
        <w:t>。</w:t>
      </w:r>
    </w:p>
    <w:p w:rsidR="009D59D5" w:rsidRPr="009D59D5" w:rsidRDefault="009D59D5" w:rsidP="009D59D5">
      <w:pPr>
        <w:spacing w:line="560" w:lineRule="exact"/>
        <w:ind w:firstLineChars="200" w:firstLine="640"/>
        <w:rPr>
          <w:rFonts w:ascii="仿宋_GB2312" w:eastAsia="仿宋_GB2312" w:hint="eastAsia"/>
          <w:sz w:val="32"/>
          <w:szCs w:val="32"/>
        </w:rPr>
      </w:pPr>
      <w:r w:rsidRPr="009D59D5">
        <w:rPr>
          <w:rFonts w:ascii="仿宋_GB2312" w:eastAsia="仿宋_GB2312" w:hint="eastAsia"/>
          <w:sz w:val="32"/>
          <w:szCs w:val="32"/>
        </w:rPr>
        <w:t>联系人：甘卫</w:t>
      </w:r>
      <w:r w:rsidR="002C67F9">
        <w:rPr>
          <w:rFonts w:ascii="仿宋_GB2312" w:eastAsia="仿宋_GB2312" w:hint="eastAsia"/>
          <w:sz w:val="32"/>
          <w:szCs w:val="32"/>
        </w:rPr>
        <w:t>，</w:t>
      </w:r>
      <w:r w:rsidRPr="009D59D5">
        <w:rPr>
          <w:rFonts w:ascii="仿宋_GB2312" w:eastAsia="仿宋_GB2312" w:hint="eastAsia"/>
          <w:sz w:val="32"/>
          <w:szCs w:val="32"/>
        </w:rPr>
        <w:t>联系电话：0774</w:t>
      </w:r>
      <w:r w:rsidRPr="009D59D5">
        <w:rPr>
          <w:rFonts w:ascii="仿宋_GB2312" w:eastAsia="仿宋_GB2312"/>
          <w:sz w:val="32"/>
          <w:szCs w:val="32"/>
        </w:rPr>
        <w:t>-</w:t>
      </w:r>
      <w:r w:rsidRPr="009D59D5">
        <w:rPr>
          <w:rFonts w:ascii="仿宋_GB2312" w:eastAsia="仿宋_GB2312" w:hint="eastAsia"/>
          <w:sz w:val="32"/>
          <w:szCs w:val="32"/>
        </w:rPr>
        <w:t>3824882</w:t>
      </w:r>
      <w:r w:rsidR="002C67F9">
        <w:rPr>
          <w:rFonts w:ascii="仿宋_GB2312" w:eastAsia="仿宋_GB2312" w:hint="eastAsia"/>
          <w:sz w:val="32"/>
          <w:szCs w:val="32"/>
        </w:rPr>
        <w:t>。</w:t>
      </w:r>
    </w:p>
    <w:p w:rsidR="009D59D5" w:rsidRDefault="009D59D5" w:rsidP="009D59D5">
      <w:pPr>
        <w:spacing w:line="560" w:lineRule="exact"/>
        <w:ind w:firstLineChars="200" w:firstLine="640"/>
        <w:rPr>
          <w:rFonts w:ascii="仿宋_GB2312" w:eastAsia="仿宋_GB2312"/>
          <w:sz w:val="32"/>
          <w:szCs w:val="32"/>
        </w:rPr>
      </w:pPr>
    </w:p>
    <w:p w:rsidR="009D59D5" w:rsidRPr="009D59D5" w:rsidRDefault="009D59D5" w:rsidP="009D59D5">
      <w:pPr>
        <w:spacing w:line="560" w:lineRule="exact"/>
        <w:ind w:firstLineChars="200" w:firstLine="640"/>
        <w:rPr>
          <w:rFonts w:ascii="仿宋_GB2312" w:eastAsia="仿宋_GB2312"/>
          <w:sz w:val="32"/>
          <w:szCs w:val="32"/>
        </w:rPr>
      </w:pPr>
      <w:r w:rsidRPr="009D59D5">
        <w:rPr>
          <w:rFonts w:ascii="仿宋_GB2312" w:eastAsia="仿宋_GB2312" w:hint="eastAsia"/>
          <w:sz w:val="32"/>
          <w:szCs w:val="32"/>
        </w:rPr>
        <w:t>附</w:t>
      </w:r>
      <w:r w:rsidR="002C67F9">
        <w:rPr>
          <w:rFonts w:ascii="仿宋_GB2312" w:eastAsia="仿宋_GB2312" w:hint="eastAsia"/>
          <w:sz w:val="32"/>
          <w:szCs w:val="32"/>
        </w:rPr>
        <w:t>件</w:t>
      </w:r>
      <w:r w:rsidRPr="009D59D5">
        <w:rPr>
          <w:rFonts w:ascii="仿宋_GB2312" w:eastAsia="仿宋_GB2312" w:hint="eastAsia"/>
          <w:sz w:val="32"/>
          <w:szCs w:val="32"/>
        </w:rPr>
        <w:t>：1</w:t>
      </w:r>
      <w:r w:rsidRPr="009D59D5">
        <w:rPr>
          <w:rFonts w:ascii="仿宋_GB2312" w:eastAsia="仿宋_GB2312"/>
          <w:sz w:val="32"/>
          <w:szCs w:val="32"/>
        </w:rPr>
        <w:t>.</w:t>
      </w:r>
      <w:r w:rsidR="002C67F9">
        <w:rPr>
          <w:rFonts w:ascii="仿宋_GB2312" w:eastAsia="仿宋_GB2312" w:hint="eastAsia"/>
          <w:sz w:val="32"/>
          <w:szCs w:val="32"/>
        </w:rPr>
        <w:t>梧州工程技术研究中心组建项目建议书</w:t>
      </w:r>
    </w:p>
    <w:p w:rsidR="009D59D5" w:rsidRPr="009D59D5" w:rsidRDefault="009D59D5" w:rsidP="009D59D5">
      <w:pPr>
        <w:spacing w:line="560" w:lineRule="exact"/>
        <w:ind w:firstLineChars="200" w:firstLine="640"/>
        <w:rPr>
          <w:rFonts w:ascii="仿宋_GB2312" w:eastAsia="仿宋_GB2312" w:hint="eastAsia"/>
          <w:sz w:val="32"/>
          <w:szCs w:val="32"/>
        </w:rPr>
      </w:pPr>
      <w:r w:rsidRPr="009D59D5">
        <w:rPr>
          <w:rFonts w:ascii="仿宋_GB2312" w:eastAsia="仿宋_GB2312" w:hint="eastAsia"/>
          <w:sz w:val="32"/>
          <w:szCs w:val="32"/>
        </w:rPr>
        <w:t xml:space="preserve">    </w:t>
      </w:r>
      <w:r w:rsidR="002C67F9">
        <w:rPr>
          <w:rFonts w:ascii="仿宋_GB2312" w:eastAsia="仿宋_GB2312"/>
          <w:sz w:val="32"/>
          <w:szCs w:val="32"/>
        </w:rPr>
        <w:t xml:space="preserve">  </w:t>
      </w:r>
      <w:r w:rsidRPr="009D59D5">
        <w:rPr>
          <w:rFonts w:ascii="仿宋_GB2312" w:eastAsia="仿宋_GB2312" w:hint="eastAsia"/>
          <w:sz w:val="32"/>
          <w:szCs w:val="32"/>
        </w:rPr>
        <w:t>2</w:t>
      </w:r>
      <w:r w:rsidRPr="009D59D5">
        <w:rPr>
          <w:rFonts w:ascii="仿宋_GB2312" w:eastAsia="仿宋_GB2312"/>
          <w:sz w:val="32"/>
          <w:szCs w:val="32"/>
        </w:rPr>
        <w:t>.</w:t>
      </w:r>
      <w:r w:rsidR="002C67F9">
        <w:rPr>
          <w:rFonts w:ascii="仿宋_GB2312" w:eastAsia="仿宋_GB2312" w:hint="eastAsia"/>
          <w:sz w:val="32"/>
          <w:szCs w:val="32"/>
        </w:rPr>
        <w:t>梧州工程技术研究中心管理暂行办法</w:t>
      </w:r>
    </w:p>
    <w:p w:rsidR="00EC10DD" w:rsidRPr="009D59D5" w:rsidRDefault="00EC10DD">
      <w:pPr>
        <w:widowControl/>
        <w:adjustRightInd w:val="0"/>
        <w:snapToGrid w:val="0"/>
        <w:spacing w:line="600" w:lineRule="exact"/>
        <w:ind w:firstLineChars="600" w:firstLine="1920"/>
        <w:rPr>
          <w:rFonts w:eastAsia="仿宋_GB2312" w:hint="eastAsia"/>
          <w:sz w:val="32"/>
          <w:szCs w:val="32"/>
        </w:rPr>
      </w:pPr>
    </w:p>
    <w:p w:rsidR="00EC10DD" w:rsidRDefault="00EC10DD">
      <w:pPr>
        <w:widowControl/>
        <w:adjustRightInd w:val="0"/>
        <w:snapToGrid w:val="0"/>
        <w:spacing w:line="600" w:lineRule="exact"/>
        <w:ind w:firstLineChars="600" w:firstLine="1920"/>
        <w:rPr>
          <w:rFonts w:eastAsia="仿宋_GB2312" w:hint="eastAsia"/>
          <w:sz w:val="32"/>
          <w:szCs w:val="32"/>
        </w:rPr>
      </w:pPr>
    </w:p>
    <w:p w:rsidR="00EC10DD" w:rsidRDefault="00EC10DD" w:rsidP="00657262">
      <w:pPr>
        <w:tabs>
          <w:tab w:val="left" w:pos="6946"/>
        </w:tabs>
        <w:wordWrap w:val="0"/>
        <w:spacing w:line="600" w:lineRule="exact"/>
        <w:ind w:right="640"/>
        <w:jc w:val="right"/>
        <w:rPr>
          <w:rFonts w:eastAsia="仿宋_GB2312" w:hint="eastAsia"/>
          <w:sz w:val="32"/>
          <w:szCs w:val="32"/>
        </w:rPr>
      </w:pPr>
      <w:r>
        <w:rPr>
          <w:rFonts w:eastAsia="仿宋_GB2312" w:hint="eastAsia"/>
          <w:sz w:val="32"/>
          <w:szCs w:val="32"/>
        </w:rPr>
        <w:t>梧州市科学技术局</w:t>
      </w:r>
      <w:r w:rsidR="00657262">
        <w:rPr>
          <w:rFonts w:eastAsia="仿宋_GB2312" w:hint="eastAsia"/>
          <w:sz w:val="32"/>
          <w:szCs w:val="32"/>
        </w:rPr>
        <w:t xml:space="preserve"> </w:t>
      </w:r>
      <w:r w:rsidR="00657262">
        <w:rPr>
          <w:rFonts w:eastAsia="仿宋_GB2312"/>
          <w:sz w:val="32"/>
          <w:szCs w:val="32"/>
        </w:rPr>
        <w:t xml:space="preserve">      </w:t>
      </w:r>
    </w:p>
    <w:p w:rsidR="00EC10DD" w:rsidRDefault="00EC10DD" w:rsidP="00657262">
      <w:pPr>
        <w:wordWrap w:val="0"/>
        <w:spacing w:line="600" w:lineRule="exact"/>
        <w:ind w:right="640"/>
        <w:jc w:val="right"/>
        <w:rPr>
          <w:rFonts w:eastAsia="仿宋_GB2312"/>
          <w:sz w:val="32"/>
          <w:szCs w:val="32"/>
        </w:rPr>
      </w:pPr>
      <w:r>
        <w:rPr>
          <w:rFonts w:eastAsia="仿宋_GB2312"/>
          <w:sz w:val="32"/>
          <w:szCs w:val="32"/>
        </w:rPr>
        <w:t>201</w:t>
      </w:r>
      <w:r w:rsidR="007655B0">
        <w:rPr>
          <w:rFonts w:eastAsia="仿宋_GB2312"/>
          <w:sz w:val="32"/>
          <w:szCs w:val="32"/>
        </w:rPr>
        <w:t>9</w:t>
      </w:r>
      <w:r>
        <w:rPr>
          <w:rFonts w:eastAsia="仿宋_GB2312"/>
          <w:sz w:val="32"/>
          <w:szCs w:val="32"/>
        </w:rPr>
        <w:t>年</w:t>
      </w:r>
      <w:r w:rsidR="002C67F9">
        <w:rPr>
          <w:rFonts w:eastAsia="仿宋_GB2312"/>
          <w:sz w:val="32"/>
          <w:szCs w:val="32"/>
        </w:rPr>
        <w:t>8</w:t>
      </w:r>
      <w:r>
        <w:rPr>
          <w:rFonts w:eastAsia="仿宋_GB2312"/>
          <w:sz w:val="32"/>
          <w:szCs w:val="32"/>
        </w:rPr>
        <w:t>月</w:t>
      </w:r>
      <w:r w:rsidR="00C65822">
        <w:rPr>
          <w:rFonts w:eastAsia="仿宋_GB2312" w:hint="eastAsia"/>
          <w:sz w:val="32"/>
          <w:szCs w:val="32"/>
        </w:rPr>
        <w:t>22</w:t>
      </w:r>
      <w:r>
        <w:rPr>
          <w:rFonts w:eastAsia="仿宋_GB2312"/>
          <w:sz w:val="32"/>
          <w:szCs w:val="32"/>
        </w:rPr>
        <w:t>日</w:t>
      </w:r>
      <w:r w:rsidR="00657262">
        <w:rPr>
          <w:rFonts w:eastAsia="仿宋_GB2312" w:hint="eastAsia"/>
          <w:sz w:val="32"/>
          <w:szCs w:val="32"/>
        </w:rPr>
        <w:t xml:space="preserve"> </w:t>
      </w:r>
      <w:r w:rsidR="00657262">
        <w:rPr>
          <w:rFonts w:eastAsia="仿宋_GB2312"/>
          <w:sz w:val="32"/>
          <w:szCs w:val="32"/>
        </w:rPr>
        <w:t xml:space="preserve">   </w:t>
      </w:r>
    </w:p>
    <w:p w:rsidR="00F3044B" w:rsidRDefault="00F3044B">
      <w:pPr>
        <w:widowControl/>
        <w:jc w:val="left"/>
        <w:rPr>
          <w:rFonts w:eastAsia="仿宋_GB2312"/>
          <w:sz w:val="32"/>
          <w:szCs w:val="32"/>
        </w:rPr>
      </w:pPr>
      <w:r>
        <w:rPr>
          <w:rFonts w:eastAsia="仿宋_GB2312"/>
          <w:sz w:val="32"/>
          <w:szCs w:val="32"/>
        </w:rPr>
        <w:br w:type="page"/>
      </w:r>
    </w:p>
    <w:p w:rsidR="000D155E" w:rsidRDefault="000D155E" w:rsidP="000D155E">
      <w:pPr>
        <w:spacing w:line="560" w:lineRule="exact"/>
        <w:ind w:right="1280"/>
        <w:rPr>
          <w:rFonts w:ascii="黑体" w:eastAsia="黑体" w:hAnsi="黑体" w:hint="eastAsia"/>
          <w:sz w:val="32"/>
          <w:szCs w:val="32"/>
        </w:rPr>
      </w:pPr>
      <w:bookmarkStart w:id="0" w:name="_GoBack"/>
      <w:bookmarkEnd w:id="0"/>
      <w:r>
        <w:rPr>
          <w:rFonts w:ascii="黑体" w:eastAsia="黑体" w:hAnsi="黑体" w:hint="eastAsia"/>
          <w:sz w:val="32"/>
          <w:szCs w:val="32"/>
        </w:rPr>
        <w:lastRenderedPageBreak/>
        <w:t>附件1</w:t>
      </w:r>
    </w:p>
    <w:p w:rsidR="009D59D5" w:rsidRDefault="009D59D5" w:rsidP="009D59D5">
      <w:pPr>
        <w:jc w:val="center"/>
        <w:rPr>
          <w:rFonts w:ascii="仿宋_GB2312"/>
          <w:sz w:val="44"/>
        </w:rPr>
      </w:pPr>
    </w:p>
    <w:p w:rsidR="009D59D5" w:rsidRDefault="009D59D5" w:rsidP="009D59D5">
      <w:pPr>
        <w:jc w:val="center"/>
        <w:rPr>
          <w:rFonts w:ascii="仿宋_GB2312"/>
          <w:sz w:val="44"/>
        </w:rPr>
      </w:pPr>
    </w:p>
    <w:p w:rsidR="009D59D5" w:rsidRDefault="009D59D5" w:rsidP="009D59D5">
      <w:pPr>
        <w:jc w:val="center"/>
        <w:rPr>
          <w:rFonts w:ascii="仿宋_GB2312"/>
          <w:sz w:val="44"/>
        </w:rPr>
      </w:pPr>
    </w:p>
    <w:p w:rsidR="009D59D5" w:rsidRDefault="009D59D5" w:rsidP="009D59D5">
      <w:pPr>
        <w:jc w:val="center"/>
        <w:rPr>
          <w:rFonts w:ascii="仿宋_GB2312"/>
          <w:sz w:val="44"/>
        </w:rPr>
      </w:pPr>
    </w:p>
    <w:p w:rsidR="009D59D5" w:rsidRDefault="009D59D5" w:rsidP="009D59D5">
      <w:pPr>
        <w:jc w:val="center"/>
        <w:rPr>
          <w:rFonts w:ascii="仿宋_GB2312" w:hint="eastAsia"/>
          <w:sz w:val="44"/>
        </w:rPr>
      </w:pPr>
    </w:p>
    <w:p w:rsidR="009D59D5" w:rsidRDefault="009D59D5" w:rsidP="009D59D5">
      <w:pPr>
        <w:jc w:val="center"/>
        <w:rPr>
          <w:rFonts w:ascii="仿宋_GB2312" w:hint="eastAsia"/>
          <w:sz w:val="44"/>
        </w:rPr>
      </w:pPr>
      <w:r>
        <w:rPr>
          <w:rFonts w:ascii="仿宋_GB2312" w:hint="eastAsia"/>
          <w:sz w:val="44"/>
        </w:rPr>
        <w:t>梧州工程技术研究中心</w:t>
      </w:r>
    </w:p>
    <w:p w:rsidR="009D59D5" w:rsidRDefault="009D59D5" w:rsidP="009D59D5">
      <w:pPr>
        <w:jc w:val="center"/>
        <w:rPr>
          <w:rFonts w:ascii="仿宋_GB2312" w:hint="eastAsia"/>
          <w:sz w:val="44"/>
        </w:rPr>
      </w:pPr>
    </w:p>
    <w:p w:rsidR="009D59D5" w:rsidRPr="0092344F" w:rsidRDefault="009D59D5" w:rsidP="009D59D5">
      <w:pPr>
        <w:jc w:val="center"/>
        <w:rPr>
          <w:rFonts w:ascii="仿宋_GB2312" w:hint="eastAsia"/>
          <w:b/>
          <w:sz w:val="72"/>
          <w:szCs w:val="72"/>
        </w:rPr>
      </w:pPr>
      <w:r w:rsidRPr="0092344F">
        <w:rPr>
          <w:rFonts w:ascii="仿宋_GB2312" w:hint="eastAsia"/>
          <w:b/>
          <w:sz w:val="72"/>
          <w:szCs w:val="72"/>
        </w:rPr>
        <w:t>组建项目建议书</w:t>
      </w:r>
    </w:p>
    <w:p w:rsidR="009D59D5" w:rsidRDefault="009D59D5" w:rsidP="009D59D5">
      <w:pPr>
        <w:jc w:val="center"/>
        <w:rPr>
          <w:rFonts w:ascii="仿宋_GB2312" w:hint="eastAsia"/>
          <w:sz w:val="44"/>
          <w:szCs w:val="44"/>
        </w:rPr>
      </w:pPr>
    </w:p>
    <w:p w:rsidR="009D59D5" w:rsidRDefault="009D59D5" w:rsidP="009D59D5">
      <w:pPr>
        <w:rPr>
          <w:rFonts w:ascii="仿宋_GB2312" w:hint="eastAsia"/>
          <w:sz w:val="44"/>
        </w:rPr>
      </w:pPr>
    </w:p>
    <w:p w:rsidR="00D67A41" w:rsidRPr="008B0587" w:rsidRDefault="00D67A41" w:rsidP="00D67A41">
      <w:pPr>
        <w:spacing w:line="700" w:lineRule="exact"/>
        <w:ind w:firstLineChars="300" w:firstLine="960"/>
        <w:rPr>
          <w:rFonts w:ascii="CG Times" w:eastAsia="仿宋_GB2312" w:hAnsi="CG Times"/>
          <w:sz w:val="32"/>
          <w:szCs w:val="32"/>
          <w:u w:val="single"/>
        </w:rPr>
      </w:pPr>
      <w:r w:rsidRPr="008B0587">
        <w:rPr>
          <w:rFonts w:ascii="CG Times" w:eastAsia="仿宋_GB2312" w:hAnsi="CG Times"/>
          <w:sz w:val="32"/>
          <w:szCs w:val="32"/>
        </w:rPr>
        <w:t>中心名称：</w:t>
      </w:r>
      <w:r w:rsidRPr="008B0587">
        <w:rPr>
          <w:rFonts w:ascii="CG Times" w:eastAsia="仿宋_GB2312" w:hAnsi="CG Times"/>
          <w:sz w:val="28"/>
          <w:szCs w:val="32"/>
          <w:u w:val="thick"/>
        </w:rPr>
        <w:t xml:space="preserve">                            </w:t>
      </w:r>
    </w:p>
    <w:p w:rsidR="00D67A41" w:rsidRPr="008B0587" w:rsidRDefault="00D67A41" w:rsidP="00D67A41">
      <w:pPr>
        <w:spacing w:line="700" w:lineRule="exact"/>
        <w:ind w:firstLineChars="300" w:firstLine="960"/>
        <w:rPr>
          <w:rFonts w:ascii="CG Times" w:eastAsia="仿宋_GB2312" w:hAnsi="CG Times"/>
          <w:sz w:val="32"/>
          <w:szCs w:val="32"/>
          <w:u w:val="single"/>
        </w:rPr>
      </w:pPr>
      <w:r w:rsidRPr="008B0587">
        <w:rPr>
          <w:rFonts w:ascii="CG Times" w:eastAsia="仿宋_GB2312" w:hAnsi="CG Times"/>
          <w:sz w:val="32"/>
          <w:szCs w:val="32"/>
        </w:rPr>
        <w:t>依托单位：</w:t>
      </w:r>
      <w:r w:rsidRPr="008B0587">
        <w:rPr>
          <w:rFonts w:ascii="CG Times" w:eastAsia="仿宋_GB2312" w:hAnsi="CG Times"/>
          <w:sz w:val="28"/>
          <w:szCs w:val="32"/>
          <w:u w:val="thick"/>
        </w:rPr>
        <w:t xml:space="preserve">                            </w:t>
      </w:r>
      <w:r w:rsidRPr="008B0587">
        <w:rPr>
          <w:rFonts w:ascii="CG Times" w:eastAsia="仿宋_GB2312" w:hAnsi="CG Times"/>
          <w:sz w:val="32"/>
          <w:szCs w:val="32"/>
        </w:rPr>
        <w:t>（</w:t>
      </w:r>
      <w:r w:rsidRPr="008B0587">
        <w:rPr>
          <w:rFonts w:ascii="CG Times" w:eastAsia="仿宋_GB2312" w:hAnsi="CG Times"/>
          <w:bCs/>
          <w:sz w:val="32"/>
          <w:szCs w:val="20"/>
        </w:rPr>
        <w:t>签章）</w:t>
      </w:r>
    </w:p>
    <w:p w:rsidR="00D67A41" w:rsidRPr="008B0587" w:rsidRDefault="00D67A41" w:rsidP="00D67A41">
      <w:pPr>
        <w:spacing w:line="700" w:lineRule="exact"/>
        <w:ind w:firstLineChars="300" w:firstLine="960"/>
        <w:rPr>
          <w:rFonts w:ascii="CG Times" w:eastAsia="仿宋_GB2312" w:hAnsi="CG Times"/>
          <w:sz w:val="32"/>
          <w:szCs w:val="32"/>
          <w:u w:val="single"/>
        </w:rPr>
      </w:pPr>
      <w:r w:rsidRPr="008B0587">
        <w:rPr>
          <w:rFonts w:ascii="CG Times" w:eastAsia="仿宋_GB2312" w:hAnsi="CG Times"/>
          <w:sz w:val="32"/>
          <w:szCs w:val="32"/>
        </w:rPr>
        <w:t>共建单位：</w:t>
      </w:r>
      <w:r w:rsidRPr="008B0587">
        <w:rPr>
          <w:rFonts w:ascii="CG Times" w:eastAsia="仿宋_GB2312" w:hAnsi="CG Times"/>
          <w:sz w:val="28"/>
          <w:szCs w:val="32"/>
          <w:u w:val="thick"/>
        </w:rPr>
        <w:t xml:space="preserve">                            </w:t>
      </w:r>
      <w:r w:rsidRPr="008B0587">
        <w:rPr>
          <w:rFonts w:ascii="CG Times" w:eastAsia="仿宋_GB2312" w:hAnsi="CG Times"/>
          <w:sz w:val="32"/>
          <w:szCs w:val="32"/>
        </w:rPr>
        <w:t>（</w:t>
      </w:r>
      <w:r w:rsidRPr="008B0587">
        <w:rPr>
          <w:rFonts w:ascii="CG Times" w:eastAsia="仿宋_GB2312" w:hAnsi="CG Times"/>
          <w:bCs/>
          <w:sz w:val="32"/>
          <w:szCs w:val="20"/>
        </w:rPr>
        <w:t>签章）</w:t>
      </w:r>
    </w:p>
    <w:p w:rsidR="00D67A41" w:rsidRPr="008B0587" w:rsidRDefault="00D67A41" w:rsidP="00D67A41">
      <w:pPr>
        <w:spacing w:line="700" w:lineRule="exact"/>
        <w:ind w:firstLineChars="300" w:firstLine="960"/>
        <w:rPr>
          <w:rFonts w:ascii="CG Times" w:eastAsia="仿宋_GB2312" w:hAnsi="CG Times"/>
          <w:sz w:val="32"/>
          <w:szCs w:val="32"/>
          <w:u w:val="single"/>
        </w:rPr>
      </w:pPr>
      <w:r w:rsidRPr="008B0587">
        <w:rPr>
          <w:rFonts w:ascii="CG Times" w:eastAsia="仿宋_GB2312" w:hAnsi="CG Times"/>
          <w:sz w:val="32"/>
          <w:szCs w:val="32"/>
        </w:rPr>
        <w:t>主管部门：</w:t>
      </w:r>
      <w:r w:rsidRPr="008B0587">
        <w:rPr>
          <w:rFonts w:ascii="CG Times" w:eastAsia="仿宋_GB2312" w:hAnsi="CG Times"/>
          <w:sz w:val="28"/>
          <w:szCs w:val="32"/>
          <w:u w:val="thick"/>
        </w:rPr>
        <w:t xml:space="preserve">                            </w:t>
      </w:r>
      <w:r w:rsidRPr="008B0587">
        <w:rPr>
          <w:rFonts w:ascii="CG Times" w:eastAsia="仿宋_GB2312" w:hAnsi="CG Times"/>
          <w:sz w:val="32"/>
          <w:szCs w:val="32"/>
        </w:rPr>
        <w:t>（</w:t>
      </w:r>
      <w:r w:rsidRPr="008B0587">
        <w:rPr>
          <w:rFonts w:ascii="CG Times" w:eastAsia="仿宋_GB2312" w:hAnsi="CG Times"/>
          <w:bCs/>
          <w:sz w:val="32"/>
          <w:szCs w:val="20"/>
        </w:rPr>
        <w:t>签章）</w:t>
      </w:r>
    </w:p>
    <w:p w:rsidR="00D67A41" w:rsidRPr="008B0587" w:rsidRDefault="00D67A41" w:rsidP="00D67A41">
      <w:pPr>
        <w:spacing w:line="700" w:lineRule="exact"/>
        <w:ind w:firstLineChars="300" w:firstLine="960"/>
        <w:rPr>
          <w:rFonts w:ascii="CG Times" w:eastAsia="仿宋_GB2312" w:hAnsi="CG Times"/>
          <w:bCs/>
          <w:sz w:val="32"/>
          <w:szCs w:val="20"/>
          <w:u w:val="single"/>
        </w:rPr>
      </w:pPr>
    </w:p>
    <w:p w:rsidR="009D59D5" w:rsidRPr="00B845C3" w:rsidRDefault="00D67A41" w:rsidP="00D67A41">
      <w:pPr>
        <w:ind w:firstLineChars="300" w:firstLine="960"/>
        <w:rPr>
          <w:rFonts w:ascii="仿宋_GB2312" w:eastAsia="仿宋_GB2312" w:hint="eastAsia"/>
          <w:sz w:val="32"/>
          <w:szCs w:val="32"/>
        </w:rPr>
      </w:pPr>
      <w:r w:rsidRPr="008B0587">
        <w:rPr>
          <w:rFonts w:ascii="CG Times" w:eastAsia="仿宋_GB2312" w:hAnsi="CG Times"/>
          <w:sz w:val="32"/>
          <w:szCs w:val="32"/>
        </w:rPr>
        <w:t>填报时间：</w:t>
      </w:r>
      <w:r w:rsidRPr="008B0587">
        <w:rPr>
          <w:rFonts w:ascii="CG Times" w:eastAsia="仿宋_GB2312" w:hAnsi="CG Times"/>
          <w:bCs/>
          <w:sz w:val="32"/>
          <w:szCs w:val="20"/>
        </w:rPr>
        <w:t xml:space="preserve">      </w:t>
      </w:r>
      <w:r w:rsidRPr="008B0587">
        <w:rPr>
          <w:rFonts w:ascii="CG Times" w:eastAsia="仿宋_GB2312" w:hAnsi="CG Times"/>
          <w:bCs/>
          <w:sz w:val="32"/>
          <w:szCs w:val="20"/>
        </w:rPr>
        <w:t>年</w:t>
      </w:r>
      <w:r w:rsidRPr="008B0587">
        <w:rPr>
          <w:rFonts w:ascii="CG Times" w:eastAsia="仿宋_GB2312" w:hAnsi="CG Times"/>
          <w:bCs/>
          <w:sz w:val="32"/>
          <w:szCs w:val="20"/>
        </w:rPr>
        <w:t xml:space="preserve">    </w:t>
      </w:r>
      <w:r w:rsidRPr="008B0587">
        <w:rPr>
          <w:rFonts w:ascii="CG Times" w:eastAsia="仿宋_GB2312" w:hAnsi="CG Times"/>
          <w:bCs/>
          <w:sz w:val="32"/>
          <w:szCs w:val="20"/>
        </w:rPr>
        <w:t>月</w:t>
      </w:r>
      <w:r w:rsidRPr="008B0587">
        <w:rPr>
          <w:rFonts w:ascii="CG Times" w:eastAsia="仿宋_GB2312" w:hAnsi="CG Times"/>
          <w:bCs/>
          <w:sz w:val="32"/>
          <w:szCs w:val="20"/>
        </w:rPr>
        <w:t xml:space="preserve">    </w:t>
      </w:r>
      <w:r w:rsidRPr="008B0587">
        <w:rPr>
          <w:rFonts w:ascii="CG Times" w:eastAsia="仿宋_GB2312" w:hAnsi="CG Times"/>
          <w:bCs/>
          <w:sz w:val="32"/>
          <w:szCs w:val="20"/>
        </w:rPr>
        <w:t>日</w:t>
      </w:r>
    </w:p>
    <w:p w:rsidR="009D59D5" w:rsidRDefault="009D59D5" w:rsidP="009D59D5">
      <w:pPr>
        <w:rPr>
          <w:rFonts w:ascii="仿宋_GB2312" w:hint="eastAsia"/>
          <w:sz w:val="44"/>
        </w:rPr>
      </w:pPr>
    </w:p>
    <w:p w:rsidR="009D59D5" w:rsidRPr="00D67A41" w:rsidRDefault="009D59D5" w:rsidP="009D59D5">
      <w:pPr>
        <w:jc w:val="center"/>
        <w:rPr>
          <w:rFonts w:ascii="CG Times" w:eastAsia="黑体" w:hAnsi="CG Times" w:hint="eastAsia"/>
          <w:sz w:val="32"/>
          <w:szCs w:val="32"/>
        </w:rPr>
      </w:pPr>
      <w:r w:rsidRPr="00D67A41">
        <w:rPr>
          <w:rFonts w:ascii="CG Times" w:eastAsia="黑体" w:hAnsi="CG Times" w:hint="eastAsia"/>
          <w:sz w:val="32"/>
          <w:szCs w:val="32"/>
        </w:rPr>
        <w:t>梧州市科学技术局编制</w:t>
      </w:r>
    </w:p>
    <w:p w:rsidR="00D67A41" w:rsidRPr="008B0587" w:rsidRDefault="009D59D5" w:rsidP="00D67A41">
      <w:pPr>
        <w:ind w:firstLineChars="100" w:firstLine="440"/>
        <w:rPr>
          <w:rFonts w:ascii="CG Times" w:eastAsia="黑体" w:hAnsi="CG Times"/>
          <w:b/>
          <w:bCs/>
          <w:sz w:val="32"/>
          <w:szCs w:val="32"/>
        </w:rPr>
      </w:pPr>
      <w:r>
        <w:rPr>
          <w:rFonts w:ascii="仿宋_GB2312" w:hint="eastAsia"/>
          <w:sz w:val="44"/>
        </w:rPr>
        <w:br w:type="page"/>
      </w:r>
      <w:r w:rsidR="00D67A41">
        <w:rPr>
          <w:rFonts w:ascii="CG Times" w:eastAsia="黑体" w:hAnsi="CG Times" w:hint="eastAsia"/>
          <w:bCs/>
          <w:sz w:val="32"/>
          <w:szCs w:val="32"/>
        </w:rPr>
        <w:lastRenderedPageBreak/>
        <w:t>一</w:t>
      </w:r>
      <w:r w:rsidR="00D67A41" w:rsidRPr="008B0587">
        <w:rPr>
          <w:rFonts w:ascii="CG Times" w:eastAsia="黑体" w:hAnsi="CG Times"/>
          <w:bCs/>
          <w:sz w:val="32"/>
          <w:szCs w:val="32"/>
        </w:rPr>
        <w:t>、中心基本情况表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524"/>
        <w:gridCol w:w="1611"/>
        <w:gridCol w:w="10"/>
        <w:gridCol w:w="251"/>
        <w:gridCol w:w="720"/>
        <w:gridCol w:w="99"/>
        <w:gridCol w:w="730"/>
        <w:gridCol w:w="719"/>
        <w:gridCol w:w="721"/>
        <w:gridCol w:w="257"/>
        <w:gridCol w:w="1702"/>
      </w:tblGrid>
      <w:tr w:rsidR="00D67A41" w:rsidRPr="008B0587" w:rsidTr="00AB1B87">
        <w:trPr>
          <w:trHeight w:val="530"/>
          <w:jc w:val="center"/>
        </w:trPr>
        <w:tc>
          <w:tcPr>
            <w:tcW w:w="2049" w:type="dxa"/>
            <w:gridSpan w:val="2"/>
            <w:tcBorders>
              <w:top w:val="single" w:sz="4" w:space="0" w:color="auto"/>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中</w:t>
            </w:r>
            <w:r w:rsidRPr="008B0587">
              <w:rPr>
                <w:rFonts w:ascii="CG Times" w:eastAsia="仿宋_GB2312" w:hAnsi="CG Times"/>
                <w:sz w:val="24"/>
                <w:szCs w:val="20"/>
              </w:rPr>
              <w:t xml:space="preserve"> </w:t>
            </w:r>
            <w:r w:rsidRPr="008B0587">
              <w:rPr>
                <w:rFonts w:ascii="CG Times" w:eastAsia="仿宋_GB2312" w:hAnsi="CG Times"/>
                <w:sz w:val="24"/>
                <w:szCs w:val="20"/>
              </w:rPr>
              <w:t>心</w:t>
            </w:r>
            <w:r w:rsidRPr="008B0587">
              <w:rPr>
                <w:rFonts w:ascii="CG Times" w:eastAsia="仿宋_GB2312" w:hAnsi="CG Times"/>
                <w:sz w:val="24"/>
                <w:szCs w:val="20"/>
              </w:rPr>
              <w:t xml:space="preserve"> </w:t>
            </w:r>
            <w:r w:rsidRPr="008B0587">
              <w:rPr>
                <w:rFonts w:ascii="CG Times" w:eastAsia="仿宋_GB2312" w:hAnsi="CG Times"/>
                <w:sz w:val="24"/>
                <w:szCs w:val="20"/>
              </w:rPr>
              <w:t>名</w:t>
            </w:r>
            <w:r w:rsidRPr="008B0587">
              <w:rPr>
                <w:rFonts w:ascii="CG Times" w:eastAsia="仿宋_GB2312" w:hAnsi="CG Times"/>
                <w:sz w:val="24"/>
                <w:szCs w:val="20"/>
              </w:rPr>
              <w:t xml:space="preserve"> </w:t>
            </w:r>
            <w:r w:rsidRPr="008B0587">
              <w:rPr>
                <w:rFonts w:ascii="CG Times" w:eastAsia="仿宋_GB2312" w:hAnsi="CG Times"/>
                <w:sz w:val="24"/>
                <w:szCs w:val="20"/>
              </w:rPr>
              <w:t>称</w:t>
            </w:r>
          </w:p>
        </w:tc>
        <w:tc>
          <w:tcPr>
            <w:tcW w:w="6820" w:type="dxa"/>
            <w:gridSpan w:val="10"/>
            <w:tcBorders>
              <w:top w:val="single" w:sz="4" w:space="0" w:color="auto"/>
              <w:left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r>
      <w:tr w:rsidR="00D67A41" w:rsidRPr="008B0587" w:rsidTr="00AB1B87">
        <w:trPr>
          <w:trHeight w:val="530"/>
          <w:jc w:val="center"/>
        </w:trPr>
        <w:tc>
          <w:tcPr>
            <w:tcW w:w="2049" w:type="dxa"/>
            <w:gridSpan w:val="2"/>
            <w:tcBorders>
              <w:top w:val="single" w:sz="4" w:space="0" w:color="auto"/>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依</w:t>
            </w:r>
            <w:r w:rsidRPr="008B0587">
              <w:rPr>
                <w:rFonts w:ascii="CG Times" w:eastAsia="仿宋_GB2312" w:hAnsi="CG Times"/>
                <w:sz w:val="24"/>
                <w:szCs w:val="20"/>
              </w:rPr>
              <w:t xml:space="preserve"> </w:t>
            </w:r>
            <w:r w:rsidRPr="008B0587">
              <w:rPr>
                <w:rFonts w:ascii="CG Times" w:eastAsia="仿宋_GB2312" w:hAnsi="CG Times"/>
                <w:sz w:val="24"/>
                <w:szCs w:val="20"/>
              </w:rPr>
              <w:t>托</w:t>
            </w:r>
            <w:r w:rsidRPr="008B0587">
              <w:rPr>
                <w:rFonts w:ascii="CG Times" w:eastAsia="仿宋_GB2312" w:hAnsi="CG Times"/>
                <w:sz w:val="24"/>
                <w:szCs w:val="20"/>
              </w:rPr>
              <w:t xml:space="preserve"> </w:t>
            </w:r>
            <w:r w:rsidRPr="008B0587">
              <w:rPr>
                <w:rFonts w:ascii="CG Times" w:eastAsia="仿宋_GB2312" w:hAnsi="CG Times"/>
                <w:sz w:val="24"/>
                <w:szCs w:val="20"/>
              </w:rPr>
              <w:t>单</w:t>
            </w:r>
            <w:r w:rsidRPr="008B0587">
              <w:rPr>
                <w:rFonts w:ascii="CG Times" w:eastAsia="仿宋_GB2312" w:hAnsi="CG Times"/>
                <w:sz w:val="24"/>
                <w:szCs w:val="20"/>
              </w:rPr>
              <w:t xml:space="preserve"> </w:t>
            </w:r>
            <w:r w:rsidRPr="008B0587">
              <w:rPr>
                <w:rFonts w:ascii="CG Times" w:eastAsia="仿宋_GB2312" w:hAnsi="CG Times"/>
                <w:sz w:val="24"/>
                <w:szCs w:val="20"/>
              </w:rPr>
              <w:t>位</w:t>
            </w:r>
          </w:p>
        </w:tc>
        <w:tc>
          <w:tcPr>
            <w:tcW w:w="6820" w:type="dxa"/>
            <w:gridSpan w:val="10"/>
            <w:tcBorders>
              <w:top w:val="single" w:sz="4" w:space="0" w:color="auto"/>
              <w:left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r>
      <w:tr w:rsidR="00AB0937" w:rsidRPr="008B0587" w:rsidTr="00AB1B87">
        <w:trPr>
          <w:trHeight w:val="530"/>
          <w:jc w:val="center"/>
        </w:trPr>
        <w:tc>
          <w:tcPr>
            <w:tcW w:w="2049" w:type="dxa"/>
            <w:gridSpan w:val="2"/>
            <w:tcBorders>
              <w:top w:val="single" w:sz="4" w:space="0" w:color="auto"/>
              <w:left w:val="single" w:sz="4" w:space="0" w:color="auto"/>
              <w:right w:val="single" w:sz="4" w:space="0" w:color="auto"/>
            </w:tcBorders>
            <w:vAlign w:val="center"/>
          </w:tcPr>
          <w:p w:rsidR="00AB0937" w:rsidRPr="008B0587" w:rsidRDefault="00AB0937" w:rsidP="00AB1B87">
            <w:pPr>
              <w:jc w:val="center"/>
              <w:rPr>
                <w:rFonts w:ascii="CG Times" w:eastAsia="仿宋_GB2312" w:hAnsi="CG Times"/>
                <w:sz w:val="24"/>
                <w:szCs w:val="20"/>
              </w:rPr>
            </w:pPr>
            <w:r w:rsidRPr="00AB0937">
              <w:rPr>
                <w:rFonts w:ascii="CG Times" w:eastAsia="仿宋_GB2312" w:hAnsi="CG Times" w:hint="eastAsia"/>
                <w:sz w:val="24"/>
                <w:szCs w:val="20"/>
              </w:rPr>
              <w:t>联</w:t>
            </w:r>
            <w:r>
              <w:rPr>
                <w:rFonts w:ascii="CG Times" w:eastAsia="仿宋_GB2312" w:hAnsi="CG Times" w:hint="eastAsia"/>
                <w:sz w:val="24"/>
                <w:szCs w:val="20"/>
              </w:rPr>
              <w:t xml:space="preserve"> </w:t>
            </w:r>
            <w:r w:rsidRPr="00AB0937">
              <w:rPr>
                <w:rFonts w:ascii="CG Times" w:eastAsia="仿宋_GB2312" w:hAnsi="CG Times" w:hint="eastAsia"/>
                <w:sz w:val="24"/>
                <w:szCs w:val="20"/>
              </w:rPr>
              <w:t>系</w:t>
            </w:r>
            <w:r>
              <w:rPr>
                <w:rFonts w:ascii="CG Times" w:eastAsia="仿宋_GB2312" w:hAnsi="CG Times" w:hint="eastAsia"/>
                <w:sz w:val="24"/>
                <w:szCs w:val="20"/>
              </w:rPr>
              <w:t xml:space="preserve"> </w:t>
            </w:r>
            <w:r w:rsidRPr="00AB0937">
              <w:rPr>
                <w:rFonts w:ascii="CG Times" w:eastAsia="仿宋_GB2312" w:hAnsi="CG Times" w:hint="eastAsia"/>
                <w:sz w:val="24"/>
                <w:szCs w:val="20"/>
              </w:rPr>
              <w:t>地</w:t>
            </w:r>
            <w:r>
              <w:rPr>
                <w:rFonts w:ascii="CG Times" w:eastAsia="仿宋_GB2312" w:hAnsi="CG Times" w:hint="eastAsia"/>
                <w:sz w:val="24"/>
                <w:szCs w:val="20"/>
              </w:rPr>
              <w:t xml:space="preserve"> </w:t>
            </w:r>
            <w:r w:rsidRPr="00AB0937">
              <w:rPr>
                <w:rFonts w:ascii="CG Times" w:eastAsia="仿宋_GB2312" w:hAnsi="CG Times" w:hint="eastAsia"/>
                <w:sz w:val="24"/>
                <w:szCs w:val="20"/>
              </w:rPr>
              <w:t>址</w:t>
            </w:r>
          </w:p>
        </w:tc>
        <w:tc>
          <w:tcPr>
            <w:tcW w:w="6820" w:type="dxa"/>
            <w:gridSpan w:val="10"/>
            <w:tcBorders>
              <w:top w:val="single" w:sz="4" w:space="0" w:color="auto"/>
              <w:left w:val="single" w:sz="4" w:space="0" w:color="auto"/>
              <w:right w:val="single" w:sz="4" w:space="0" w:color="auto"/>
            </w:tcBorders>
            <w:vAlign w:val="center"/>
          </w:tcPr>
          <w:p w:rsidR="00AB0937" w:rsidRPr="008B0587" w:rsidRDefault="00AB0937" w:rsidP="00AB1B87">
            <w:pPr>
              <w:rPr>
                <w:rFonts w:ascii="CG Times" w:eastAsia="仿宋_GB2312" w:hAnsi="CG Times"/>
                <w:sz w:val="24"/>
                <w:szCs w:val="20"/>
              </w:rPr>
            </w:pPr>
          </w:p>
        </w:tc>
      </w:tr>
      <w:tr w:rsidR="00D67A41" w:rsidRPr="008B0587" w:rsidTr="00AB1B87">
        <w:trPr>
          <w:cantSplit/>
          <w:trHeight w:val="530"/>
          <w:jc w:val="center"/>
        </w:trPr>
        <w:tc>
          <w:tcPr>
            <w:tcW w:w="525" w:type="dxa"/>
            <w:vMerge w:val="restart"/>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组建项</w:t>
            </w:r>
            <w:r w:rsidRPr="008B0587">
              <w:rPr>
                <w:rFonts w:ascii="CG Times" w:eastAsia="仿宋_GB2312" w:hAnsi="CG Times"/>
                <w:sz w:val="24"/>
                <w:szCs w:val="20"/>
              </w:rPr>
              <w:t xml:space="preserve">  </w:t>
            </w:r>
            <w:r w:rsidRPr="008B0587">
              <w:rPr>
                <w:rFonts w:ascii="CG Times" w:eastAsia="仿宋_GB2312" w:hAnsi="CG Times"/>
                <w:sz w:val="24"/>
                <w:szCs w:val="20"/>
              </w:rPr>
              <w:t>目</w:t>
            </w:r>
          </w:p>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负责人</w:t>
            </w:r>
          </w:p>
        </w:tc>
        <w:tc>
          <w:tcPr>
            <w:tcW w:w="1524" w:type="dxa"/>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姓</w:t>
            </w:r>
            <w:r w:rsidRPr="008B0587">
              <w:rPr>
                <w:rFonts w:ascii="CG Times" w:eastAsia="仿宋_GB2312" w:hAnsi="CG Times"/>
                <w:sz w:val="24"/>
                <w:szCs w:val="20"/>
              </w:rPr>
              <w:t xml:space="preserve">    </w:t>
            </w:r>
            <w:r w:rsidRPr="008B0587">
              <w:rPr>
                <w:rFonts w:ascii="CG Times" w:eastAsia="仿宋_GB2312" w:hAnsi="CG Times"/>
                <w:sz w:val="24"/>
                <w:szCs w:val="20"/>
              </w:rPr>
              <w:t>名</w:t>
            </w:r>
          </w:p>
        </w:tc>
        <w:tc>
          <w:tcPr>
            <w:tcW w:w="1872" w:type="dxa"/>
            <w:gridSpan w:val="3"/>
            <w:vAlign w:val="center"/>
          </w:tcPr>
          <w:p w:rsidR="00D67A41" w:rsidRPr="008B0587" w:rsidRDefault="00D67A41" w:rsidP="00AB1B87">
            <w:pPr>
              <w:jc w:val="center"/>
              <w:rPr>
                <w:rFonts w:ascii="CG Times" w:eastAsia="仿宋_GB2312" w:hAnsi="CG Times"/>
                <w:sz w:val="24"/>
                <w:szCs w:val="20"/>
              </w:rPr>
            </w:pPr>
          </w:p>
        </w:tc>
        <w:tc>
          <w:tcPr>
            <w:tcW w:w="720" w:type="dxa"/>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性别</w:t>
            </w:r>
          </w:p>
        </w:tc>
        <w:tc>
          <w:tcPr>
            <w:tcW w:w="1548" w:type="dxa"/>
            <w:gridSpan w:val="3"/>
            <w:vAlign w:val="center"/>
          </w:tcPr>
          <w:p w:rsidR="00D67A41" w:rsidRPr="008B0587" w:rsidRDefault="00D67A41" w:rsidP="00AB1B87">
            <w:pPr>
              <w:jc w:val="center"/>
              <w:rPr>
                <w:rFonts w:ascii="CG Times" w:eastAsia="仿宋_GB2312" w:hAnsi="CG Times"/>
                <w:sz w:val="24"/>
                <w:szCs w:val="20"/>
              </w:rPr>
            </w:pPr>
          </w:p>
        </w:tc>
        <w:tc>
          <w:tcPr>
            <w:tcW w:w="978" w:type="dxa"/>
            <w:gridSpan w:val="2"/>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职</w:t>
            </w:r>
            <w:r w:rsidRPr="008B0587">
              <w:rPr>
                <w:rFonts w:ascii="CG Times" w:eastAsia="仿宋_GB2312" w:hAnsi="CG Times"/>
                <w:sz w:val="24"/>
                <w:szCs w:val="20"/>
              </w:rPr>
              <w:t xml:space="preserve">  </w:t>
            </w:r>
            <w:proofErr w:type="gramStart"/>
            <w:r w:rsidRPr="008B0587">
              <w:rPr>
                <w:rFonts w:ascii="CG Times" w:eastAsia="仿宋_GB2312" w:hAnsi="CG Times"/>
                <w:sz w:val="24"/>
                <w:szCs w:val="20"/>
              </w:rPr>
              <w:t>务</w:t>
            </w:r>
            <w:proofErr w:type="gramEnd"/>
          </w:p>
        </w:tc>
        <w:tc>
          <w:tcPr>
            <w:tcW w:w="1702" w:type="dxa"/>
            <w:tcBorders>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530"/>
          <w:jc w:val="center"/>
        </w:trPr>
        <w:tc>
          <w:tcPr>
            <w:tcW w:w="525" w:type="dxa"/>
            <w:vMerge/>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524" w:type="dxa"/>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身份证号码</w:t>
            </w:r>
          </w:p>
        </w:tc>
        <w:tc>
          <w:tcPr>
            <w:tcW w:w="4140" w:type="dxa"/>
            <w:gridSpan w:val="7"/>
            <w:tcBorders>
              <w:bottom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978" w:type="dxa"/>
            <w:gridSpan w:val="2"/>
            <w:tcBorders>
              <w:bottom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电</w:t>
            </w:r>
            <w:r w:rsidRPr="008B0587">
              <w:rPr>
                <w:rFonts w:ascii="CG Times" w:eastAsia="仿宋_GB2312" w:hAnsi="CG Times"/>
                <w:sz w:val="24"/>
                <w:szCs w:val="20"/>
              </w:rPr>
              <w:t xml:space="preserve">  </w:t>
            </w:r>
            <w:r w:rsidRPr="008B0587">
              <w:rPr>
                <w:rFonts w:ascii="CG Times" w:eastAsia="仿宋_GB2312" w:hAnsi="CG Times"/>
                <w:sz w:val="24"/>
                <w:szCs w:val="20"/>
              </w:rPr>
              <w:t>话</w:t>
            </w:r>
          </w:p>
        </w:tc>
        <w:tc>
          <w:tcPr>
            <w:tcW w:w="1702" w:type="dxa"/>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530"/>
          <w:jc w:val="center"/>
        </w:trPr>
        <w:tc>
          <w:tcPr>
            <w:tcW w:w="525" w:type="dxa"/>
            <w:vMerge/>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524" w:type="dxa"/>
            <w:tcBorders>
              <w:left w:val="single" w:sz="4" w:space="0" w:color="auto"/>
              <w:bottom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地</w:t>
            </w:r>
            <w:r w:rsidRPr="008B0587">
              <w:rPr>
                <w:rFonts w:ascii="CG Times" w:eastAsia="仿宋_GB2312" w:hAnsi="CG Times"/>
                <w:sz w:val="24"/>
                <w:szCs w:val="20"/>
              </w:rPr>
              <w:t xml:space="preserve">    </w:t>
            </w:r>
            <w:r w:rsidRPr="008B0587">
              <w:rPr>
                <w:rFonts w:ascii="CG Times" w:eastAsia="仿宋_GB2312" w:hAnsi="CG Times"/>
                <w:sz w:val="24"/>
                <w:szCs w:val="20"/>
              </w:rPr>
              <w:t>址</w:t>
            </w:r>
          </w:p>
        </w:tc>
        <w:tc>
          <w:tcPr>
            <w:tcW w:w="4140" w:type="dxa"/>
            <w:gridSpan w:val="7"/>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978" w:type="dxa"/>
            <w:gridSpan w:val="2"/>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手</w:t>
            </w:r>
            <w:r w:rsidRPr="008B0587">
              <w:rPr>
                <w:rFonts w:ascii="CG Times" w:eastAsia="仿宋_GB2312" w:hAnsi="CG Times"/>
                <w:sz w:val="24"/>
                <w:szCs w:val="20"/>
              </w:rPr>
              <w:t xml:space="preserve">  </w:t>
            </w:r>
            <w:r w:rsidRPr="008B0587">
              <w:rPr>
                <w:rFonts w:ascii="CG Times" w:eastAsia="仿宋_GB2312" w:hAnsi="CG Times"/>
                <w:sz w:val="24"/>
                <w:szCs w:val="20"/>
              </w:rPr>
              <w:t>机</w:t>
            </w:r>
          </w:p>
        </w:tc>
        <w:tc>
          <w:tcPr>
            <w:tcW w:w="1702" w:type="dxa"/>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530"/>
          <w:jc w:val="center"/>
        </w:trPr>
        <w:tc>
          <w:tcPr>
            <w:tcW w:w="525" w:type="dxa"/>
            <w:vMerge/>
            <w:tcBorders>
              <w:left w:val="single" w:sz="4" w:space="0" w:color="auto"/>
              <w:bottom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524" w:type="dxa"/>
            <w:tcBorders>
              <w:left w:val="single" w:sz="4" w:space="0" w:color="auto"/>
              <w:bottom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电子邮箱</w:t>
            </w:r>
          </w:p>
        </w:tc>
        <w:tc>
          <w:tcPr>
            <w:tcW w:w="4140" w:type="dxa"/>
            <w:gridSpan w:val="7"/>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978" w:type="dxa"/>
            <w:gridSpan w:val="2"/>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传</w:t>
            </w:r>
            <w:r w:rsidRPr="008B0587">
              <w:rPr>
                <w:rFonts w:ascii="CG Times" w:eastAsia="仿宋_GB2312" w:hAnsi="CG Times"/>
                <w:sz w:val="24"/>
                <w:szCs w:val="20"/>
              </w:rPr>
              <w:t xml:space="preserve">  </w:t>
            </w:r>
            <w:r w:rsidRPr="008B0587">
              <w:rPr>
                <w:rFonts w:ascii="CG Times" w:eastAsia="仿宋_GB2312" w:hAnsi="CG Times"/>
                <w:sz w:val="24"/>
                <w:szCs w:val="20"/>
              </w:rPr>
              <w:t>真</w:t>
            </w:r>
          </w:p>
        </w:tc>
        <w:tc>
          <w:tcPr>
            <w:tcW w:w="1702" w:type="dxa"/>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530"/>
          <w:jc w:val="center"/>
        </w:trPr>
        <w:tc>
          <w:tcPr>
            <w:tcW w:w="525" w:type="dxa"/>
            <w:vMerge w:val="restart"/>
            <w:tcBorders>
              <w:top w:val="single" w:sz="4" w:space="0" w:color="auto"/>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共建单位</w:t>
            </w:r>
          </w:p>
        </w:tc>
        <w:tc>
          <w:tcPr>
            <w:tcW w:w="3135" w:type="dxa"/>
            <w:gridSpan w:val="2"/>
            <w:tcBorders>
              <w:top w:val="single" w:sz="4" w:space="0" w:color="auto"/>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080" w:type="dxa"/>
            <w:gridSpan w:val="4"/>
            <w:tcBorders>
              <w:top w:val="single" w:sz="4" w:space="0" w:color="auto"/>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负责人</w:t>
            </w:r>
          </w:p>
        </w:tc>
        <w:tc>
          <w:tcPr>
            <w:tcW w:w="1449" w:type="dxa"/>
            <w:gridSpan w:val="2"/>
            <w:tcBorders>
              <w:top w:val="single" w:sz="4" w:space="0" w:color="auto"/>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978" w:type="dxa"/>
            <w:gridSpan w:val="2"/>
            <w:tcBorders>
              <w:top w:val="single" w:sz="4" w:space="0" w:color="auto"/>
              <w:bottom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电</w:t>
            </w:r>
            <w:r w:rsidRPr="008B0587">
              <w:rPr>
                <w:rFonts w:ascii="CG Times" w:eastAsia="仿宋_GB2312" w:hAnsi="CG Times"/>
                <w:sz w:val="24"/>
                <w:szCs w:val="20"/>
              </w:rPr>
              <w:t xml:space="preserve">  </w:t>
            </w:r>
            <w:r w:rsidRPr="008B0587">
              <w:rPr>
                <w:rFonts w:ascii="CG Times" w:eastAsia="仿宋_GB2312" w:hAnsi="CG Times"/>
                <w:sz w:val="24"/>
                <w:szCs w:val="20"/>
              </w:rPr>
              <w:t>话</w:t>
            </w:r>
          </w:p>
        </w:tc>
        <w:tc>
          <w:tcPr>
            <w:tcW w:w="1702" w:type="dxa"/>
            <w:tcBorders>
              <w:top w:val="single" w:sz="4" w:space="0" w:color="auto"/>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530"/>
          <w:jc w:val="center"/>
        </w:trPr>
        <w:tc>
          <w:tcPr>
            <w:tcW w:w="525" w:type="dxa"/>
            <w:vMerge/>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3135" w:type="dxa"/>
            <w:gridSpan w:val="2"/>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080" w:type="dxa"/>
            <w:gridSpan w:val="4"/>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负责人</w:t>
            </w:r>
          </w:p>
        </w:tc>
        <w:tc>
          <w:tcPr>
            <w:tcW w:w="1449" w:type="dxa"/>
            <w:gridSpan w:val="2"/>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978" w:type="dxa"/>
            <w:gridSpan w:val="2"/>
            <w:tcBorders>
              <w:bottom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电</w:t>
            </w:r>
            <w:r w:rsidRPr="008B0587">
              <w:rPr>
                <w:rFonts w:ascii="CG Times" w:eastAsia="仿宋_GB2312" w:hAnsi="CG Times"/>
                <w:sz w:val="24"/>
                <w:szCs w:val="20"/>
              </w:rPr>
              <w:t xml:space="preserve">  </w:t>
            </w:r>
            <w:r w:rsidRPr="008B0587">
              <w:rPr>
                <w:rFonts w:ascii="CG Times" w:eastAsia="仿宋_GB2312" w:hAnsi="CG Times"/>
                <w:sz w:val="24"/>
                <w:szCs w:val="20"/>
              </w:rPr>
              <w:t>话</w:t>
            </w:r>
          </w:p>
        </w:tc>
        <w:tc>
          <w:tcPr>
            <w:tcW w:w="1702" w:type="dxa"/>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530"/>
          <w:jc w:val="center"/>
        </w:trPr>
        <w:tc>
          <w:tcPr>
            <w:tcW w:w="525" w:type="dxa"/>
            <w:vMerge/>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3135" w:type="dxa"/>
            <w:gridSpan w:val="2"/>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080" w:type="dxa"/>
            <w:gridSpan w:val="4"/>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负责人</w:t>
            </w:r>
          </w:p>
        </w:tc>
        <w:tc>
          <w:tcPr>
            <w:tcW w:w="1449" w:type="dxa"/>
            <w:gridSpan w:val="2"/>
            <w:tcBorders>
              <w:lef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978" w:type="dxa"/>
            <w:gridSpan w:val="2"/>
            <w:tcBorders>
              <w:bottom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电</w:t>
            </w:r>
            <w:r w:rsidRPr="008B0587">
              <w:rPr>
                <w:rFonts w:ascii="CG Times" w:eastAsia="仿宋_GB2312" w:hAnsi="CG Times"/>
                <w:sz w:val="24"/>
                <w:szCs w:val="20"/>
              </w:rPr>
              <w:t xml:space="preserve">  </w:t>
            </w:r>
            <w:r w:rsidRPr="008B0587">
              <w:rPr>
                <w:rFonts w:ascii="CG Times" w:eastAsia="仿宋_GB2312" w:hAnsi="CG Times"/>
                <w:sz w:val="24"/>
                <w:szCs w:val="20"/>
              </w:rPr>
              <w:t>话</w:t>
            </w:r>
          </w:p>
        </w:tc>
        <w:tc>
          <w:tcPr>
            <w:tcW w:w="1702" w:type="dxa"/>
            <w:tcBorders>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r>
      <w:tr w:rsidR="00D67A41" w:rsidRPr="008B0587" w:rsidTr="00AB1B87">
        <w:trPr>
          <w:cantSplit/>
          <w:trHeight w:val="461"/>
          <w:jc w:val="center"/>
        </w:trPr>
        <w:tc>
          <w:tcPr>
            <w:tcW w:w="525" w:type="dxa"/>
            <w:vMerge w:val="restart"/>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组建项目</w:t>
            </w:r>
          </w:p>
        </w:tc>
        <w:tc>
          <w:tcPr>
            <w:tcW w:w="1524" w:type="dxa"/>
            <w:tcBorders>
              <w:top w:val="single" w:sz="4" w:space="0" w:color="auto"/>
              <w:lef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技术领域</w:t>
            </w:r>
          </w:p>
        </w:tc>
        <w:tc>
          <w:tcPr>
            <w:tcW w:w="3421" w:type="dxa"/>
            <w:gridSpan w:val="6"/>
            <w:tcBorders>
              <w:top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u w:val="single"/>
              </w:rPr>
            </w:pPr>
          </w:p>
        </w:tc>
        <w:tc>
          <w:tcPr>
            <w:tcW w:w="1440" w:type="dxa"/>
            <w:gridSpan w:val="2"/>
            <w:tcBorders>
              <w:top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u w:val="single"/>
              </w:rPr>
            </w:pPr>
            <w:r w:rsidRPr="008B0587">
              <w:rPr>
                <w:rFonts w:ascii="CG Times" w:eastAsia="仿宋_GB2312" w:hAnsi="CG Times"/>
                <w:sz w:val="24"/>
                <w:szCs w:val="20"/>
              </w:rPr>
              <w:t>应用行业</w:t>
            </w:r>
          </w:p>
        </w:tc>
        <w:tc>
          <w:tcPr>
            <w:tcW w:w="1959" w:type="dxa"/>
            <w:gridSpan w:val="2"/>
            <w:tcBorders>
              <w:top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u w:val="single"/>
              </w:rPr>
            </w:pPr>
          </w:p>
        </w:tc>
      </w:tr>
      <w:tr w:rsidR="00D67A41" w:rsidRPr="008B0587" w:rsidTr="00AB1B87">
        <w:trPr>
          <w:cantSplit/>
          <w:trHeight w:val="461"/>
          <w:jc w:val="center"/>
        </w:trPr>
        <w:tc>
          <w:tcPr>
            <w:tcW w:w="525" w:type="dxa"/>
            <w:vMerge/>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524" w:type="dxa"/>
            <w:tcBorders>
              <w:top w:val="single" w:sz="4" w:space="0" w:color="auto"/>
              <w:left w:val="single" w:sz="4" w:space="0" w:color="auto"/>
            </w:tcBorders>
            <w:vAlign w:val="center"/>
          </w:tcPr>
          <w:p w:rsidR="00D67A41" w:rsidRPr="008B0587" w:rsidRDefault="00AB0937" w:rsidP="00AB1B87">
            <w:pPr>
              <w:jc w:val="center"/>
              <w:rPr>
                <w:rFonts w:ascii="CG Times" w:eastAsia="仿宋_GB2312" w:hAnsi="CG Times"/>
                <w:sz w:val="24"/>
                <w:szCs w:val="20"/>
              </w:rPr>
            </w:pPr>
            <w:r>
              <w:rPr>
                <w:rFonts w:ascii="CG Times" w:eastAsia="仿宋_GB2312" w:hAnsi="CG Times" w:hint="eastAsia"/>
                <w:sz w:val="24"/>
                <w:szCs w:val="20"/>
              </w:rPr>
              <w:t>现有</w:t>
            </w:r>
            <w:r w:rsidRPr="00AB0937">
              <w:rPr>
                <w:rFonts w:ascii="CG Times" w:eastAsia="仿宋_GB2312" w:hAnsi="CG Times" w:hint="eastAsia"/>
                <w:sz w:val="24"/>
                <w:szCs w:val="20"/>
              </w:rPr>
              <w:t>科研场地面积</w:t>
            </w:r>
          </w:p>
        </w:tc>
        <w:tc>
          <w:tcPr>
            <w:tcW w:w="3421" w:type="dxa"/>
            <w:gridSpan w:val="6"/>
            <w:tcBorders>
              <w:top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c>
          <w:tcPr>
            <w:tcW w:w="1440" w:type="dxa"/>
            <w:gridSpan w:val="2"/>
            <w:tcBorders>
              <w:top w:val="single" w:sz="4" w:space="0" w:color="auto"/>
              <w:right w:val="single" w:sz="4" w:space="0" w:color="auto"/>
            </w:tcBorders>
            <w:vAlign w:val="center"/>
          </w:tcPr>
          <w:p w:rsidR="00D67A41" w:rsidRPr="008B0587" w:rsidRDefault="00AB0937" w:rsidP="00AB1B87">
            <w:pPr>
              <w:jc w:val="center"/>
              <w:rPr>
                <w:rFonts w:ascii="CG Times" w:eastAsia="仿宋_GB2312" w:hAnsi="CG Times"/>
                <w:sz w:val="24"/>
                <w:szCs w:val="20"/>
              </w:rPr>
            </w:pPr>
            <w:r w:rsidRPr="00AB0937">
              <w:rPr>
                <w:rFonts w:ascii="CG Times" w:eastAsia="仿宋_GB2312" w:hAnsi="CG Times" w:hint="eastAsia"/>
                <w:sz w:val="24"/>
                <w:szCs w:val="20"/>
              </w:rPr>
              <w:t>工程技术人员（人）</w:t>
            </w:r>
          </w:p>
        </w:tc>
        <w:tc>
          <w:tcPr>
            <w:tcW w:w="1959" w:type="dxa"/>
            <w:gridSpan w:val="2"/>
            <w:tcBorders>
              <w:top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r>
      <w:tr w:rsidR="00D67A41" w:rsidRPr="008B0587" w:rsidTr="00AB1B87">
        <w:trPr>
          <w:cantSplit/>
          <w:trHeight w:val="451"/>
          <w:jc w:val="center"/>
        </w:trPr>
        <w:tc>
          <w:tcPr>
            <w:tcW w:w="525" w:type="dxa"/>
            <w:vMerge/>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524" w:type="dxa"/>
            <w:vMerge w:val="restart"/>
            <w:tcBorders>
              <w:left w:val="single" w:sz="4" w:space="0" w:color="auto"/>
              <w:right w:val="single" w:sz="4" w:space="0" w:color="auto"/>
            </w:tcBorders>
            <w:vAlign w:val="center"/>
          </w:tcPr>
          <w:p w:rsidR="00D67A41" w:rsidRPr="008B0587" w:rsidRDefault="00AB0937" w:rsidP="00AB1B87">
            <w:pPr>
              <w:jc w:val="center"/>
              <w:rPr>
                <w:rFonts w:ascii="CG Times" w:eastAsia="仿宋_GB2312" w:hAnsi="CG Times"/>
                <w:sz w:val="24"/>
                <w:szCs w:val="20"/>
              </w:rPr>
            </w:pPr>
            <w:r>
              <w:rPr>
                <w:rFonts w:ascii="CG Times" w:eastAsia="仿宋_GB2312" w:hAnsi="CG Times" w:hint="eastAsia"/>
                <w:sz w:val="24"/>
                <w:szCs w:val="20"/>
              </w:rPr>
              <w:t>组建</w:t>
            </w:r>
            <w:r w:rsidR="00D67A41" w:rsidRPr="008B0587">
              <w:rPr>
                <w:rFonts w:ascii="CG Times" w:eastAsia="仿宋_GB2312" w:hAnsi="CG Times"/>
                <w:sz w:val="24"/>
                <w:szCs w:val="20"/>
              </w:rPr>
              <w:t>经费预算（万元）</w:t>
            </w:r>
          </w:p>
        </w:tc>
        <w:tc>
          <w:tcPr>
            <w:tcW w:w="1621" w:type="dxa"/>
            <w:gridSpan w:val="2"/>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总经费</w:t>
            </w:r>
          </w:p>
        </w:tc>
        <w:tc>
          <w:tcPr>
            <w:tcW w:w="1800" w:type="dxa"/>
            <w:gridSpan w:val="4"/>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自有经费</w:t>
            </w:r>
          </w:p>
        </w:tc>
        <w:tc>
          <w:tcPr>
            <w:tcW w:w="1697" w:type="dxa"/>
            <w:gridSpan w:val="3"/>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银行借款</w:t>
            </w:r>
          </w:p>
        </w:tc>
        <w:tc>
          <w:tcPr>
            <w:tcW w:w="1702" w:type="dxa"/>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r w:rsidRPr="008B0587">
              <w:rPr>
                <w:rFonts w:ascii="CG Times" w:eastAsia="仿宋_GB2312" w:hAnsi="CG Times"/>
                <w:sz w:val="24"/>
                <w:szCs w:val="20"/>
              </w:rPr>
              <w:t>其他经费</w:t>
            </w:r>
          </w:p>
        </w:tc>
      </w:tr>
      <w:tr w:rsidR="00D67A41" w:rsidRPr="008B0587" w:rsidTr="00AB1B87">
        <w:trPr>
          <w:cantSplit/>
          <w:trHeight w:val="543"/>
          <w:jc w:val="center"/>
        </w:trPr>
        <w:tc>
          <w:tcPr>
            <w:tcW w:w="525" w:type="dxa"/>
            <w:vMerge/>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524" w:type="dxa"/>
            <w:vMerge/>
            <w:tcBorders>
              <w:left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1621" w:type="dxa"/>
            <w:gridSpan w:val="2"/>
            <w:tcBorders>
              <w:left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c>
          <w:tcPr>
            <w:tcW w:w="1800" w:type="dxa"/>
            <w:gridSpan w:val="4"/>
            <w:tcBorders>
              <w:left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c>
          <w:tcPr>
            <w:tcW w:w="1697" w:type="dxa"/>
            <w:gridSpan w:val="3"/>
            <w:tcBorders>
              <w:left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c>
          <w:tcPr>
            <w:tcW w:w="1702" w:type="dxa"/>
            <w:tcBorders>
              <w:left w:val="single" w:sz="4" w:space="0" w:color="auto"/>
              <w:right w:val="single" w:sz="4" w:space="0" w:color="auto"/>
            </w:tcBorders>
            <w:vAlign w:val="center"/>
          </w:tcPr>
          <w:p w:rsidR="00D67A41" w:rsidRPr="008B0587" w:rsidRDefault="00D67A41" w:rsidP="00AB1B87">
            <w:pPr>
              <w:rPr>
                <w:rFonts w:ascii="CG Times" w:eastAsia="仿宋_GB2312" w:hAnsi="CG Times"/>
                <w:sz w:val="24"/>
                <w:szCs w:val="20"/>
              </w:rPr>
            </w:pPr>
          </w:p>
        </w:tc>
      </w:tr>
      <w:tr w:rsidR="00D67A41" w:rsidRPr="008B0587" w:rsidTr="00AB0937">
        <w:trPr>
          <w:cantSplit/>
          <w:trHeight w:val="4455"/>
          <w:jc w:val="center"/>
        </w:trPr>
        <w:tc>
          <w:tcPr>
            <w:tcW w:w="525" w:type="dxa"/>
            <w:vMerge/>
            <w:tcBorders>
              <w:left w:val="single" w:sz="4" w:space="0" w:color="auto"/>
              <w:bottom w:val="single" w:sz="4" w:space="0" w:color="auto"/>
              <w:right w:val="single" w:sz="4" w:space="0" w:color="auto"/>
            </w:tcBorders>
            <w:vAlign w:val="center"/>
          </w:tcPr>
          <w:p w:rsidR="00D67A41" w:rsidRPr="008B0587" w:rsidRDefault="00D67A41" w:rsidP="00AB1B87">
            <w:pPr>
              <w:jc w:val="center"/>
              <w:rPr>
                <w:rFonts w:ascii="CG Times" w:eastAsia="仿宋_GB2312" w:hAnsi="CG Times"/>
                <w:sz w:val="24"/>
                <w:szCs w:val="20"/>
              </w:rPr>
            </w:pPr>
          </w:p>
        </w:tc>
        <w:tc>
          <w:tcPr>
            <w:tcW w:w="8344" w:type="dxa"/>
            <w:gridSpan w:val="11"/>
            <w:tcBorders>
              <w:left w:val="single" w:sz="4" w:space="0" w:color="auto"/>
              <w:bottom w:val="single" w:sz="4" w:space="0" w:color="auto"/>
              <w:right w:val="single" w:sz="4" w:space="0" w:color="auto"/>
            </w:tcBorders>
          </w:tcPr>
          <w:p w:rsidR="00D67A41" w:rsidRPr="008B0587" w:rsidRDefault="00D67A41" w:rsidP="00AB1B87">
            <w:pPr>
              <w:rPr>
                <w:rFonts w:ascii="CG Times" w:eastAsia="仿宋_GB2312" w:hAnsi="CG Times"/>
                <w:sz w:val="24"/>
                <w:szCs w:val="20"/>
              </w:rPr>
            </w:pPr>
            <w:r w:rsidRPr="008B0587">
              <w:rPr>
                <w:rFonts w:ascii="CG Times" w:eastAsia="仿宋_GB2312" w:hAnsi="CG Times"/>
                <w:sz w:val="24"/>
                <w:szCs w:val="20"/>
              </w:rPr>
              <w:t>主要研发方向与内容</w:t>
            </w:r>
            <w:r w:rsidRPr="008B0587">
              <w:rPr>
                <w:rFonts w:ascii="CG Times" w:eastAsia="仿宋_GB2312" w:hAnsi="CG Times"/>
                <w:sz w:val="24"/>
                <w:szCs w:val="20"/>
              </w:rPr>
              <w:t>(</w:t>
            </w:r>
            <w:r w:rsidRPr="008B0587">
              <w:rPr>
                <w:rFonts w:ascii="CG Times" w:eastAsia="仿宋_GB2312" w:hAnsi="CG Times"/>
                <w:sz w:val="24"/>
                <w:szCs w:val="20"/>
              </w:rPr>
              <w:t>限</w:t>
            </w:r>
            <w:r w:rsidRPr="008B0587">
              <w:rPr>
                <w:rFonts w:ascii="CG Times" w:eastAsia="仿宋_GB2312" w:hAnsi="CG Times"/>
                <w:sz w:val="24"/>
                <w:szCs w:val="20"/>
              </w:rPr>
              <w:t>300</w:t>
            </w:r>
            <w:r w:rsidRPr="008B0587">
              <w:rPr>
                <w:rFonts w:ascii="CG Times" w:eastAsia="仿宋_GB2312" w:hAnsi="CG Times"/>
                <w:sz w:val="24"/>
                <w:szCs w:val="20"/>
              </w:rPr>
              <w:t>字</w:t>
            </w:r>
            <w:r w:rsidRPr="008B0587">
              <w:rPr>
                <w:rFonts w:ascii="CG Times" w:eastAsia="仿宋_GB2312" w:hAnsi="CG Times"/>
                <w:sz w:val="24"/>
                <w:szCs w:val="20"/>
              </w:rPr>
              <w:t>)</w:t>
            </w:r>
          </w:p>
        </w:tc>
      </w:tr>
    </w:tbl>
    <w:p w:rsidR="009D59D5" w:rsidRPr="00A43BD6" w:rsidRDefault="009D59D5" w:rsidP="00A43BD6">
      <w:pPr>
        <w:rPr>
          <w:rFonts w:ascii="CG Times" w:eastAsia="黑体" w:hAnsi="CG Times" w:hint="eastAsia"/>
          <w:bCs/>
          <w:sz w:val="32"/>
          <w:szCs w:val="32"/>
        </w:rPr>
      </w:pPr>
      <w:r w:rsidRPr="00A43BD6">
        <w:rPr>
          <w:rFonts w:ascii="CG Times" w:eastAsia="黑体" w:hAnsi="CG Times" w:hint="eastAsia"/>
          <w:bCs/>
          <w:sz w:val="32"/>
          <w:szCs w:val="32"/>
        </w:rPr>
        <w:lastRenderedPageBreak/>
        <w:t>二、</w:t>
      </w:r>
      <w:r w:rsidR="00D67A41" w:rsidRPr="00A43BD6">
        <w:rPr>
          <w:rFonts w:ascii="CG Times" w:eastAsia="黑体" w:hAnsi="CG Times" w:hint="eastAsia"/>
          <w:bCs/>
          <w:sz w:val="32"/>
          <w:szCs w:val="32"/>
        </w:rPr>
        <w:t>工程</w:t>
      </w:r>
      <w:r w:rsidRPr="00A43BD6">
        <w:rPr>
          <w:rFonts w:ascii="CG Times" w:eastAsia="黑体" w:hAnsi="CG Times" w:hint="eastAsia"/>
          <w:bCs/>
          <w:sz w:val="32"/>
          <w:szCs w:val="32"/>
        </w:rPr>
        <w:t>技术研究中心组建的必要性</w:t>
      </w:r>
    </w:p>
    <w:p w:rsidR="009D59D5" w:rsidRPr="00B845C3" w:rsidRDefault="009D59D5" w:rsidP="00A43BD6">
      <w:pPr>
        <w:spacing w:line="560" w:lineRule="exact"/>
        <w:ind w:firstLineChars="200" w:firstLine="560"/>
        <w:rPr>
          <w:rFonts w:ascii="仿宋_GB2312" w:eastAsia="仿宋_GB2312" w:hint="eastAsia"/>
          <w:sz w:val="28"/>
          <w:szCs w:val="28"/>
        </w:rPr>
      </w:pPr>
      <w:r w:rsidRPr="00B845C3">
        <w:rPr>
          <w:rFonts w:ascii="仿宋_GB2312" w:eastAsia="仿宋_GB2312" w:hint="eastAsia"/>
          <w:sz w:val="28"/>
          <w:szCs w:val="28"/>
        </w:rPr>
        <w:t>（一）国内外发展趋势及国内需求状况</w:t>
      </w:r>
    </w:p>
    <w:p w:rsidR="009D59D5" w:rsidRPr="00B845C3" w:rsidRDefault="009D59D5" w:rsidP="00A43BD6">
      <w:pPr>
        <w:spacing w:line="560" w:lineRule="exact"/>
        <w:ind w:firstLineChars="200" w:firstLine="560"/>
        <w:rPr>
          <w:rFonts w:ascii="仿宋_GB2312" w:eastAsia="仿宋_GB2312" w:hint="eastAsia"/>
          <w:sz w:val="28"/>
          <w:szCs w:val="28"/>
        </w:rPr>
      </w:pPr>
      <w:r w:rsidRPr="00B845C3">
        <w:rPr>
          <w:rFonts w:ascii="仿宋_GB2312" w:eastAsia="仿宋_GB2312" w:hint="eastAsia"/>
          <w:sz w:val="28"/>
          <w:szCs w:val="28"/>
        </w:rPr>
        <w:t>（二）中心组建后的意义</w:t>
      </w:r>
    </w:p>
    <w:p w:rsidR="00A43BD6" w:rsidRDefault="00A43BD6" w:rsidP="00E94D1D">
      <w:pPr>
        <w:spacing w:line="560" w:lineRule="exact"/>
        <w:rPr>
          <w:rFonts w:ascii="仿宋_GB2312" w:eastAsia="仿宋_GB2312"/>
          <w:sz w:val="28"/>
          <w:szCs w:val="28"/>
        </w:rPr>
      </w:pPr>
    </w:p>
    <w:p w:rsidR="009D59D5" w:rsidRDefault="009D59D5" w:rsidP="00A43BD6">
      <w:pPr>
        <w:rPr>
          <w:rFonts w:ascii="仿宋_GB2312" w:eastAsia="仿宋_GB2312"/>
          <w:sz w:val="28"/>
          <w:szCs w:val="28"/>
        </w:rPr>
      </w:pPr>
      <w:r w:rsidRPr="00A43BD6">
        <w:rPr>
          <w:rFonts w:ascii="CG Times" w:eastAsia="黑体" w:hAnsi="CG Times" w:hint="eastAsia"/>
          <w:bCs/>
          <w:sz w:val="32"/>
          <w:szCs w:val="32"/>
        </w:rPr>
        <w:t>三、中心依托单位具备的基本条件</w:t>
      </w:r>
    </w:p>
    <w:p w:rsidR="00A43BD6" w:rsidRPr="00B845C3" w:rsidRDefault="00A43BD6" w:rsidP="00E94D1D">
      <w:pPr>
        <w:spacing w:line="560" w:lineRule="exact"/>
        <w:rPr>
          <w:rFonts w:ascii="仿宋_GB2312" w:eastAsia="仿宋_GB2312" w:hint="eastAsia"/>
          <w:sz w:val="28"/>
          <w:szCs w:val="28"/>
        </w:rPr>
      </w:pPr>
    </w:p>
    <w:p w:rsidR="009D59D5" w:rsidRDefault="009D59D5" w:rsidP="00E94D1D">
      <w:pPr>
        <w:spacing w:line="560" w:lineRule="exact"/>
        <w:rPr>
          <w:rFonts w:ascii="仿宋_GB2312" w:eastAsia="仿宋_GB2312"/>
          <w:sz w:val="28"/>
          <w:szCs w:val="28"/>
        </w:rPr>
      </w:pPr>
      <w:r w:rsidRPr="00A43BD6">
        <w:rPr>
          <w:rFonts w:ascii="CG Times" w:eastAsia="黑体" w:hAnsi="CG Times" w:hint="eastAsia"/>
          <w:bCs/>
          <w:sz w:val="32"/>
          <w:szCs w:val="32"/>
        </w:rPr>
        <w:t>四、研究中心的主要目标和任务</w:t>
      </w:r>
    </w:p>
    <w:p w:rsidR="00A43BD6" w:rsidRPr="00B845C3" w:rsidRDefault="00A43BD6" w:rsidP="00E94D1D">
      <w:pPr>
        <w:spacing w:line="560" w:lineRule="exact"/>
        <w:rPr>
          <w:rFonts w:ascii="仿宋_GB2312" w:eastAsia="仿宋_GB2312" w:hint="eastAsia"/>
          <w:sz w:val="28"/>
          <w:szCs w:val="28"/>
        </w:rPr>
      </w:pPr>
    </w:p>
    <w:p w:rsidR="009D59D5" w:rsidRPr="00A43BD6" w:rsidRDefault="009D59D5" w:rsidP="00E94D1D">
      <w:pPr>
        <w:pStyle w:val="af3"/>
        <w:spacing w:line="560" w:lineRule="exact"/>
        <w:ind w:leftChars="0" w:left="0"/>
        <w:rPr>
          <w:rFonts w:ascii="CG Times" w:eastAsia="黑体" w:hAnsi="CG Times" w:hint="eastAsia"/>
          <w:bCs/>
          <w:sz w:val="32"/>
          <w:szCs w:val="32"/>
        </w:rPr>
      </w:pPr>
      <w:r w:rsidRPr="00A43BD6">
        <w:rPr>
          <w:rFonts w:ascii="CG Times" w:eastAsia="黑体" w:hAnsi="CG Times" w:hint="eastAsia"/>
          <w:bCs/>
          <w:sz w:val="32"/>
          <w:szCs w:val="32"/>
        </w:rPr>
        <w:t>五、工程技术研究中心的实施计划</w:t>
      </w:r>
    </w:p>
    <w:p w:rsidR="009D59D5" w:rsidRPr="00B845C3" w:rsidRDefault="009D59D5" w:rsidP="00A43BD6">
      <w:pPr>
        <w:pStyle w:val="af3"/>
        <w:spacing w:line="560" w:lineRule="exact"/>
        <w:ind w:leftChars="0" w:left="0" w:firstLineChars="200" w:firstLine="560"/>
        <w:rPr>
          <w:rFonts w:ascii="仿宋_GB2312" w:eastAsia="仿宋_GB2312" w:hint="eastAsia"/>
          <w:sz w:val="28"/>
          <w:szCs w:val="28"/>
        </w:rPr>
      </w:pPr>
      <w:r w:rsidRPr="00B845C3">
        <w:rPr>
          <w:rFonts w:ascii="仿宋_GB2312" w:eastAsia="仿宋_GB2312" w:hint="eastAsia"/>
          <w:sz w:val="28"/>
          <w:szCs w:val="28"/>
        </w:rPr>
        <w:t xml:space="preserve">（一） </w:t>
      </w:r>
      <w:r w:rsidR="00A43BD6" w:rsidRPr="00A43BD6">
        <w:rPr>
          <w:rFonts w:ascii="仿宋_GB2312" w:eastAsia="仿宋_GB2312" w:hint="eastAsia"/>
          <w:sz w:val="28"/>
          <w:szCs w:val="28"/>
        </w:rPr>
        <w:t>中心管理体制及运行机制</w:t>
      </w:r>
    </w:p>
    <w:p w:rsidR="009D59D5" w:rsidRPr="00B845C3" w:rsidRDefault="009D59D5" w:rsidP="00A43BD6">
      <w:pPr>
        <w:pStyle w:val="af3"/>
        <w:spacing w:line="560" w:lineRule="exact"/>
        <w:ind w:leftChars="0" w:left="0" w:firstLineChars="200" w:firstLine="560"/>
        <w:rPr>
          <w:rFonts w:ascii="仿宋_GB2312" w:eastAsia="仿宋_GB2312" w:hint="eastAsia"/>
          <w:sz w:val="28"/>
          <w:szCs w:val="28"/>
        </w:rPr>
      </w:pPr>
      <w:r w:rsidRPr="00B845C3">
        <w:rPr>
          <w:rFonts w:ascii="仿宋_GB2312" w:eastAsia="仿宋_GB2312" w:hint="eastAsia"/>
          <w:sz w:val="28"/>
          <w:szCs w:val="28"/>
        </w:rPr>
        <w:t>（二）中心未来五年的投资规模及资金来源</w:t>
      </w:r>
    </w:p>
    <w:p w:rsidR="009D59D5" w:rsidRPr="00B845C3" w:rsidRDefault="009D59D5" w:rsidP="00A43BD6">
      <w:pPr>
        <w:pStyle w:val="af3"/>
        <w:spacing w:line="560" w:lineRule="exact"/>
        <w:ind w:leftChars="0" w:left="0" w:firstLineChars="200" w:firstLine="560"/>
        <w:rPr>
          <w:rFonts w:ascii="仿宋_GB2312" w:eastAsia="仿宋_GB2312" w:hint="eastAsia"/>
          <w:sz w:val="28"/>
          <w:szCs w:val="28"/>
        </w:rPr>
      </w:pPr>
      <w:r w:rsidRPr="00B845C3">
        <w:rPr>
          <w:rFonts w:ascii="仿宋_GB2312" w:eastAsia="仿宋_GB2312" w:hint="eastAsia"/>
          <w:sz w:val="28"/>
          <w:szCs w:val="28"/>
        </w:rPr>
        <w:t>（三）经费支出及仪器设备添置</w:t>
      </w:r>
    </w:p>
    <w:p w:rsidR="009D59D5" w:rsidRPr="00B845C3" w:rsidRDefault="009D59D5" w:rsidP="00A43BD6">
      <w:pPr>
        <w:spacing w:line="560" w:lineRule="exact"/>
        <w:ind w:firstLineChars="200" w:firstLine="560"/>
        <w:rPr>
          <w:rFonts w:ascii="仿宋_GB2312" w:eastAsia="仿宋_GB2312" w:hint="eastAsia"/>
          <w:sz w:val="28"/>
          <w:szCs w:val="28"/>
        </w:rPr>
      </w:pPr>
      <w:r w:rsidRPr="00B845C3">
        <w:rPr>
          <w:rFonts w:ascii="仿宋_GB2312" w:eastAsia="仿宋_GB2312" w:hint="eastAsia"/>
          <w:sz w:val="28"/>
          <w:szCs w:val="28"/>
        </w:rPr>
        <w:t>（四）项目进度计划</w:t>
      </w:r>
    </w:p>
    <w:p w:rsidR="00A43BD6" w:rsidRDefault="00A43BD6" w:rsidP="00E94D1D">
      <w:pPr>
        <w:pStyle w:val="af3"/>
        <w:spacing w:line="560" w:lineRule="exact"/>
        <w:ind w:leftChars="0" w:left="0"/>
        <w:rPr>
          <w:rFonts w:ascii="仿宋_GB2312" w:eastAsia="仿宋_GB2312"/>
          <w:sz w:val="28"/>
          <w:szCs w:val="28"/>
        </w:rPr>
      </w:pPr>
    </w:p>
    <w:p w:rsidR="009D59D5" w:rsidRDefault="009D59D5" w:rsidP="00E94D1D">
      <w:pPr>
        <w:pStyle w:val="af3"/>
        <w:spacing w:line="560" w:lineRule="exact"/>
        <w:ind w:leftChars="0" w:left="0"/>
        <w:rPr>
          <w:rFonts w:ascii="仿宋_GB2312" w:eastAsia="仿宋_GB2312"/>
          <w:sz w:val="28"/>
          <w:szCs w:val="28"/>
        </w:rPr>
      </w:pPr>
      <w:r w:rsidRPr="00A43BD6">
        <w:rPr>
          <w:rFonts w:ascii="CG Times" w:eastAsia="黑体" w:hAnsi="CG Times" w:hint="eastAsia"/>
          <w:bCs/>
          <w:sz w:val="32"/>
          <w:szCs w:val="32"/>
        </w:rPr>
        <w:t>六、相关证明资料</w:t>
      </w:r>
      <w:r w:rsidRPr="00B845C3">
        <w:rPr>
          <w:rFonts w:ascii="仿宋_GB2312" w:eastAsia="仿宋_GB2312" w:hint="eastAsia"/>
          <w:sz w:val="28"/>
          <w:szCs w:val="28"/>
        </w:rPr>
        <w:t xml:space="preserve"> </w:t>
      </w:r>
    </w:p>
    <w:p w:rsidR="00A43BD6" w:rsidRPr="00B845C3" w:rsidRDefault="00A43BD6" w:rsidP="00E94D1D">
      <w:pPr>
        <w:pStyle w:val="af3"/>
        <w:spacing w:line="560" w:lineRule="exact"/>
        <w:ind w:leftChars="0" w:left="0"/>
        <w:rPr>
          <w:rFonts w:ascii="仿宋_GB2312" w:eastAsia="仿宋_GB2312" w:hint="eastAsia"/>
          <w:sz w:val="28"/>
          <w:szCs w:val="28"/>
        </w:rPr>
      </w:pPr>
    </w:p>
    <w:p w:rsidR="009D59D5" w:rsidRPr="00A43BD6" w:rsidRDefault="009D59D5" w:rsidP="00E94D1D">
      <w:pPr>
        <w:pStyle w:val="af3"/>
        <w:spacing w:line="560" w:lineRule="exact"/>
        <w:ind w:leftChars="0" w:left="0"/>
        <w:rPr>
          <w:rFonts w:ascii="CG Times" w:eastAsia="黑体" w:hAnsi="CG Times"/>
          <w:bCs/>
          <w:sz w:val="32"/>
          <w:szCs w:val="32"/>
        </w:rPr>
      </w:pPr>
      <w:r w:rsidRPr="00A43BD6">
        <w:rPr>
          <w:rFonts w:ascii="CG Times" w:eastAsia="黑体" w:hAnsi="CG Times" w:hint="eastAsia"/>
          <w:bCs/>
          <w:sz w:val="32"/>
          <w:szCs w:val="32"/>
        </w:rPr>
        <w:t>七、推荐单位（部门或县科技部门）审查推荐意见</w:t>
      </w:r>
      <w:r w:rsidR="00A43BD6" w:rsidRPr="00A43BD6">
        <w:rPr>
          <w:rFonts w:ascii="CG Times" w:eastAsia="黑体" w:hAnsi="CG Times" w:hint="eastAsia"/>
          <w:bCs/>
          <w:sz w:val="32"/>
          <w:szCs w:val="32"/>
        </w:rPr>
        <w:t>（盖章）</w:t>
      </w:r>
    </w:p>
    <w:p w:rsidR="00A43BD6" w:rsidRPr="00B845C3" w:rsidRDefault="00A43BD6" w:rsidP="00E94D1D">
      <w:pPr>
        <w:pStyle w:val="af3"/>
        <w:spacing w:line="560" w:lineRule="exact"/>
        <w:ind w:leftChars="0" w:left="0"/>
        <w:rPr>
          <w:rFonts w:ascii="仿宋_GB2312" w:eastAsia="仿宋_GB2312" w:hint="eastAsia"/>
          <w:sz w:val="28"/>
          <w:szCs w:val="28"/>
        </w:rPr>
      </w:pPr>
    </w:p>
    <w:p w:rsidR="00E94D1D" w:rsidRDefault="00E94D1D" w:rsidP="000D155E">
      <w:pPr>
        <w:spacing w:line="560" w:lineRule="exact"/>
        <w:ind w:right="1280"/>
        <w:rPr>
          <w:rFonts w:ascii="黑体" w:eastAsia="黑体" w:hAnsi="黑体"/>
          <w:sz w:val="32"/>
          <w:szCs w:val="32"/>
        </w:rPr>
      </w:pPr>
    </w:p>
    <w:p w:rsidR="00A43BD6" w:rsidRDefault="00A43BD6" w:rsidP="000D155E">
      <w:pPr>
        <w:spacing w:line="560" w:lineRule="exact"/>
        <w:ind w:right="1280"/>
        <w:rPr>
          <w:rFonts w:ascii="黑体" w:eastAsia="黑体" w:hAnsi="黑体" w:hint="eastAsia"/>
          <w:sz w:val="32"/>
          <w:szCs w:val="32"/>
        </w:rPr>
      </w:pPr>
    </w:p>
    <w:p w:rsidR="000D155E" w:rsidRDefault="009D59D5" w:rsidP="000D155E">
      <w:pPr>
        <w:spacing w:line="560" w:lineRule="exact"/>
        <w:ind w:right="1280"/>
        <w:rPr>
          <w:rFonts w:ascii="黑体" w:eastAsia="黑体" w:hAnsi="黑体" w:hint="eastAsia"/>
          <w:sz w:val="32"/>
          <w:szCs w:val="32"/>
        </w:rPr>
      </w:pPr>
      <w:r>
        <w:rPr>
          <w:rFonts w:ascii="黑体" w:eastAsia="黑体" w:hAnsi="黑体" w:hint="eastAsia"/>
          <w:sz w:val="32"/>
          <w:szCs w:val="32"/>
        </w:rPr>
        <w:lastRenderedPageBreak/>
        <w:t>附件2</w:t>
      </w:r>
    </w:p>
    <w:p w:rsidR="000D155E" w:rsidRDefault="000D155E" w:rsidP="000D155E">
      <w:pPr>
        <w:spacing w:line="560" w:lineRule="exact"/>
        <w:ind w:right="1280"/>
        <w:rPr>
          <w:rFonts w:ascii="黑体" w:eastAsia="黑体" w:hAnsi="黑体"/>
          <w:sz w:val="32"/>
          <w:szCs w:val="32"/>
        </w:rPr>
      </w:pPr>
    </w:p>
    <w:p w:rsidR="00B845C3" w:rsidRPr="00187441" w:rsidRDefault="00B845C3" w:rsidP="00B845C3">
      <w:pPr>
        <w:widowControl/>
        <w:spacing w:line="560" w:lineRule="exact"/>
        <w:jc w:val="center"/>
        <w:rPr>
          <w:rFonts w:ascii="宋体" w:hAnsi="宋体" w:cs="Arial" w:hint="eastAsia"/>
          <w:b/>
          <w:bCs/>
          <w:kern w:val="0"/>
          <w:sz w:val="44"/>
          <w:szCs w:val="44"/>
        </w:rPr>
      </w:pPr>
      <w:r w:rsidRPr="00187441">
        <w:rPr>
          <w:rFonts w:ascii="宋体" w:hAnsi="宋体" w:cs="Arial"/>
          <w:b/>
          <w:bCs/>
          <w:kern w:val="0"/>
          <w:sz w:val="44"/>
          <w:szCs w:val="44"/>
        </w:rPr>
        <w:t>梧州工程技术研究中心管理暂行办法</w:t>
      </w:r>
    </w:p>
    <w:p w:rsidR="00B845C3" w:rsidRPr="00187441" w:rsidRDefault="00B845C3" w:rsidP="00B845C3">
      <w:pPr>
        <w:widowControl/>
        <w:spacing w:line="560" w:lineRule="exact"/>
        <w:jc w:val="center"/>
        <w:rPr>
          <w:rFonts w:ascii="宋体" w:hAnsi="宋体" w:cs="Arial" w:hint="eastAsia"/>
          <w:b/>
          <w:bCs/>
          <w:kern w:val="0"/>
          <w:sz w:val="44"/>
          <w:szCs w:val="44"/>
        </w:rPr>
      </w:pPr>
    </w:p>
    <w:p w:rsidR="00B845C3" w:rsidRPr="00187441" w:rsidRDefault="00B845C3" w:rsidP="00B845C3">
      <w:pPr>
        <w:widowControl/>
        <w:snapToGrid w:val="0"/>
        <w:spacing w:line="560" w:lineRule="exact"/>
        <w:jc w:val="center"/>
        <w:rPr>
          <w:rFonts w:ascii="宋体" w:hAnsi="宋体" w:cs="宋体" w:hint="eastAsia"/>
          <w:b/>
          <w:bCs/>
          <w:kern w:val="0"/>
          <w:sz w:val="28"/>
          <w:szCs w:val="28"/>
        </w:rPr>
      </w:pPr>
      <w:r w:rsidRPr="00187441">
        <w:rPr>
          <w:rFonts w:ascii="宋体" w:hAnsi="宋体" w:cs="宋体"/>
          <w:b/>
          <w:bCs/>
          <w:kern w:val="0"/>
          <w:sz w:val="28"/>
          <w:szCs w:val="28"/>
        </w:rPr>
        <w:t>第一章 总 则</w:t>
      </w:r>
    </w:p>
    <w:p w:rsidR="00B845C3" w:rsidRPr="00187441" w:rsidRDefault="00B845C3" w:rsidP="00B845C3">
      <w:pPr>
        <w:widowControl/>
        <w:snapToGrid w:val="0"/>
        <w:spacing w:line="560" w:lineRule="exact"/>
        <w:jc w:val="center"/>
        <w:rPr>
          <w:rFonts w:ascii="宋体" w:hAnsi="宋体" w:cs="宋体" w:hint="eastAsia"/>
          <w:kern w:val="0"/>
          <w:sz w:val="28"/>
          <w:szCs w:val="28"/>
        </w:rPr>
      </w:pPr>
    </w:p>
    <w:p w:rsidR="00B845C3" w:rsidRPr="00187441" w:rsidRDefault="00B845C3" w:rsidP="00B845C3">
      <w:pPr>
        <w:widowControl/>
        <w:snapToGrid w:val="0"/>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第一条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 xml:space="preserve">  </w:t>
      </w:r>
      <w:r w:rsidRPr="00187441">
        <w:rPr>
          <w:rFonts w:ascii="宋体" w:hAnsi="宋体" w:hint="eastAsia"/>
          <w:kern w:val="0"/>
          <w:sz w:val="28"/>
          <w:szCs w:val="28"/>
        </w:rPr>
        <w:t>为贯彻落实建设“创新梧州”的目标任务，</w:t>
      </w:r>
      <w:r w:rsidRPr="00187441">
        <w:rPr>
          <w:rFonts w:ascii="宋体" w:hAnsi="宋体" w:cs="宋体" w:hint="eastAsia"/>
          <w:kern w:val="0"/>
          <w:sz w:val="28"/>
          <w:szCs w:val="28"/>
        </w:rPr>
        <w:t>加强梧州创新体系建设，</w:t>
      </w:r>
      <w:r w:rsidRPr="00187441">
        <w:rPr>
          <w:rFonts w:ascii="宋体" w:hAnsi="宋体" w:hint="eastAsia"/>
          <w:kern w:val="0"/>
          <w:sz w:val="28"/>
          <w:szCs w:val="28"/>
        </w:rPr>
        <w:t>规范梧州工程技术研究中心（以下简称“工程中心”）的组建和管理工作，</w:t>
      </w:r>
      <w:r w:rsidRPr="00187441">
        <w:rPr>
          <w:rFonts w:ascii="宋体" w:hAnsi="宋体" w:cs="宋体" w:hint="eastAsia"/>
          <w:kern w:val="0"/>
          <w:sz w:val="28"/>
          <w:szCs w:val="28"/>
        </w:rPr>
        <w:t>充分发挥其在解决行业共性技术和关键技术问题、特别是加速高新技术产业发展方面的作用，</w:t>
      </w:r>
      <w:r w:rsidRPr="00187441">
        <w:rPr>
          <w:rFonts w:ascii="宋体" w:hAnsi="宋体" w:hint="eastAsia"/>
          <w:kern w:val="0"/>
          <w:sz w:val="28"/>
          <w:szCs w:val="28"/>
        </w:rPr>
        <w:t>参照国家和自治区有关规定，结合梧州实际，制定本办法。</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第二条</w:t>
      </w:r>
      <w:r w:rsidRPr="00187441">
        <w:rPr>
          <w:rFonts w:ascii="宋体" w:hAnsi="宋体" w:cs="宋体" w:hint="eastAsia"/>
          <w:b/>
          <w:kern w:val="0"/>
          <w:sz w:val="28"/>
          <w:szCs w:val="28"/>
        </w:rPr>
        <w:t xml:space="preserve">   </w:t>
      </w:r>
      <w:r w:rsidRPr="00187441">
        <w:rPr>
          <w:rFonts w:ascii="宋体" w:hAnsi="宋体" w:cs="宋体"/>
          <w:kern w:val="0"/>
          <w:sz w:val="28"/>
          <w:szCs w:val="28"/>
        </w:rPr>
        <w:t>工程中心是</w:t>
      </w:r>
      <w:r w:rsidRPr="00187441">
        <w:rPr>
          <w:rFonts w:ascii="宋体" w:hAnsi="宋体" w:cs="宋体" w:hint="eastAsia"/>
          <w:kern w:val="0"/>
          <w:sz w:val="28"/>
          <w:szCs w:val="28"/>
        </w:rPr>
        <w:t>梧州</w:t>
      </w:r>
      <w:r w:rsidRPr="00187441">
        <w:rPr>
          <w:rFonts w:ascii="宋体" w:hAnsi="宋体" w:cs="宋体"/>
          <w:kern w:val="0"/>
          <w:sz w:val="28"/>
          <w:szCs w:val="28"/>
        </w:rPr>
        <w:t>科研开发与科技成果转化</w:t>
      </w:r>
      <w:r w:rsidRPr="00187441">
        <w:rPr>
          <w:rFonts w:ascii="宋体" w:hAnsi="宋体" w:cs="宋体" w:hint="eastAsia"/>
          <w:kern w:val="0"/>
          <w:sz w:val="28"/>
          <w:szCs w:val="28"/>
        </w:rPr>
        <w:t>的重要</w:t>
      </w:r>
      <w:r w:rsidRPr="00187441">
        <w:rPr>
          <w:rFonts w:ascii="宋体" w:hAnsi="宋体" w:cs="宋体"/>
          <w:kern w:val="0"/>
          <w:sz w:val="28"/>
          <w:szCs w:val="28"/>
        </w:rPr>
        <w:t>平台</w:t>
      </w:r>
      <w:r w:rsidRPr="00187441">
        <w:rPr>
          <w:rFonts w:ascii="宋体" w:hAnsi="宋体" w:cs="宋体" w:hint="eastAsia"/>
          <w:kern w:val="0"/>
          <w:sz w:val="28"/>
          <w:szCs w:val="28"/>
        </w:rPr>
        <w:t>，是聚集和培养市内外</w:t>
      </w:r>
      <w:r w:rsidRPr="00187441">
        <w:rPr>
          <w:rFonts w:ascii="宋体" w:hAnsi="宋体" w:cs="宋体"/>
          <w:kern w:val="0"/>
          <w:sz w:val="28"/>
          <w:szCs w:val="28"/>
        </w:rPr>
        <w:t>工程技术研究、开发、设计和试验专业</w:t>
      </w:r>
      <w:r w:rsidRPr="00187441">
        <w:rPr>
          <w:rFonts w:ascii="宋体" w:hAnsi="宋体" w:cs="宋体" w:hint="eastAsia"/>
          <w:kern w:val="0"/>
          <w:sz w:val="28"/>
          <w:szCs w:val="28"/>
        </w:rPr>
        <w:t>人才的重要平台，是提高企业自主创新能力、增强企业核心竞争力的</w:t>
      </w:r>
      <w:r w:rsidRPr="00187441">
        <w:rPr>
          <w:rFonts w:ascii="宋体" w:hAnsi="宋体" w:cs="宋体"/>
          <w:kern w:val="0"/>
          <w:sz w:val="28"/>
          <w:szCs w:val="28"/>
        </w:rPr>
        <w:t>科研开发</w:t>
      </w:r>
      <w:r w:rsidRPr="00187441">
        <w:rPr>
          <w:rFonts w:ascii="宋体" w:hAnsi="宋体" w:cs="宋体" w:hint="eastAsia"/>
          <w:kern w:val="0"/>
          <w:sz w:val="28"/>
          <w:szCs w:val="28"/>
        </w:rPr>
        <w:t>平台</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第三条</w:t>
      </w:r>
      <w:r w:rsidRPr="00187441">
        <w:rPr>
          <w:rFonts w:ascii="宋体" w:hAnsi="宋体" w:cs="宋体" w:hint="eastAsia"/>
          <w:kern w:val="0"/>
          <w:sz w:val="28"/>
          <w:szCs w:val="28"/>
        </w:rPr>
        <w:t xml:space="preserve">   </w:t>
      </w:r>
      <w:r w:rsidRPr="00187441">
        <w:rPr>
          <w:rFonts w:ascii="宋体" w:hAnsi="宋体" w:cs="宋体"/>
          <w:kern w:val="0"/>
          <w:sz w:val="28"/>
          <w:szCs w:val="28"/>
        </w:rPr>
        <w:t>工程中心主要依托</w:t>
      </w:r>
      <w:r w:rsidRPr="00187441">
        <w:rPr>
          <w:rFonts w:ascii="宋体" w:hAnsi="宋体" w:cs="宋体" w:hint="eastAsia"/>
          <w:kern w:val="0"/>
          <w:sz w:val="28"/>
          <w:szCs w:val="28"/>
        </w:rPr>
        <w:t>市内</w:t>
      </w:r>
      <w:r w:rsidRPr="00187441">
        <w:rPr>
          <w:rFonts w:ascii="宋体" w:hAnsi="宋体" w:cs="宋体"/>
          <w:kern w:val="0"/>
          <w:sz w:val="28"/>
          <w:szCs w:val="28"/>
        </w:rPr>
        <w:t>企业、科研院所、高等院校</w:t>
      </w:r>
      <w:r w:rsidRPr="00187441">
        <w:rPr>
          <w:rFonts w:ascii="宋体" w:hAnsi="宋体" w:cs="宋体" w:hint="eastAsia"/>
          <w:kern w:val="0"/>
          <w:sz w:val="28"/>
          <w:szCs w:val="28"/>
        </w:rPr>
        <w:t>，</w:t>
      </w:r>
      <w:r w:rsidRPr="00187441">
        <w:rPr>
          <w:rFonts w:ascii="宋体" w:hAnsi="宋体" w:cs="宋体"/>
          <w:kern w:val="0"/>
          <w:sz w:val="28"/>
          <w:szCs w:val="28"/>
        </w:rPr>
        <w:t>遵循“</w:t>
      </w:r>
      <w:r w:rsidRPr="00187441">
        <w:rPr>
          <w:rFonts w:ascii="宋体" w:hAnsi="宋体" w:cs="宋体" w:hint="eastAsia"/>
          <w:kern w:val="0"/>
          <w:sz w:val="28"/>
          <w:szCs w:val="28"/>
        </w:rPr>
        <w:t>统筹规划</w:t>
      </w:r>
      <w:r w:rsidRPr="00187441">
        <w:rPr>
          <w:rFonts w:ascii="宋体" w:hAnsi="宋体" w:cs="宋体"/>
          <w:kern w:val="0"/>
          <w:sz w:val="28"/>
          <w:szCs w:val="28"/>
        </w:rPr>
        <w:t>、</w:t>
      </w:r>
      <w:r w:rsidRPr="00187441">
        <w:rPr>
          <w:rFonts w:ascii="宋体" w:hAnsi="宋体" w:cs="宋体" w:hint="eastAsia"/>
          <w:kern w:val="0"/>
          <w:sz w:val="28"/>
          <w:szCs w:val="28"/>
        </w:rPr>
        <w:t>优化资源</w:t>
      </w:r>
      <w:r w:rsidRPr="00187441">
        <w:rPr>
          <w:rFonts w:ascii="宋体" w:hAnsi="宋体" w:cs="宋体"/>
          <w:kern w:val="0"/>
          <w:sz w:val="28"/>
          <w:szCs w:val="28"/>
        </w:rPr>
        <w:t>、</w:t>
      </w:r>
      <w:r w:rsidRPr="00187441">
        <w:rPr>
          <w:rFonts w:ascii="宋体" w:hAnsi="宋体" w:cs="宋体" w:hint="eastAsia"/>
          <w:kern w:val="0"/>
          <w:sz w:val="28"/>
          <w:szCs w:val="28"/>
        </w:rPr>
        <w:t>开放共享</w:t>
      </w:r>
      <w:r w:rsidRPr="00187441">
        <w:rPr>
          <w:rFonts w:ascii="宋体" w:hAnsi="宋体" w:cs="宋体"/>
          <w:kern w:val="0"/>
          <w:sz w:val="28"/>
          <w:szCs w:val="28"/>
        </w:rPr>
        <w:t>、</w:t>
      </w:r>
      <w:r w:rsidRPr="00187441">
        <w:rPr>
          <w:rFonts w:ascii="宋体" w:hAnsi="宋体" w:cs="宋体" w:hint="eastAsia"/>
          <w:kern w:val="0"/>
          <w:sz w:val="28"/>
          <w:szCs w:val="28"/>
        </w:rPr>
        <w:t>引领创新</w:t>
      </w:r>
      <w:r w:rsidRPr="00187441">
        <w:rPr>
          <w:rFonts w:ascii="宋体" w:hAnsi="宋体" w:cs="宋体"/>
          <w:kern w:val="0"/>
          <w:sz w:val="28"/>
          <w:szCs w:val="28"/>
        </w:rPr>
        <w:t>”</w:t>
      </w:r>
      <w:r w:rsidRPr="00187441">
        <w:rPr>
          <w:rFonts w:ascii="宋体" w:hAnsi="宋体" w:cs="宋体" w:hint="eastAsia"/>
          <w:kern w:val="0"/>
          <w:sz w:val="28"/>
          <w:szCs w:val="28"/>
        </w:rPr>
        <w:t>的</w:t>
      </w:r>
      <w:r w:rsidRPr="00187441">
        <w:rPr>
          <w:rFonts w:ascii="宋体" w:hAnsi="宋体" w:cs="宋体"/>
          <w:kern w:val="0"/>
          <w:sz w:val="28"/>
          <w:szCs w:val="28"/>
        </w:rPr>
        <w:t>原则组建</w:t>
      </w:r>
      <w:r w:rsidRPr="00187441">
        <w:rPr>
          <w:rFonts w:ascii="宋体" w:hAnsi="宋体" w:cs="宋体" w:hint="eastAsia"/>
          <w:kern w:val="0"/>
          <w:sz w:val="28"/>
          <w:szCs w:val="28"/>
        </w:rPr>
        <w:t>。</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第四条</w:t>
      </w:r>
      <w:r w:rsidRPr="00187441">
        <w:rPr>
          <w:rFonts w:ascii="宋体" w:hAnsi="宋体" w:cs="宋体" w:hint="eastAsia"/>
          <w:kern w:val="0"/>
          <w:sz w:val="28"/>
          <w:szCs w:val="28"/>
        </w:rPr>
        <w:t xml:space="preserve">   </w:t>
      </w:r>
      <w:r w:rsidRPr="00187441">
        <w:rPr>
          <w:rFonts w:ascii="宋体" w:hAnsi="宋体" w:cs="宋体"/>
          <w:kern w:val="0"/>
          <w:sz w:val="28"/>
          <w:szCs w:val="28"/>
        </w:rPr>
        <w:t>工程中心的主要</w:t>
      </w:r>
      <w:r w:rsidRPr="00187441">
        <w:rPr>
          <w:rFonts w:ascii="宋体" w:hAnsi="宋体" w:cs="宋体" w:hint="eastAsia"/>
          <w:kern w:val="0"/>
          <w:sz w:val="28"/>
          <w:szCs w:val="28"/>
        </w:rPr>
        <w:t>职责和</w:t>
      </w:r>
      <w:r w:rsidRPr="00187441">
        <w:rPr>
          <w:rFonts w:ascii="宋体" w:hAnsi="宋体" w:cs="宋体"/>
          <w:kern w:val="0"/>
          <w:sz w:val="28"/>
          <w:szCs w:val="28"/>
        </w:rPr>
        <w:t>任务是：</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（一）围绕梧州经济</w:t>
      </w:r>
      <w:r w:rsidRPr="00187441">
        <w:rPr>
          <w:rFonts w:ascii="宋体" w:hAnsi="宋体" w:cs="宋体" w:hint="eastAsia"/>
          <w:kern w:val="0"/>
          <w:sz w:val="28"/>
          <w:szCs w:val="28"/>
        </w:rPr>
        <w:t>、</w:t>
      </w:r>
      <w:r w:rsidRPr="00187441">
        <w:rPr>
          <w:rFonts w:ascii="宋体" w:hAnsi="宋体" w:cs="宋体"/>
          <w:kern w:val="0"/>
          <w:sz w:val="28"/>
          <w:szCs w:val="28"/>
        </w:rPr>
        <w:t>社会</w:t>
      </w:r>
      <w:r w:rsidRPr="00187441">
        <w:rPr>
          <w:rFonts w:ascii="宋体" w:hAnsi="宋体" w:cs="宋体" w:hint="eastAsia"/>
          <w:kern w:val="0"/>
          <w:sz w:val="28"/>
          <w:szCs w:val="28"/>
        </w:rPr>
        <w:t>发展重点产业</w:t>
      </w:r>
      <w:r w:rsidRPr="00187441">
        <w:rPr>
          <w:rFonts w:ascii="宋体" w:hAnsi="宋体" w:cs="宋体"/>
          <w:kern w:val="0"/>
          <w:sz w:val="28"/>
          <w:szCs w:val="28"/>
        </w:rPr>
        <w:t>发展</w:t>
      </w:r>
      <w:r w:rsidRPr="00187441">
        <w:rPr>
          <w:rFonts w:ascii="宋体" w:hAnsi="宋体" w:cs="宋体" w:hint="eastAsia"/>
          <w:kern w:val="0"/>
          <w:sz w:val="28"/>
          <w:szCs w:val="28"/>
        </w:rPr>
        <w:t>的</w:t>
      </w:r>
      <w:r w:rsidRPr="00187441">
        <w:rPr>
          <w:rFonts w:ascii="宋体" w:hAnsi="宋体" w:cs="宋体"/>
          <w:kern w:val="0"/>
          <w:sz w:val="28"/>
          <w:szCs w:val="28"/>
        </w:rPr>
        <w:t>需要，</w:t>
      </w:r>
      <w:r w:rsidRPr="00187441">
        <w:rPr>
          <w:rFonts w:ascii="宋体" w:hAnsi="宋体" w:cs="宋体" w:hint="eastAsia"/>
          <w:kern w:val="0"/>
          <w:sz w:val="28"/>
          <w:szCs w:val="28"/>
        </w:rPr>
        <w:t>针对行业共性技术和关键技术问题开展科技攻关，开发新产品、新技术、新装备，实现清洁生产和节能减排</w:t>
      </w:r>
      <w:r w:rsidRPr="00187441">
        <w:rPr>
          <w:rFonts w:ascii="宋体" w:hAnsi="宋体" w:cs="宋体"/>
          <w:kern w:val="0"/>
          <w:sz w:val="28"/>
          <w:szCs w:val="28"/>
        </w:rPr>
        <w:t>，</w:t>
      </w:r>
      <w:r w:rsidRPr="00187441">
        <w:rPr>
          <w:rFonts w:ascii="宋体" w:hAnsi="宋体" w:cs="宋体" w:hint="eastAsia"/>
          <w:kern w:val="0"/>
          <w:sz w:val="28"/>
          <w:szCs w:val="28"/>
        </w:rPr>
        <w:t>促进企业产品结构调整，推动高新技术产业发展</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lastRenderedPageBreak/>
        <w:t>（二）为企业、高等院校、科研院所合作提供</w:t>
      </w:r>
      <w:r w:rsidRPr="00187441">
        <w:rPr>
          <w:rFonts w:ascii="宋体" w:hAnsi="宋体" w:cs="宋体" w:hint="eastAsia"/>
          <w:kern w:val="0"/>
          <w:sz w:val="28"/>
          <w:szCs w:val="28"/>
        </w:rPr>
        <w:t>科研</w:t>
      </w:r>
      <w:r w:rsidRPr="00187441">
        <w:rPr>
          <w:rFonts w:ascii="宋体" w:hAnsi="宋体" w:cs="宋体"/>
          <w:kern w:val="0"/>
          <w:sz w:val="28"/>
          <w:szCs w:val="28"/>
        </w:rPr>
        <w:t>开发</w:t>
      </w:r>
      <w:r w:rsidRPr="00187441">
        <w:rPr>
          <w:rFonts w:ascii="宋体" w:hAnsi="宋体" w:cs="宋体" w:hint="eastAsia"/>
          <w:kern w:val="0"/>
          <w:sz w:val="28"/>
          <w:szCs w:val="28"/>
        </w:rPr>
        <w:t>和成果转化</w:t>
      </w:r>
      <w:r w:rsidRPr="00187441">
        <w:rPr>
          <w:rFonts w:ascii="宋体" w:hAnsi="宋体" w:cs="宋体"/>
          <w:kern w:val="0"/>
          <w:sz w:val="28"/>
          <w:szCs w:val="28"/>
        </w:rPr>
        <w:t>平台，</w:t>
      </w:r>
      <w:r w:rsidRPr="00187441">
        <w:rPr>
          <w:rFonts w:ascii="宋体" w:hAnsi="宋体" w:cs="宋体" w:hint="eastAsia"/>
          <w:kern w:val="0"/>
          <w:sz w:val="28"/>
          <w:szCs w:val="28"/>
        </w:rPr>
        <w:t>促进</w:t>
      </w:r>
      <w:r w:rsidRPr="00187441">
        <w:rPr>
          <w:rFonts w:ascii="宋体" w:hAnsi="宋体" w:cs="宋体"/>
          <w:kern w:val="0"/>
          <w:sz w:val="28"/>
          <w:szCs w:val="28"/>
        </w:rPr>
        <w:t>产-学-</w:t>
      </w:r>
      <w:proofErr w:type="gramStart"/>
      <w:r w:rsidRPr="00187441">
        <w:rPr>
          <w:rFonts w:ascii="宋体" w:hAnsi="宋体" w:cs="宋体"/>
          <w:kern w:val="0"/>
          <w:sz w:val="28"/>
          <w:szCs w:val="28"/>
        </w:rPr>
        <w:t>研</w:t>
      </w:r>
      <w:proofErr w:type="gramEnd"/>
      <w:r w:rsidRPr="00187441">
        <w:rPr>
          <w:rFonts w:ascii="宋体" w:hAnsi="宋体" w:cs="宋体" w:hint="eastAsia"/>
          <w:kern w:val="0"/>
          <w:sz w:val="28"/>
          <w:szCs w:val="28"/>
        </w:rPr>
        <w:t>紧密</w:t>
      </w:r>
      <w:r w:rsidRPr="00187441">
        <w:rPr>
          <w:rFonts w:ascii="宋体" w:hAnsi="宋体" w:cs="宋体"/>
          <w:kern w:val="0"/>
          <w:sz w:val="28"/>
          <w:szCs w:val="28"/>
        </w:rPr>
        <w:t>结合，加快科技成果转化，</w:t>
      </w:r>
      <w:r w:rsidRPr="00187441">
        <w:rPr>
          <w:rFonts w:ascii="宋体" w:hAnsi="宋体" w:cs="宋体" w:hint="eastAsia"/>
          <w:kern w:val="0"/>
          <w:sz w:val="28"/>
          <w:szCs w:val="28"/>
        </w:rPr>
        <w:t>推动</w:t>
      </w:r>
      <w:r w:rsidRPr="00187441">
        <w:rPr>
          <w:rFonts w:ascii="宋体" w:hAnsi="宋体" w:cs="宋体"/>
          <w:kern w:val="0"/>
          <w:sz w:val="28"/>
          <w:szCs w:val="28"/>
        </w:rPr>
        <w:t>企业自主创新，</w:t>
      </w:r>
      <w:r w:rsidRPr="00187441">
        <w:rPr>
          <w:rFonts w:ascii="宋体" w:hAnsi="宋体" w:cs="宋体" w:hint="eastAsia"/>
          <w:kern w:val="0"/>
          <w:sz w:val="28"/>
          <w:szCs w:val="28"/>
        </w:rPr>
        <w:t>形成具有自主知识产权的新技术、新产品，</w:t>
      </w:r>
      <w:r w:rsidRPr="00187441">
        <w:rPr>
          <w:rFonts w:ascii="宋体" w:hAnsi="宋体" w:cs="宋体"/>
          <w:kern w:val="0"/>
          <w:sz w:val="28"/>
          <w:szCs w:val="28"/>
        </w:rPr>
        <w:t>增强企业的核心竞争力。</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（三）</w:t>
      </w:r>
      <w:r w:rsidRPr="00187441">
        <w:rPr>
          <w:rFonts w:ascii="宋体" w:hAnsi="宋体" w:hint="eastAsia"/>
          <w:sz w:val="28"/>
          <w:szCs w:val="28"/>
        </w:rPr>
        <w:t>实行开放服务，</w:t>
      </w:r>
      <w:r w:rsidRPr="00187441">
        <w:rPr>
          <w:rFonts w:ascii="宋体" w:hAnsi="宋体" w:cs="宋体"/>
          <w:kern w:val="0"/>
          <w:sz w:val="28"/>
          <w:szCs w:val="28"/>
        </w:rPr>
        <w:t>建立</w:t>
      </w:r>
      <w:r w:rsidRPr="00187441">
        <w:rPr>
          <w:rFonts w:ascii="宋体" w:hAnsi="宋体" w:cs="宋体" w:hint="eastAsia"/>
          <w:kern w:val="0"/>
          <w:sz w:val="28"/>
          <w:szCs w:val="28"/>
        </w:rPr>
        <w:t>服务于本</w:t>
      </w:r>
      <w:r w:rsidRPr="00187441">
        <w:rPr>
          <w:rFonts w:ascii="宋体" w:hAnsi="宋体" w:cs="宋体"/>
          <w:kern w:val="0"/>
          <w:sz w:val="28"/>
          <w:szCs w:val="28"/>
        </w:rPr>
        <w:t>行业</w:t>
      </w:r>
      <w:r w:rsidRPr="00187441">
        <w:rPr>
          <w:rFonts w:ascii="宋体" w:hAnsi="宋体" w:cs="宋体" w:hint="eastAsia"/>
          <w:kern w:val="0"/>
          <w:sz w:val="28"/>
          <w:szCs w:val="28"/>
        </w:rPr>
        <w:t>的</w:t>
      </w:r>
      <w:r w:rsidRPr="00187441">
        <w:rPr>
          <w:rFonts w:ascii="宋体" w:hAnsi="宋体" w:cs="宋体"/>
          <w:kern w:val="0"/>
          <w:sz w:val="28"/>
          <w:szCs w:val="28"/>
        </w:rPr>
        <w:t>较高水平的技术创新、试验研究和产业化基地</w:t>
      </w:r>
      <w:r w:rsidRPr="00187441">
        <w:rPr>
          <w:rFonts w:ascii="宋体" w:hAnsi="宋体" w:hint="eastAsia"/>
          <w:sz w:val="28"/>
          <w:szCs w:val="28"/>
        </w:rPr>
        <w:t>，接受企业、科研机构和高等院校等单位委托的科学研究、技术开发的小试、中试等任务</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（四）培养</w:t>
      </w:r>
      <w:r w:rsidRPr="00187441">
        <w:rPr>
          <w:rFonts w:ascii="宋体" w:hAnsi="宋体" w:cs="宋体" w:hint="eastAsia"/>
          <w:kern w:val="0"/>
          <w:sz w:val="28"/>
          <w:szCs w:val="28"/>
        </w:rPr>
        <w:t>行业优秀</w:t>
      </w:r>
      <w:r w:rsidRPr="00187441">
        <w:rPr>
          <w:rFonts w:ascii="宋体" w:hAnsi="宋体" w:cs="宋体"/>
          <w:kern w:val="0"/>
          <w:sz w:val="28"/>
          <w:szCs w:val="28"/>
        </w:rPr>
        <w:t>工程技术人员和管理人员，</w:t>
      </w:r>
      <w:r w:rsidRPr="00187441">
        <w:rPr>
          <w:rFonts w:ascii="宋体" w:hAnsi="宋体" w:cs="宋体" w:hint="eastAsia"/>
          <w:kern w:val="0"/>
          <w:sz w:val="28"/>
          <w:szCs w:val="28"/>
        </w:rPr>
        <w:t>提高企业技术人员的整体素质，打造有科技创新能力的科研团队。</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（五）</w:t>
      </w:r>
      <w:r w:rsidRPr="00187441">
        <w:rPr>
          <w:rFonts w:ascii="宋体" w:hAnsi="宋体" w:cs="宋体" w:hint="eastAsia"/>
          <w:kern w:val="0"/>
          <w:sz w:val="28"/>
          <w:szCs w:val="28"/>
        </w:rPr>
        <w:t>形成</w:t>
      </w:r>
      <w:r w:rsidRPr="00187441">
        <w:rPr>
          <w:rFonts w:ascii="宋体" w:hAnsi="宋体" w:cs="宋体"/>
          <w:kern w:val="0"/>
          <w:sz w:val="28"/>
          <w:szCs w:val="28"/>
        </w:rPr>
        <w:t>开放服务和合作研究有效运行机制，全方位地开展</w:t>
      </w:r>
      <w:r w:rsidRPr="00187441">
        <w:rPr>
          <w:rFonts w:ascii="宋体" w:hAnsi="宋体" w:cs="宋体" w:hint="eastAsia"/>
          <w:kern w:val="0"/>
          <w:sz w:val="28"/>
          <w:szCs w:val="28"/>
        </w:rPr>
        <w:t>国内外</w:t>
      </w:r>
      <w:r w:rsidRPr="00187441">
        <w:rPr>
          <w:rFonts w:ascii="宋体" w:hAnsi="宋体" w:cs="宋体"/>
          <w:kern w:val="0"/>
          <w:sz w:val="28"/>
          <w:szCs w:val="28"/>
        </w:rPr>
        <w:t>科技合作与交流，</w:t>
      </w:r>
      <w:r w:rsidRPr="00187441">
        <w:rPr>
          <w:rFonts w:ascii="宋体" w:hAnsi="宋体" w:cs="宋体" w:hint="eastAsia"/>
          <w:kern w:val="0"/>
          <w:sz w:val="28"/>
          <w:szCs w:val="28"/>
        </w:rPr>
        <w:t>对国内外已有科技成果进行</w:t>
      </w:r>
      <w:r w:rsidRPr="00187441">
        <w:rPr>
          <w:rFonts w:ascii="宋体" w:hAnsi="宋体" w:cs="宋体"/>
          <w:kern w:val="0"/>
          <w:sz w:val="28"/>
          <w:szCs w:val="28"/>
        </w:rPr>
        <w:t>引进</w:t>
      </w:r>
      <w:r w:rsidRPr="00187441">
        <w:rPr>
          <w:rFonts w:ascii="宋体" w:hAnsi="宋体" w:cs="宋体" w:hint="eastAsia"/>
          <w:kern w:val="0"/>
          <w:sz w:val="28"/>
          <w:szCs w:val="28"/>
        </w:rPr>
        <w:t>、</w:t>
      </w:r>
      <w:r w:rsidRPr="00187441">
        <w:rPr>
          <w:rFonts w:ascii="宋体" w:hAnsi="宋体" w:cs="宋体"/>
          <w:kern w:val="0"/>
          <w:sz w:val="28"/>
          <w:szCs w:val="28"/>
        </w:rPr>
        <w:t>消化、吸收与再创新</w:t>
      </w:r>
      <w:r w:rsidRPr="00187441">
        <w:rPr>
          <w:rFonts w:ascii="宋体" w:hAnsi="宋体" w:cs="宋体" w:hint="eastAsia"/>
          <w:kern w:val="0"/>
          <w:sz w:val="28"/>
          <w:szCs w:val="28"/>
        </w:rPr>
        <w:t>，并实现工程化的辐射和推广。</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p>
    <w:p w:rsidR="00B845C3" w:rsidRPr="00187441" w:rsidRDefault="00B845C3" w:rsidP="00B845C3">
      <w:pPr>
        <w:widowControl/>
        <w:snapToGrid w:val="0"/>
        <w:spacing w:line="560" w:lineRule="exact"/>
        <w:jc w:val="center"/>
        <w:rPr>
          <w:rFonts w:ascii="宋体" w:hAnsi="宋体" w:cs="宋体" w:hint="eastAsia"/>
          <w:b/>
          <w:bCs/>
          <w:kern w:val="0"/>
          <w:sz w:val="28"/>
          <w:szCs w:val="28"/>
        </w:rPr>
      </w:pPr>
      <w:r w:rsidRPr="00187441">
        <w:rPr>
          <w:rFonts w:ascii="宋体" w:hAnsi="宋体" w:cs="宋体" w:hint="eastAsia"/>
          <w:b/>
          <w:bCs/>
          <w:kern w:val="0"/>
          <w:sz w:val="28"/>
          <w:szCs w:val="28"/>
        </w:rPr>
        <w:t>第二章    管理机构及依托单位职责</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第五条</w:t>
      </w:r>
      <w:r w:rsidRPr="00187441">
        <w:rPr>
          <w:rFonts w:ascii="宋体" w:hAnsi="宋体" w:cs="宋体" w:hint="eastAsia"/>
          <w:b/>
          <w:kern w:val="0"/>
          <w:sz w:val="28"/>
          <w:szCs w:val="28"/>
        </w:rPr>
        <w:t xml:space="preserve">   </w:t>
      </w:r>
      <w:r w:rsidRPr="00187441">
        <w:rPr>
          <w:rFonts w:ascii="宋体" w:hAnsi="宋体" w:cs="宋体"/>
          <w:kern w:val="0"/>
          <w:sz w:val="28"/>
          <w:szCs w:val="28"/>
        </w:rPr>
        <w:t>梧州</w:t>
      </w:r>
      <w:r w:rsidRPr="00187441">
        <w:rPr>
          <w:rFonts w:ascii="宋体" w:hAnsi="宋体" w:cs="宋体" w:hint="eastAsia"/>
          <w:kern w:val="0"/>
          <w:sz w:val="28"/>
          <w:szCs w:val="28"/>
        </w:rPr>
        <w:t>市科学技术局</w:t>
      </w:r>
      <w:r w:rsidRPr="00187441">
        <w:rPr>
          <w:rFonts w:ascii="宋体" w:hAnsi="宋体" w:cs="宋体"/>
          <w:kern w:val="0"/>
          <w:sz w:val="28"/>
          <w:szCs w:val="28"/>
        </w:rPr>
        <w:t>（以下简称</w:t>
      </w:r>
      <w:r w:rsidRPr="00187441">
        <w:rPr>
          <w:rFonts w:ascii="宋体" w:hAnsi="宋体" w:cs="宋体" w:hint="eastAsia"/>
          <w:kern w:val="0"/>
          <w:sz w:val="28"/>
          <w:szCs w:val="28"/>
        </w:rPr>
        <w:t>市科技局</w:t>
      </w:r>
      <w:r w:rsidRPr="00187441">
        <w:rPr>
          <w:rFonts w:ascii="宋体" w:hAnsi="宋体" w:cs="宋体"/>
          <w:kern w:val="0"/>
          <w:sz w:val="28"/>
          <w:szCs w:val="28"/>
        </w:rPr>
        <w:t>）对工程中心实行统一管理。其主要职责是：</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（一）制定工程中心建设发展规划和年度组建</w:t>
      </w:r>
      <w:r w:rsidRPr="00187441">
        <w:rPr>
          <w:rFonts w:ascii="宋体" w:hAnsi="宋体" w:cs="宋体" w:hint="eastAsia"/>
          <w:kern w:val="0"/>
          <w:sz w:val="28"/>
          <w:szCs w:val="28"/>
        </w:rPr>
        <w:t>申报</w:t>
      </w:r>
      <w:r w:rsidRPr="00187441">
        <w:rPr>
          <w:rFonts w:ascii="宋体" w:hAnsi="宋体" w:cs="宋体"/>
          <w:kern w:val="0"/>
          <w:sz w:val="28"/>
          <w:szCs w:val="28"/>
        </w:rPr>
        <w:t>指南；</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（二）负责工程中心组建的申报受理、立项论证和审批；</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（三）组织对工程中心进行</w:t>
      </w:r>
      <w:r w:rsidRPr="00187441">
        <w:rPr>
          <w:rFonts w:ascii="宋体" w:hAnsi="宋体" w:cs="宋体" w:hint="eastAsia"/>
          <w:kern w:val="0"/>
          <w:sz w:val="28"/>
          <w:szCs w:val="28"/>
        </w:rPr>
        <w:t>考评</w:t>
      </w:r>
      <w:r w:rsidRPr="00187441">
        <w:rPr>
          <w:rFonts w:ascii="宋体" w:hAnsi="宋体" w:cs="宋体"/>
          <w:kern w:val="0"/>
          <w:sz w:val="28"/>
          <w:szCs w:val="28"/>
        </w:rPr>
        <w:t>、验收和监督管理。</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hint="eastAsia"/>
          <w:b/>
          <w:kern w:val="0"/>
          <w:sz w:val="28"/>
          <w:szCs w:val="28"/>
        </w:rPr>
        <w:t xml:space="preserve">第六条 </w:t>
      </w:r>
      <w:r w:rsidRPr="00187441">
        <w:rPr>
          <w:rFonts w:ascii="宋体" w:hAnsi="宋体" w:cs="宋体" w:hint="eastAsia"/>
          <w:kern w:val="0"/>
          <w:sz w:val="28"/>
          <w:szCs w:val="28"/>
        </w:rPr>
        <w:t xml:space="preserve"> 各县（市、区）科技局和市直有关部门（以下简称主管部门）配合市科技局做好相关工作。其主要职责是：</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（一）按照市科技局的有关要求，负责组织本市或部门的工程中心组建申报工作；</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lastRenderedPageBreak/>
        <w:t>（二）配合市科技局做好对工程中心的管理。</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w:t>
      </w:r>
      <w:r w:rsidRPr="00187441">
        <w:rPr>
          <w:rFonts w:ascii="宋体" w:hAnsi="宋体" w:cs="宋体" w:hint="eastAsia"/>
          <w:b/>
          <w:kern w:val="0"/>
          <w:sz w:val="28"/>
          <w:szCs w:val="28"/>
        </w:rPr>
        <w:t>七</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kern w:val="0"/>
          <w:sz w:val="28"/>
          <w:szCs w:val="28"/>
        </w:rPr>
        <w:t>工程中心依托单位</w:t>
      </w:r>
      <w:r w:rsidRPr="00187441">
        <w:rPr>
          <w:rFonts w:ascii="宋体" w:hAnsi="宋体" w:cs="宋体" w:hint="eastAsia"/>
          <w:kern w:val="0"/>
          <w:sz w:val="28"/>
          <w:szCs w:val="28"/>
        </w:rPr>
        <w:t>是中心组建的申请单位，其</w:t>
      </w:r>
      <w:r w:rsidRPr="00187441">
        <w:rPr>
          <w:rFonts w:ascii="宋体" w:hAnsi="宋体" w:cs="宋体"/>
          <w:kern w:val="0"/>
          <w:sz w:val="28"/>
          <w:szCs w:val="28"/>
        </w:rPr>
        <w:t>主要职责是：</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（一）负责组织实施</w:t>
      </w:r>
      <w:r w:rsidRPr="00187441">
        <w:rPr>
          <w:rFonts w:ascii="宋体" w:hAnsi="宋体" w:cs="宋体" w:hint="eastAsia"/>
          <w:kern w:val="0"/>
          <w:sz w:val="28"/>
          <w:szCs w:val="28"/>
        </w:rPr>
        <w:t>工程中心组建工作，完成具体组建任务</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（二）负责工程中心主任聘任，对工程中心资产及经费监督管理；</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（三）</w:t>
      </w:r>
      <w:r w:rsidRPr="00187441">
        <w:rPr>
          <w:rFonts w:ascii="宋体" w:hAnsi="宋体" w:cs="宋体" w:hint="eastAsia"/>
          <w:kern w:val="0"/>
          <w:sz w:val="28"/>
          <w:szCs w:val="28"/>
        </w:rPr>
        <w:t>负责协调解决工程中心日常运行中存在的问题，提供必要的</w:t>
      </w:r>
      <w:r w:rsidRPr="00187441">
        <w:rPr>
          <w:rFonts w:ascii="宋体" w:hAnsi="宋体" w:cs="宋体"/>
          <w:kern w:val="0"/>
          <w:sz w:val="28"/>
          <w:szCs w:val="28"/>
        </w:rPr>
        <w:t>资金、物资、人才</w:t>
      </w:r>
      <w:r w:rsidRPr="00187441">
        <w:rPr>
          <w:rFonts w:ascii="宋体" w:hAnsi="宋体" w:cs="宋体" w:hint="eastAsia"/>
          <w:kern w:val="0"/>
          <w:sz w:val="28"/>
          <w:szCs w:val="28"/>
        </w:rPr>
        <w:t>等保障条件；</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（四）配合工程中心实现科研成果产业化。</w:t>
      </w:r>
    </w:p>
    <w:p w:rsidR="00B845C3" w:rsidRPr="00187441" w:rsidRDefault="00B845C3" w:rsidP="00B845C3">
      <w:pPr>
        <w:widowControl/>
        <w:spacing w:line="560" w:lineRule="exact"/>
        <w:ind w:firstLineChars="200" w:firstLine="562"/>
        <w:rPr>
          <w:rFonts w:ascii="宋体" w:hAnsi="宋体" w:cs="宋体" w:hint="eastAsia"/>
          <w:b/>
          <w:bCs/>
          <w:kern w:val="0"/>
          <w:sz w:val="28"/>
          <w:szCs w:val="28"/>
        </w:rPr>
      </w:pPr>
    </w:p>
    <w:p w:rsidR="00B845C3" w:rsidRPr="00187441" w:rsidRDefault="00B845C3" w:rsidP="00B845C3">
      <w:pPr>
        <w:widowControl/>
        <w:snapToGrid w:val="0"/>
        <w:spacing w:line="560" w:lineRule="exact"/>
        <w:jc w:val="center"/>
        <w:rPr>
          <w:rFonts w:ascii="宋体" w:hAnsi="宋体" w:cs="宋体" w:hint="eastAsia"/>
          <w:b/>
          <w:bCs/>
          <w:kern w:val="0"/>
          <w:sz w:val="28"/>
          <w:szCs w:val="28"/>
        </w:rPr>
      </w:pPr>
    </w:p>
    <w:p w:rsidR="00B845C3" w:rsidRPr="00187441" w:rsidRDefault="00B845C3" w:rsidP="00B845C3">
      <w:pPr>
        <w:widowControl/>
        <w:snapToGrid w:val="0"/>
        <w:spacing w:line="560" w:lineRule="exact"/>
        <w:jc w:val="center"/>
        <w:rPr>
          <w:rFonts w:ascii="宋体" w:hAnsi="宋体" w:cs="宋体" w:hint="eastAsia"/>
          <w:b/>
          <w:bCs/>
          <w:kern w:val="0"/>
          <w:sz w:val="28"/>
          <w:szCs w:val="28"/>
        </w:rPr>
      </w:pPr>
      <w:r w:rsidRPr="00187441">
        <w:rPr>
          <w:rFonts w:ascii="宋体" w:hAnsi="宋体" w:cs="宋体"/>
          <w:b/>
          <w:bCs/>
          <w:kern w:val="0"/>
          <w:sz w:val="28"/>
          <w:szCs w:val="28"/>
        </w:rPr>
        <w:t>第</w:t>
      </w:r>
      <w:r w:rsidRPr="00187441">
        <w:rPr>
          <w:rFonts w:ascii="宋体" w:hAnsi="宋体" w:cs="宋体" w:hint="eastAsia"/>
          <w:b/>
          <w:bCs/>
          <w:kern w:val="0"/>
          <w:sz w:val="28"/>
          <w:szCs w:val="28"/>
        </w:rPr>
        <w:t>三</w:t>
      </w:r>
      <w:r w:rsidRPr="00187441">
        <w:rPr>
          <w:rFonts w:ascii="宋体" w:hAnsi="宋体" w:cs="宋体"/>
          <w:b/>
          <w:bCs/>
          <w:kern w:val="0"/>
          <w:sz w:val="28"/>
          <w:szCs w:val="28"/>
        </w:rPr>
        <w:t>章</w:t>
      </w:r>
      <w:r w:rsidRPr="00187441">
        <w:rPr>
          <w:rFonts w:ascii="宋体" w:hAnsi="宋体" w:cs="宋体" w:hint="eastAsia"/>
          <w:b/>
          <w:bCs/>
          <w:kern w:val="0"/>
          <w:sz w:val="28"/>
          <w:szCs w:val="28"/>
        </w:rPr>
        <w:t xml:space="preserve">  </w:t>
      </w:r>
      <w:r w:rsidRPr="00187441">
        <w:rPr>
          <w:rFonts w:ascii="宋体" w:hAnsi="宋体" w:cs="宋体"/>
          <w:b/>
          <w:bCs/>
          <w:kern w:val="0"/>
          <w:sz w:val="28"/>
          <w:szCs w:val="28"/>
        </w:rPr>
        <w:t>申报</w:t>
      </w:r>
      <w:r w:rsidRPr="00187441">
        <w:rPr>
          <w:rFonts w:ascii="宋体" w:hAnsi="宋体" w:cs="宋体" w:hint="eastAsia"/>
          <w:b/>
          <w:bCs/>
          <w:kern w:val="0"/>
          <w:sz w:val="28"/>
          <w:szCs w:val="28"/>
        </w:rPr>
        <w:t>条件</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w:t>
      </w:r>
      <w:r w:rsidRPr="00187441">
        <w:rPr>
          <w:rFonts w:ascii="宋体" w:hAnsi="宋体" w:cs="宋体" w:hint="eastAsia"/>
          <w:b/>
          <w:kern w:val="0"/>
          <w:sz w:val="28"/>
          <w:szCs w:val="28"/>
        </w:rPr>
        <w:t>八</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市科技局依据梧州市科学技术发展的中长期规划和年度计划</w:t>
      </w:r>
      <w:r w:rsidRPr="00187441">
        <w:rPr>
          <w:rFonts w:ascii="宋体" w:hAnsi="宋体" w:cs="宋体"/>
          <w:kern w:val="0"/>
          <w:sz w:val="28"/>
          <w:szCs w:val="28"/>
        </w:rPr>
        <w:t>编制</w:t>
      </w:r>
      <w:r w:rsidRPr="00187441">
        <w:rPr>
          <w:rFonts w:ascii="宋体" w:hAnsi="宋体" w:cs="宋体" w:hint="eastAsia"/>
          <w:kern w:val="0"/>
          <w:sz w:val="28"/>
          <w:szCs w:val="28"/>
        </w:rPr>
        <w:t>并发布</w:t>
      </w:r>
      <w:r w:rsidRPr="00187441">
        <w:rPr>
          <w:rFonts w:ascii="宋体" w:hAnsi="宋体" w:cs="宋体"/>
          <w:kern w:val="0"/>
          <w:sz w:val="28"/>
          <w:szCs w:val="28"/>
        </w:rPr>
        <w:t>工程中心年度组建</w:t>
      </w:r>
      <w:r w:rsidRPr="00187441">
        <w:rPr>
          <w:rFonts w:ascii="宋体" w:hAnsi="宋体" w:cs="宋体" w:hint="eastAsia"/>
          <w:kern w:val="0"/>
          <w:sz w:val="28"/>
          <w:szCs w:val="28"/>
        </w:rPr>
        <w:t>申报</w:t>
      </w:r>
      <w:r w:rsidRPr="00187441">
        <w:rPr>
          <w:rFonts w:ascii="宋体" w:hAnsi="宋体" w:cs="宋体"/>
          <w:kern w:val="0"/>
          <w:sz w:val="28"/>
          <w:szCs w:val="28"/>
        </w:rPr>
        <w:t>指南，确定当年支持的重</w:t>
      </w:r>
      <w:r w:rsidRPr="00187441">
        <w:rPr>
          <w:rFonts w:ascii="宋体" w:hAnsi="宋体" w:cs="宋体" w:hint="eastAsia"/>
          <w:kern w:val="0"/>
          <w:sz w:val="28"/>
          <w:szCs w:val="28"/>
        </w:rPr>
        <w:t>点行业</w:t>
      </w:r>
      <w:r w:rsidRPr="00187441">
        <w:rPr>
          <w:rFonts w:ascii="宋体" w:hAnsi="宋体" w:cs="宋体"/>
          <w:kern w:val="0"/>
          <w:sz w:val="28"/>
          <w:szCs w:val="28"/>
        </w:rPr>
        <w:t>和</w:t>
      </w:r>
      <w:r w:rsidRPr="00187441">
        <w:rPr>
          <w:rFonts w:ascii="宋体" w:hAnsi="宋体" w:cs="宋体" w:hint="eastAsia"/>
          <w:kern w:val="0"/>
          <w:sz w:val="28"/>
          <w:szCs w:val="28"/>
        </w:rPr>
        <w:t>研究</w:t>
      </w:r>
      <w:r w:rsidRPr="00187441">
        <w:rPr>
          <w:rFonts w:ascii="宋体" w:hAnsi="宋体" w:cs="宋体"/>
          <w:kern w:val="0"/>
          <w:sz w:val="28"/>
          <w:szCs w:val="28"/>
        </w:rPr>
        <w:t>领域。</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w:t>
      </w:r>
      <w:r w:rsidRPr="00187441">
        <w:rPr>
          <w:rFonts w:ascii="宋体" w:hAnsi="宋体" w:cs="宋体" w:hint="eastAsia"/>
          <w:b/>
          <w:kern w:val="0"/>
          <w:sz w:val="28"/>
          <w:szCs w:val="28"/>
        </w:rPr>
        <w:t>九</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kern w:val="0"/>
          <w:sz w:val="28"/>
          <w:szCs w:val="28"/>
        </w:rPr>
        <w:t>依托单位</w:t>
      </w:r>
      <w:r w:rsidRPr="00187441">
        <w:rPr>
          <w:rFonts w:ascii="宋体" w:hAnsi="宋体" w:cs="宋体" w:hint="eastAsia"/>
          <w:kern w:val="0"/>
          <w:sz w:val="28"/>
          <w:szCs w:val="28"/>
        </w:rPr>
        <w:t>在</w:t>
      </w:r>
      <w:r w:rsidRPr="00187441">
        <w:rPr>
          <w:rFonts w:ascii="宋体" w:hAnsi="宋体" w:cs="宋体"/>
          <w:kern w:val="0"/>
          <w:sz w:val="28"/>
          <w:szCs w:val="28"/>
        </w:rPr>
        <w:t>符合工程中心年度组建</w:t>
      </w:r>
      <w:r w:rsidRPr="00187441">
        <w:rPr>
          <w:rFonts w:ascii="宋体" w:hAnsi="宋体" w:cs="宋体" w:hint="eastAsia"/>
          <w:kern w:val="0"/>
          <w:sz w:val="28"/>
          <w:szCs w:val="28"/>
        </w:rPr>
        <w:t>申报</w:t>
      </w:r>
      <w:r w:rsidRPr="00187441">
        <w:rPr>
          <w:rFonts w:ascii="宋体" w:hAnsi="宋体" w:cs="宋体"/>
          <w:kern w:val="0"/>
          <w:sz w:val="28"/>
          <w:szCs w:val="28"/>
        </w:rPr>
        <w:t>指南</w:t>
      </w:r>
      <w:r w:rsidRPr="00187441">
        <w:rPr>
          <w:rFonts w:ascii="宋体" w:hAnsi="宋体" w:cs="宋体" w:hint="eastAsia"/>
          <w:kern w:val="0"/>
          <w:sz w:val="28"/>
          <w:szCs w:val="28"/>
        </w:rPr>
        <w:t>要求前提下</w:t>
      </w:r>
      <w:r w:rsidRPr="00187441">
        <w:rPr>
          <w:rFonts w:ascii="宋体" w:hAnsi="宋体" w:cs="宋体"/>
          <w:kern w:val="0"/>
          <w:sz w:val="28"/>
          <w:szCs w:val="28"/>
        </w:rPr>
        <w:t>提出</w:t>
      </w:r>
      <w:r w:rsidRPr="00187441">
        <w:rPr>
          <w:rFonts w:ascii="宋体" w:hAnsi="宋体" w:cs="宋体" w:hint="eastAsia"/>
          <w:kern w:val="0"/>
          <w:sz w:val="28"/>
          <w:szCs w:val="28"/>
        </w:rPr>
        <w:t>组建</w:t>
      </w:r>
      <w:r w:rsidRPr="00187441">
        <w:rPr>
          <w:rFonts w:ascii="宋体" w:hAnsi="宋体" w:cs="宋体"/>
          <w:kern w:val="0"/>
          <w:sz w:val="28"/>
          <w:szCs w:val="28"/>
        </w:rPr>
        <w:t>申请。</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（一）</w:t>
      </w:r>
      <w:r w:rsidRPr="00187441">
        <w:rPr>
          <w:rFonts w:ascii="宋体" w:hAnsi="宋体" w:cs="宋体"/>
          <w:kern w:val="0"/>
          <w:sz w:val="28"/>
          <w:szCs w:val="28"/>
        </w:rPr>
        <w:t>依托单位应</w:t>
      </w:r>
      <w:r w:rsidRPr="00187441">
        <w:rPr>
          <w:rFonts w:ascii="宋体" w:hAnsi="宋体" w:cs="宋体" w:hint="eastAsia"/>
          <w:kern w:val="0"/>
          <w:sz w:val="28"/>
          <w:szCs w:val="28"/>
        </w:rPr>
        <w:t>同时</w:t>
      </w:r>
      <w:r w:rsidRPr="00187441">
        <w:rPr>
          <w:rFonts w:ascii="宋体" w:hAnsi="宋体" w:cs="宋体"/>
          <w:kern w:val="0"/>
          <w:sz w:val="28"/>
          <w:szCs w:val="28"/>
        </w:rPr>
        <w:t>具</w:t>
      </w:r>
      <w:r w:rsidRPr="00187441">
        <w:rPr>
          <w:rFonts w:ascii="宋体" w:hAnsi="宋体" w:cs="宋体" w:hint="eastAsia"/>
          <w:kern w:val="0"/>
          <w:sz w:val="28"/>
          <w:szCs w:val="28"/>
        </w:rPr>
        <w:t>备</w:t>
      </w:r>
      <w:r w:rsidRPr="00187441">
        <w:rPr>
          <w:rFonts w:ascii="宋体" w:hAnsi="宋体" w:cs="宋体"/>
          <w:kern w:val="0"/>
          <w:sz w:val="28"/>
          <w:szCs w:val="28"/>
        </w:rPr>
        <w:t>以下基本条件：</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1.</w:t>
      </w:r>
      <w:r w:rsidRPr="00187441">
        <w:rPr>
          <w:rFonts w:ascii="宋体" w:hAnsi="宋体" w:cs="宋体"/>
          <w:kern w:val="0"/>
          <w:sz w:val="28"/>
          <w:szCs w:val="28"/>
        </w:rPr>
        <w:t>在</w:t>
      </w:r>
      <w:r w:rsidRPr="00187441">
        <w:rPr>
          <w:rFonts w:ascii="宋体" w:hAnsi="宋体" w:cs="宋体" w:hint="eastAsia"/>
          <w:kern w:val="0"/>
          <w:sz w:val="28"/>
          <w:szCs w:val="28"/>
        </w:rPr>
        <w:t>梧州行政区域</w:t>
      </w:r>
      <w:r w:rsidRPr="00187441">
        <w:rPr>
          <w:rFonts w:ascii="宋体" w:hAnsi="宋体" w:cs="宋体"/>
          <w:kern w:val="0"/>
          <w:sz w:val="28"/>
          <w:szCs w:val="28"/>
        </w:rPr>
        <w:t>内注册</w:t>
      </w:r>
      <w:r w:rsidRPr="00187441">
        <w:rPr>
          <w:rFonts w:ascii="宋体" w:hAnsi="宋体" w:cs="宋体" w:hint="eastAsia"/>
          <w:kern w:val="0"/>
          <w:sz w:val="28"/>
          <w:szCs w:val="28"/>
        </w:rPr>
        <w:t>1年以上、</w:t>
      </w:r>
      <w:r w:rsidRPr="00187441">
        <w:rPr>
          <w:rFonts w:ascii="宋体" w:hAnsi="宋体" w:cs="宋体"/>
          <w:kern w:val="0"/>
          <w:sz w:val="28"/>
          <w:szCs w:val="28"/>
        </w:rPr>
        <w:t>具有独立法人资格的企业、事业单位；</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2.拥</w:t>
      </w:r>
      <w:r w:rsidRPr="00187441">
        <w:rPr>
          <w:rFonts w:ascii="宋体" w:hAnsi="宋体" w:cs="宋体"/>
          <w:kern w:val="0"/>
          <w:sz w:val="28"/>
          <w:szCs w:val="28"/>
        </w:rPr>
        <w:t>有</w:t>
      </w:r>
      <w:r w:rsidRPr="00187441">
        <w:rPr>
          <w:rFonts w:ascii="宋体" w:hAnsi="宋体" w:cs="宋体" w:hint="eastAsia"/>
          <w:kern w:val="0"/>
          <w:sz w:val="28"/>
          <w:szCs w:val="28"/>
        </w:rPr>
        <w:t>较强</w:t>
      </w:r>
      <w:r w:rsidRPr="00187441">
        <w:rPr>
          <w:rFonts w:ascii="宋体" w:hAnsi="宋体" w:cs="宋体"/>
          <w:kern w:val="0"/>
          <w:sz w:val="28"/>
          <w:szCs w:val="28"/>
        </w:rPr>
        <w:t>技术创新、成果转化</w:t>
      </w:r>
      <w:r w:rsidRPr="00187441">
        <w:rPr>
          <w:rFonts w:ascii="宋体" w:hAnsi="宋体" w:cs="宋体" w:hint="eastAsia"/>
          <w:kern w:val="0"/>
          <w:sz w:val="28"/>
          <w:szCs w:val="28"/>
        </w:rPr>
        <w:t>意识和较高</w:t>
      </w:r>
      <w:r w:rsidRPr="00187441">
        <w:rPr>
          <w:rFonts w:ascii="宋体" w:hAnsi="宋体" w:cs="宋体"/>
          <w:kern w:val="0"/>
          <w:sz w:val="28"/>
          <w:szCs w:val="28"/>
        </w:rPr>
        <w:t>管理水平的领导班子</w:t>
      </w:r>
      <w:r w:rsidRPr="00187441">
        <w:rPr>
          <w:rFonts w:ascii="宋体" w:hAnsi="宋体" w:cs="宋体" w:hint="eastAsia"/>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3.</w:t>
      </w:r>
      <w:r w:rsidRPr="00187441">
        <w:rPr>
          <w:rFonts w:ascii="宋体" w:hAnsi="宋体" w:cs="宋体"/>
          <w:kern w:val="0"/>
          <w:sz w:val="28"/>
          <w:szCs w:val="28"/>
        </w:rPr>
        <w:t>具有技术水平高、工程化实践经验丰富的学科带头人和</w:t>
      </w:r>
      <w:r w:rsidRPr="00187441">
        <w:rPr>
          <w:rFonts w:ascii="宋体" w:hAnsi="宋体" w:cs="宋体" w:hint="eastAsia"/>
          <w:kern w:val="0"/>
          <w:sz w:val="28"/>
          <w:szCs w:val="28"/>
        </w:rPr>
        <w:t>本专业领域</w:t>
      </w:r>
      <w:r w:rsidRPr="00187441">
        <w:rPr>
          <w:rFonts w:ascii="宋体" w:hAnsi="宋体" w:cs="宋体"/>
          <w:kern w:val="0"/>
          <w:sz w:val="28"/>
          <w:szCs w:val="28"/>
        </w:rPr>
        <w:t>工程技术研</w:t>
      </w:r>
      <w:r w:rsidRPr="00187441">
        <w:rPr>
          <w:rFonts w:ascii="宋体" w:hAnsi="宋体" w:cs="宋体" w:hint="eastAsia"/>
          <w:kern w:val="0"/>
          <w:sz w:val="28"/>
          <w:szCs w:val="28"/>
        </w:rPr>
        <w:t>究与试验团队</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lastRenderedPageBreak/>
        <w:t>4.</w:t>
      </w:r>
      <w:r w:rsidRPr="00187441">
        <w:rPr>
          <w:rFonts w:ascii="宋体" w:hAnsi="宋体" w:cs="宋体"/>
          <w:kern w:val="0"/>
          <w:sz w:val="28"/>
          <w:szCs w:val="28"/>
        </w:rPr>
        <w:t>具备</w:t>
      </w:r>
      <w:r w:rsidRPr="00187441">
        <w:rPr>
          <w:rFonts w:ascii="宋体" w:hAnsi="宋体" w:cs="宋体" w:hint="eastAsia"/>
          <w:kern w:val="0"/>
          <w:sz w:val="28"/>
          <w:szCs w:val="28"/>
        </w:rPr>
        <w:t>本行业</w:t>
      </w:r>
      <w:r w:rsidRPr="00187441">
        <w:rPr>
          <w:rFonts w:ascii="宋体" w:hAnsi="宋体" w:cs="宋体"/>
          <w:kern w:val="0"/>
          <w:sz w:val="28"/>
          <w:szCs w:val="28"/>
        </w:rPr>
        <w:t>科技成果工程化的试验条件和基础设施，拥有比较完备的</w:t>
      </w:r>
      <w:r w:rsidRPr="00187441">
        <w:rPr>
          <w:rFonts w:ascii="宋体" w:hAnsi="宋体" w:cs="宋体" w:hint="eastAsia"/>
          <w:kern w:val="0"/>
          <w:sz w:val="28"/>
          <w:szCs w:val="28"/>
        </w:rPr>
        <w:t>检测、分析、测试手段和工艺设备，具备承担本行业工程技术试验任务的能力；</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5.有应用于本专业领域的固定的研发场所，能为工程中心的</w:t>
      </w:r>
      <w:r w:rsidRPr="00187441">
        <w:rPr>
          <w:rFonts w:ascii="宋体" w:hAnsi="宋体" w:cs="宋体"/>
          <w:kern w:val="0"/>
          <w:sz w:val="28"/>
          <w:szCs w:val="28"/>
        </w:rPr>
        <w:t>组建</w:t>
      </w:r>
      <w:r w:rsidRPr="00187441">
        <w:rPr>
          <w:rFonts w:ascii="宋体" w:hAnsi="宋体" w:cs="宋体" w:hint="eastAsia"/>
          <w:kern w:val="0"/>
          <w:sz w:val="28"/>
          <w:szCs w:val="28"/>
        </w:rPr>
        <w:t>提供人、财、物等必要条件；</w:t>
      </w:r>
    </w:p>
    <w:p w:rsidR="00B845C3" w:rsidRPr="00187441" w:rsidRDefault="00B845C3" w:rsidP="00B845C3">
      <w:pPr>
        <w:widowControl/>
        <w:spacing w:line="560" w:lineRule="exact"/>
        <w:ind w:firstLineChars="200" w:firstLine="560"/>
        <w:rPr>
          <w:rFonts w:ascii="宋体" w:hAnsi="宋体" w:hint="eastAsia"/>
          <w:kern w:val="0"/>
          <w:sz w:val="28"/>
          <w:szCs w:val="28"/>
        </w:rPr>
      </w:pPr>
      <w:r w:rsidRPr="00187441">
        <w:rPr>
          <w:rFonts w:ascii="宋体" w:hAnsi="宋体" w:cs="宋体" w:hint="eastAsia"/>
          <w:kern w:val="0"/>
          <w:sz w:val="28"/>
          <w:szCs w:val="28"/>
        </w:rPr>
        <w:t>6.</w:t>
      </w:r>
      <w:r w:rsidRPr="00187441">
        <w:rPr>
          <w:rFonts w:ascii="宋体" w:hAnsi="宋体" w:hint="eastAsia"/>
          <w:kern w:val="0"/>
          <w:sz w:val="28"/>
          <w:szCs w:val="28"/>
        </w:rPr>
        <w:t>专职从事本行业的工程技术研究的人员一般不少于</w:t>
      </w:r>
      <w:r w:rsidRPr="00187441">
        <w:rPr>
          <w:rFonts w:ascii="宋体" w:hAnsi="宋体"/>
          <w:kern w:val="0"/>
          <w:sz w:val="28"/>
          <w:szCs w:val="28"/>
        </w:rPr>
        <w:t>15</w:t>
      </w:r>
      <w:r w:rsidRPr="00187441">
        <w:rPr>
          <w:rFonts w:ascii="宋体" w:hAnsi="宋体" w:hint="eastAsia"/>
          <w:kern w:val="0"/>
          <w:sz w:val="28"/>
          <w:szCs w:val="28"/>
        </w:rPr>
        <w:t>人，其中中级职称以上的专业技术人员占60</w:t>
      </w:r>
      <w:r w:rsidRPr="00187441">
        <w:rPr>
          <w:rFonts w:ascii="宋体" w:hAnsi="宋体"/>
          <w:kern w:val="0"/>
          <w:sz w:val="28"/>
          <w:szCs w:val="28"/>
        </w:rPr>
        <w:t>%</w:t>
      </w:r>
      <w:r w:rsidRPr="00187441">
        <w:rPr>
          <w:rFonts w:ascii="宋体" w:hAnsi="宋体" w:hint="eastAsia"/>
          <w:kern w:val="0"/>
          <w:sz w:val="28"/>
          <w:szCs w:val="28"/>
        </w:rPr>
        <w:t>以上，高级职称以上的专业技术人员占5</w:t>
      </w:r>
      <w:r w:rsidRPr="00187441">
        <w:rPr>
          <w:rFonts w:ascii="宋体" w:hAnsi="宋体"/>
          <w:kern w:val="0"/>
          <w:sz w:val="28"/>
          <w:szCs w:val="28"/>
        </w:rPr>
        <w:t>%</w:t>
      </w:r>
      <w:r w:rsidRPr="00187441">
        <w:rPr>
          <w:rFonts w:ascii="宋体" w:hAnsi="宋体" w:hint="eastAsia"/>
          <w:kern w:val="0"/>
          <w:sz w:val="28"/>
          <w:szCs w:val="28"/>
        </w:rPr>
        <w:t>以上。</w:t>
      </w:r>
    </w:p>
    <w:p w:rsidR="00B845C3" w:rsidRPr="00187441" w:rsidRDefault="00B845C3" w:rsidP="00B845C3">
      <w:pPr>
        <w:widowControl/>
        <w:spacing w:line="560" w:lineRule="exact"/>
        <w:ind w:firstLineChars="200" w:firstLine="560"/>
        <w:rPr>
          <w:rFonts w:ascii="宋体" w:hAnsi="宋体" w:hint="eastAsia"/>
          <w:kern w:val="0"/>
          <w:sz w:val="28"/>
          <w:szCs w:val="28"/>
        </w:rPr>
      </w:pPr>
      <w:r w:rsidRPr="00187441">
        <w:rPr>
          <w:rFonts w:ascii="宋体" w:hAnsi="宋体" w:hint="eastAsia"/>
          <w:kern w:val="0"/>
          <w:sz w:val="28"/>
          <w:szCs w:val="28"/>
        </w:rPr>
        <w:t>7.知识产权明晰，有较为完善的知识产权管理制度。</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（二）优先支持具备下列条件的依托单位组建工程中心：</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1.属梧州市10个重点产业范围的重点企业、龙头企业；</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2.已经建有自治区级技术开发中心等科研技术平台的企业；</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3.与两院院士或者国际同行中知名的研究机构或人员有良好合作背景的企业；</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4.有承担并完成各级科学研究与技术开发项目经历，曾获市级以上科技进步奖的企业；</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5.被认定为高新技术企业的；</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6.产学研合作共建、联合申报的。</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w:t>
      </w:r>
      <w:r w:rsidRPr="00187441">
        <w:rPr>
          <w:rFonts w:ascii="宋体" w:hAnsi="宋体" w:cs="宋体" w:hint="eastAsia"/>
          <w:b/>
          <w:kern w:val="0"/>
          <w:sz w:val="28"/>
          <w:szCs w:val="28"/>
        </w:rPr>
        <w:t>十</w:t>
      </w:r>
      <w:r w:rsidRPr="00187441">
        <w:rPr>
          <w:rFonts w:ascii="宋体" w:hAnsi="宋体" w:cs="宋体"/>
          <w:b/>
          <w:kern w:val="0"/>
          <w:sz w:val="28"/>
          <w:szCs w:val="28"/>
        </w:rPr>
        <w:t>条</w:t>
      </w:r>
      <w:r w:rsidRPr="00187441">
        <w:rPr>
          <w:rFonts w:ascii="宋体" w:hAnsi="宋体" w:cs="宋体" w:hint="eastAsia"/>
          <w:kern w:val="0"/>
          <w:sz w:val="28"/>
          <w:szCs w:val="28"/>
        </w:rPr>
        <w:t xml:space="preserve">   多个单位</w:t>
      </w:r>
      <w:r w:rsidRPr="00187441">
        <w:rPr>
          <w:rFonts w:ascii="宋体" w:hAnsi="宋体" w:cs="宋体"/>
          <w:kern w:val="0"/>
          <w:sz w:val="28"/>
          <w:szCs w:val="28"/>
        </w:rPr>
        <w:t>联合组建工程中心的必须有联合组建协议书</w:t>
      </w:r>
      <w:r w:rsidRPr="00187441">
        <w:rPr>
          <w:rFonts w:ascii="宋体" w:hAnsi="宋体" w:cs="宋体" w:hint="eastAsia"/>
          <w:kern w:val="0"/>
          <w:sz w:val="28"/>
          <w:szCs w:val="28"/>
        </w:rPr>
        <w:t>，</w:t>
      </w:r>
      <w:r w:rsidRPr="00187441">
        <w:rPr>
          <w:rFonts w:ascii="宋体" w:hAnsi="宋体" w:cs="宋体"/>
          <w:kern w:val="0"/>
          <w:sz w:val="28"/>
          <w:szCs w:val="28"/>
        </w:rPr>
        <w:t>明确一个</w:t>
      </w:r>
      <w:r w:rsidRPr="00187441">
        <w:rPr>
          <w:rFonts w:ascii="宋体" w:hAnsi="宋体" w:cs="宋体" w:hint="eastAsia"/>
          <w:kern w:val="0"/>
          <w:sz w:val="28"/>
          <w:szCs w:val="28"/>
        </w:rPr>
        <w:t>为</w:t>
      </w:r>
      <w:r w:rsidRPr="00187441">
        <w:rPr>
          <w:rFonts w:ascii="宋体" w:hAnsi="宋体" w:cs="宋体"/>
          <w:kern w:val="0"/>
          <w:sz w:val="28"/>
          <w:szCs w:val="28"/>
        </w:rPr>
        <w:t>依托单位，</w:t>
      </w:r>
      <w:r w:rsidRPr="00187441">
        <w:rPr>
          <w:rFonts w:ascii="宋体" w:hAnsi="宋体" w:cs="宋体" w:hint="eastAsia"/>
          <w:kern w:val="0"/>
          <w:sz w:val="28"/>
          <w:szCs w:val="28"/>
        </w:rPr>
        <w:t>其它为共建单位，以及</w:t>
      </w:r>
      <w:r w:rsidRPr="00187441">
        <w:rPr>
          <w:rFonts w:ascii="宋体" w:hAnsi="宋体" w:cs="宋体"/>
          <w:kern w:val="0"/>
          <w:sz w:val="28"/>
          <w:szCs w:val="28"/>
        </w:rPr>
        <w:t>各单位在工程中心组建与运行中的权利、义务和责任。</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p>
    <w:p w:rsidR="00B845C3" w:rsidRPr="00187441" w:rsidRDefault="00B845C3" w:rsidP="00B845C3">
      <w:pPr>
        <w:widowControl/>
        <w:spacing w:line="560" w:lineRule="exact"/>
        <w:jc w:val="center"/>
        <w:rPr>
          <w:rFonts w:ascii="宋体" w:hAnsi="宋体" w:cs="宋体" w:hint="eastAsia"/>
          <w:kern w:val="0"/>
          <w:sz w:val="28"/>
          <w:szCs w:val="28"/>
        </w:rPr>
      </w:pPr>
      <w:r w:rsidRPr="00187441">
        <w:rPr>
          <w:rFonts w:ascii="宋体" w:hAnsi="宋体" w:cs="宋体"/>
          <w:b/>
          <w:bCs/>
          <w:kern w:val="0"/>
          <w:sz w:val="28"/>
          <w:szCs w:val="28"/>
        </w:rPr>
        <w:lastRenderedPageBreak/>
        <w:t>第</w:t>
      </w:r>
      <w:r w:rsidRPr="00187441">
        <w:rPr>
          <w:rFonts w:ascii="宋体" w:hAnsi="宋体" w:cs="宋体" w:hint="eastAsia"/>
          <w:b/>
          <w:bCs/>
          <w:kern w:val="0"/>
          <w:sz w:val="28"/>
          <w:szCs w:val="28"/>
        </w:rPr>
        <w:t>四</w:t>
      </w:r>
      <w:r w:rsidRPr="00187441">
        <w:rPr>
          <w:rFonts w:ascii="宋体" w:hAnsi="宋体" w:cs="宋体"/>
          <w:b/>
          <w:bCs/>
          <w:kern w:val="0"/>
          <w:sz w:val="28"/>
          <w:szCs w:val="28"/>
        </w:rPr>
        <w:t>章</w:t>
      </w:r>
      <w:r w:rsidRPr="00187441">
        <w:rPr>
          <w:rFonts w:ascii="宋体" w:hAnsi="宋体" w:cs="宋体" w:hint="eastAsia"/>
          <w:b/>
          <w:bCs/>
          <w:kern w:val="0"/>
          <w:sz w:val="28"/>
          <w:szCs w:val="28"/>
        </w:rPr>
        <w:t xml:space="preserve">  立项程序</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第十</w:t>
      </w:r>
      <w:r w:rsidRPr="00187441">
        <w:rPr>
          <w:rFonts w:ascii="宋体" w:hAnsi="宋体" w:cs="宋体" w:hint="eastAsia"/>
          <w:b/>
          <w:kern w:val="0"/>
          <w:sz w:val="28"/>
          <w:szCs w:val="28"/>
        </w:rPr>
        <w:t>一</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市科技局每两年组织一次</w:t>
      </w:r>
      <w:r w:rsidRPr="00187441">
        <w:rPr>
          <w:rFonts w:ascii="宋体" w:hAnsi="宋体" w:cs="宋体"/>
          <w:kern w:val="0"/>
          <w:sz w:val="28"/>
          <w:szCs w:val="28"/>
        </w:rPr>
        <w:t>工程中心</w:t>
      </w:r>
      <w:r w:rsidRPr="00187441">
        <w:rPr>
          <w:rFonts w:ascii="宋体" w:hAnsi="宋体" w:cs="宋体" w:hint="eastAsia"/>
          <w:kern w:val="0"/>
          <w:sz w:val="28"/>
          <w:szCs w:val="28"/>
        </w:rPr>
        <w:t>的组建申报工作。</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第十</w:t>
      </w:r>
      <w:r w:rsidRPr="00187441">
        <w:rPr>
          <w:rFonts w:ascii="宋体" w:hAnsi="宋体" w:cs="宋体" w:hint="eastAsia"/>
          <w:b/>
          <w:kern w:val="0"/>
          <w:sz w:val="28"/>
          <w:szCs w:val="28"/>
        </w:rPr>
        <w:t>二</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kern w:val="0"/>
          <w:sz w:val="28"/>
          <w:szCs w:val="28"/>
        </w:rPr>
        <w:t>工程中心的组建</w:t>
      </w:r>
      <w:r w:rsidRPr="00187441">
        <w:rPr>
          <w:rFonts w:ascii="宋体" w:hAnsi="宋体" w:cs="宋体" w:hint="eastAsia"/>
          <w:kern w:val="0"/>
          <w:sz w:val="28"/>
          <w:szCs w:val="28"/>
        </w:rPr>
        <w:t>由依托单位根据市科技局发布的</w:t>
      </w:r>
      <w:r w:rsidRPr="00187441">
        <w:rPr>
          <w:rFonts w:ascii="宋体" w:hAnsi="宋体" w:cs="宋体"/>
          <w:kern w:val="0"/>
          <w:sz w:val="28"/>
          <w:szCs w:val="28"/>
        </w:rPr>
        <w:t>工程中心</w:t>
      </w:r>
      <w:r w:rsidRPr="00187441">
        <w:rPr>
          <w:rFonts w:ascii="宋体" w:hAnsi="宋体" w:cs="宋体" w:hint="eastAsia"/>
          <w:kern w:val="0"/>
          <w:sz w:val="28"/>
          <w:szCs w:val="28"/>
        </w:rPr>
        <w:t>年度组建申报指南具体要求提出组建申请，基本</w:t>
      </w:r>
      <w:r w:rsidRPr="00187441">
        <w:rPr>
          <w:rFonts w:ascii="宋体" w:hAnsi="宋体" w:cs="宋体"/>
          <w:kern w:val="0"/>
          <w:sz w:val="28"/>
          <w:szCs w:val="28"/>
        </w:rPr>
        <w:t>程序</w:t>
      </w:r>
      <w:r w:rsidRPr="00187441">
        <w:rPr>
          <w:rFonts w:ascii="宋体" w:hAnsi="宋体" w:cs="宋体" w:hint="eastAsia"/>
          <w:kern w:val="0"/>
          <w:sz w:val="28"/>
          <w:szCs w:val="28"/>
        </w:rPr>
        <w:t>如下</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kern w:val="0"/>
          <w:sz w:val="28"/>
          <w:szCs w:val="28"/>
        </w:rPr>
        <w:t>（一）</w:t>
      </w:r>
      <w:r w:rsidRPr="00187441">
        <w:rPr>
          <w:rFonts w:ascii="宋体" w:hAnsi="宋体" w:cs="宋体" w:hint="eastAsia"/>
          <w:kern w:val="0"/>
          <w:sz w:val="28"/>
          <w:szCs w:val="28"/>
        </w:rPr>
        <w:t>依托</w:t>
      </w:r>
      <w:r w:rsidRPr="00187441">
        <w:rPr>
          <w:rFonts w:ascii="宋体" w:hAnsi="宋体" w:cs="宋体"/>
          <w:kern w:val="0"/>
          <w:sz w:val="28"/>
          <w:szCs w:val="28"/>
        </w:rPr>
        <w:t>单位填写《梧州工程</w:t>
      </w:r>
      <w:r w:rsidRPr="00187441">
        <w:rPr>
          <w:rFonts w:ascii="宋体" w:hAnsi="宋体" w:cs="宋体" w:hint="eastAsia"/>
          <w:kern w:val="0"/>
          <w:sz w:val="28"/>
          <w:szCs w:val="28"/>
        </w:rPr>
        <w:t>技术研究</w:t>
      </w:r>
      <w:r w:rsidRPr="00187441">
        <w:rPr>
          <w:rFonts w:ascii="宋体" w:hAnsi="宋体" w:cs="宋体"/>
          <w:kern w:val="0"/>
          <w:sz w:val="28"/>
          <w:szCs w:val="28"/>
        </w:rPr>
        <w:t>中心</w:t>
      </w:r>
      <w:r w:rsidRPr="00187441">
        <w:rPr>
          <w:rFonts w:ascii="宋体" w:hAnsi="宋体" w:cs="宋体" w:hint="eastAsia"/>
          <w:kern w:val="0"/>
          <w:sz w:val="28"/>
          <w:szCs w:val="28"/>
        </w:rPr>
        <w:t>组建项目建议书</w:t>
      </w:r>
      <w:r w:rsidRPr="00187441">
        <w:rPr>
          <w:rFonts w:ascii="宋体" w:hAnsi="宋体" w:cs="宋体"/>
          <w:kern w:val="0"/>
          <w:sz w:val="28"/>
          <w:szCs w:val="28"/>
        </w:rPr>
        <w:t>》</w:t>
      </w:r>
      <w:r w:rsidRPr="00187441">
        <w:rPr>
          <w:rFonts w:ascii="宋体" w:hAnsi="宋体" w:cs="宋体" w:hint="eastAsia"/>
          <w:kern w:val="0"/>
          <w:sz w:val="28"/>
          <w:szCs w:val="28"/>
        </w:rPr>
        <w:t>（以下简称《项目建议书》），报主管部门审查并</w:t>
      </w:r>
      <w:r w:rsidRPr="00187441">
        <w:rPr>
          <w:rFonts w:ascii="宋体" w:hAnsi="宋体" w:cs="宋体"/>
          <w:kern w:val="0"/>
          <w:sz w:val="28"/>
          <w:szCs w:val="28"/>
        </w:rPr>
        <w:t>签署推荐意见</w:t>
      </w:r>
      <w:r w:rsidRPr="00187441">
        <w:rPr>
          <w:rFonts w:ascii="宋体" w:hAnsi="宋体" w:cs="宋体" w:hint="eastAsia"/>
          <w:kern w:val="0"/>
          <w:sz w:val="28"/>
          <w:szCs w:val="28"/>
        </w:rPr>
        <w:t>后，</w:t>
      </w:r>
      <w:r w:rsidRPr="00187441">
        <w:rPr>
          <w:rFonts w:ascii="宋体" w:hAnsi="宋体" w:cs="宋体"/>
          <w:kern w:val="0"/>
          <w:sz w:val="28"/>
          <w:szCs w:val="28"/>
        </w:rPr>
        <w:t>提交</w:t>
      </w:r>
      <w:r w:rsidRPr="00187441">
        <w:rPr>
          <w:rFonts w:ascii="宋体" w:hAnsi="宋体" w:cs="宋体" w:hint="eastAsia"/>
          <w:kern w:val="0"/>
          <w:sz w:val="28"/>
          <w:szCs w:val="28"/>
        </w:rPr>
        <w:t>到市科技局</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（二）对符合工程中心年度组建申报指南要求的</w:t>
      </w:r>
      <w:r w:rsidRPr="00187441">
        <w:rPr>
          <w:rFonts w:ascii="宋体" w:hAnsi="宋体" w:cs="宋体"/>
          <w:kern w:val="0"/>
          <w:sz w:val="28"/>
          <w:szCs w:val="28"/>
        </w:rPr>
        <w:t>《</w:t>
      </w:r>
      <w:r w:rsidRPr="00187441">
        <w:rPr>
          <w:rFonts w:ascii="宋体" w:hAnsi="宋体" w:cs="宋体" w:hint="eastAsia"/>
          <w:kern w:val="0"/>
          <w:sz w:val="28"/>
          <w:szCs w:val="28"/>
        </w:rPr>
        <w:t>项目建议书</w:t>
      </w:r>
      <w:r w:rsidRPr="00187441">
        <w:rPr>
          <w:rFonts w:ascii="宋体" w:hAnsi="宋体" w:cs="宋体"/>
          <w:kern w:val="0"/>
          <w:sz w:val="28"/>
          <w:szCs w:val="28"/>
        </w:rPr>
        <w:t>》</w:t>
      </w:r>
      <w:r w:rsidRPr="00187441">
        <w:rPr>
          <w:rFonts w:ascii="宋体" w:hAnsi="宋体" w:cs="宋体" w:hint="eastAsia"/>
          <w:kern w:val="0"/>
          <w:sz w:val="28"/>
          <w:szCs w:val="28"/>
        </w:rPr>
        <w:t>，由市科技局（或委托中介机构）组织技术及管理专家对依托单位进行实地调研和评估，形成专家评估意见。</w:t>
      </w:r>
    </w:p>
    <w:p w:rsidR="00B845C3" w:rsidRPr="00187441" w:rsidRDefault="00B845C3" w:rsidP="00B845C3">
      <w:pPr>
        <w:spacing w:line="560" w:lineRule="exact"/>
        <w:ind w:firstLineChars="200" w:firstLine="560"/>
        <w:rPr>
          <w:rFonts w:ascii="宋体" w:hAnsi="宋体" w:cs="宋体" w:hint="eastAsia"/>
          <w:color w:val="000000"/>
          <w:kern w:val="0"/>
          <w:sz w:val="28"/>
          <w:szCs w:val="28"/>
        </w:rPr>
      </w:pPr>
      <w:r w:rsidRPr="00187441">
        <w:rPr>
          <w:rFonts w:ascii="宋体" w:hAnsi="宋体" w:cs="宋体" w:hint="eastAsia"/>
          <w:color w:val="000000"/>
          <w:kern w:val="0"/>
          <w:sz w:val="28"/>
          <w:szCs w:val="28"/>
        </w:rPr>
        <w:t>（三）根据专家评估意见，</w:t>
      </w:r>
      <w:r w:rsidRPr="00187441">
        <w:rPr>
          <w:rFonts w:ascii="宋体" w:hAnsi="宋体" w:cs="宋体" w:hint="eastAsia"/>
          <w:kern w:val="0"/>
          <w:sz w:val="28"/>
          <w:szCs w:val="28"/>
        </w:rPr>
        <w:t>市科技局</w:t>
      </w:r>
      <w:r w:rsidRPr="00187441">
        <w:rPr>
          <w:rFonts w:ascii="宋体" w:hAnsi="宋体" w:cs="宋体" w:hint="eastAsia"/>
          <w:color w:val="000000"/>
          <w:kern w:val="0"/>
          <w:sz w:val="28"/>
          <w:szCs w:val="28"/>
        </w:rPr>
        <w:t>审定、批准依托单位组建工程中心，并与获批准组建工程中心的依托单位签订《梧州工程技术研究中心组建项目计划任务书》（以下简称《计划任务书》）。合同各方按《组建计划任务书》履行职责。</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p>
    <w:p w:rsidR="00B845C3" w:rsidRPr="00187441" w:rsidRDefault="00B845C3" w:rsidP="00B845C3">
      <w:pPr>
        <w:widowControl/>
        <w:spacing w:line="560" w:lineRule="exact"/>
        <w:jc w:val="center"/>
        <w:rPr>
          <w:rFonts w:ascii="宋体" w:hAnsi="宋体" w:cs="宋体" w:hint="eastAsia"/>
          <w:color w:val="FF0000"/>
          <w:kern w:val="0"/>
          <w:sz w:val="28"/>
          <w:szCs w:val="28"/>
        </w:rPr>
      </w:pPr>
      <w:r w:rsidRPr="00187441">
        <w:rPr>
          <w:rFonts w:ascii="宋体" w:hAnsi="宋体" w:cs="宋体"/>
          <w:b/>
          <w:bCs/>
          <w:kern w:val="0"/>
          <w:sz w:val="28"/>
          <w:szCs w:val="28"/>
        </w:rPr>
        <w:t>第</w:t>
      </w:r>
      <w:r w:rsidRPr="00187441">
        <w:rPr>
          <w:rFonts w:ascii="宋体" w:hAnsi="宋体" w:cs="宋体" w:hint="eastAsia"/>
          <w:b/>
          <w:bCs/>
          <w:kern w:val="0"/>
          <w:sz w:val="28"/>
          <w:szCs w:val="28"/>
        </w:rPr>
        <w:t>五</w:t>
      </w:r>
      <w:r w:rsidRPr="00187441">
        <w:rPr>
          <w:rFonts w:ascii="宋体" w:hAnsi="宋体" w:cs="宋体"/>
          <w:b/>
          <w:bCs/>
          <w:kern w:val="0"/>
          <w:sz w:val="28"/>
          <w:szCs w:val="28"/>
        </w:rPr>
        <w:t>章</w:t>
      </w:r>
      <w:r w:rsidRPr="00187441">
        <w:rPr>
          <w:rFonts w:ascii="宋体" w:hAnsi="宋体" w:cs="宋体" w:hint="eastAsia"/>
          <w:b/>
          <w:bCs/>
          <w:kern w:val="0"/>
          <w:sz w:val="28"/>
          <w:szCs w:val="28"/>
        </w:rPr>
        <w:t xml:space="preserve">  </w:t>
      </w:r>
      <w:r w:rsidRPr="00187441">
        <w:rPr>
          <w:rFonts w:ascii="宋体" w:hAnsi="宋体" w:cs="宋体"/>
          <w:b/>
          <w:bCs/>
          <w:kern w:val="0"/>
          <w:sz w:val="28"/>
          <w:szCs w:val="28"/>
        </w:rPr>
        <w:t>实施管理</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第十</w:t>
      </w:r>
      <w:r w:rsidRPr="00187441">
        <w:rPr>
          <w:rFonts w:ascii="宋体" w:hAnsi="宋体" w:cs="宋体" w:hint="eastAsia"/>
          <w:b/>
          <w:kern w:val="0"/>
          <w:sz w:val="28"/>
          <w:szCs w:val="28"/>
        </w:rPr>
        <w:t>三</w:t>
      </w:r>
      <w:r w:rsidRPr="00187441">
        <w:rPr>
          <w:rFonts w:ascii="宋体" w:hAnsi="宋体" w:cs="宋体"/>
          <w:b/>
          <w:kern w:val="0"/>
          <w:sz w:val="28"/>
          <w:szCs w:val="28"/>
        </w:rPr>
        <w:t>条</w:t>
      </w:r>
      <w:r w:rsidRPr="00187441">
        <w:rPr>
          <w:rFonts w:ascii="宋体" w:hAnsi="宋体" w:cs="宋体" w:hint="eastAsia"/>
          <w:kern w:val="0"/>
          <w:sz w:val="28"/>
          <w:szCs w:val="28"/>
        </w:rPr>
        <w:t xml:space="preserve">   </w:t>
      </w:r>
      <w:r w:rsidRPr="00187441">
        <w:rPr>
          <w:rFonts w:ascii="宋体" w:hAnsi="宋体" w:cs="宋体"/>
          <w:kern w:val="0"/>
          <w:sz w:val="28"/>
          <w:szCs w:val="28"/>
        </w:rPr>
        <w:t>批准立项的工程中心</w:t>
      </w:r>
      <w:r w:rsidRPr="00187441">
        <w:rPr>
          <w:rFonts w:ascii="宋体" w:hAnsi="宋体" w:cs="宋体" w:hint="eastAsia"/>
          <w:kern w:val="0"/>
          <w:sz w:val="28"/>
          <w:szCs w:val="28"/>
        </w:rPr>
        <w:t>一般</w:t>
      </w:r>
      <w:r w:rsidRPr="00187441">
        <w:rPr>
          <w:rFonts w:ascii="宋体" w:hAnsi="宋体" w:cs="宋体"/>
          <w:kern w:val="0"/>
          <w:sz w:val="28"/>
          <w:szCs w:val="28"/>
        </w:rPr>
        <w:t>组建期限为2年，采取边组建、</w:t>
      </w:r>
      <w:proofErr w:type="gramStart"/>
      <w:r w:rsidRPr="00187441">
        <w:rPr>
          <w:rFonts w:ascii="宋体" w:hAnsi="宋体" w:cs="宋体"/>
          <w:kern w:val="0"/>
          <w:sz w:val="28"/>
          <w:szCs w:val="28"/>
        </w:rPr>
        <w:t>边运行</w:t>
      </w:r>
      <w:proofErr w:type="gramEnd"/>
      <w:r w:rsidRPr="00187441">
        <w:rPr>
          <w:rFonts w:ascii="宋体" w:hAnsi="宋体" w:cs="宋体"/>
          <w:kern w:val="0"/>
          <w:sz w:val="28"/>
          <w:szCs w:val="28"/>
        </w:rPr>
        <w:t>的方式。</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第十</w:t>
      </w:r>
      <w:r w:rsidRPr="00187441">
        <w:rPr>
          <w:rFonts w:ascii="宋体" w:hAnsi="宋体" w:cs="宋体" w:hint="eastAsia"/>
          <w:b/>
          <w:kern w:val="0"/>
          <w:sz w:val="28"/>
          <w:szCs w:val="28"/>
        </w:rPr>
        <w:t>四</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 xml:space="preserve"> 工程中心的组建和运行经费由依托单位提供。鼓励依托单位以产、学、</w:t>
      </w:r>
      <w:proofErr w:type="gramStart"/>
      <w:r w:rsidRPr="00187441">
        <w:rPr>
          <w:rFonts w:ascii="宋体" w:hAnsi="宋体" w:cs="宋体" w:hint="eastAsia"/>
          <w:kern w:val="0"/>
          <w:sz w:val="28"/>
          <w:szCs w:val="28"/>
        </w:rPr>
        <w:t>研</w:t>
      </w:r>
      <w:proofErr w:type="gramEnd"/>
      <w:r w:rsidRPr="00187441">
        <w:rPr>
          <w:rFonts w:ascii="宋体" w:hAnsi="宋体" w:cs="宋体" w:hint="eastAsia"/>
          <w:kern w:val="0"/>
          <w:sz w:val="28"/>
          <w:szCs w:val="28"/>
        </w:rPr>
        <w:t>联合共建的方式拓宽资金渠道，共享科研仪器和科技人才，提高工程中心科研实力和产业化水平。市科技局通过择优</w:t>
      </w:r>
      <w:r w:rsidRPr="00187441">
        <w:rPr>
          <w:rFonts w:ascii="宋体" w:hAnsi="宋体" w:cs="宋体"/>
          <w:kern w:val="0"/>
          <w:sz w:val="28"/>
          <w:szCs w:val="28"/>
        </w:rPr>
        <w:t>安排</w:t>
      </w:r>
      <w:r w:rsidRPr="00187441">
        <w:rPr>
          <w:rFonts w:ascii="宋体" w:hAnsi="宋体" w:cs="宋体" w:hint="eastAsia"/>
          <w:kern w:val="0"/>
          <w:sz w:val="28"/>
          <w:szCs w:val="28"/>
        </w:rPr>
        <w:t>科技计划项目的方式支持工程中心的建设。</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lastRenderedPageBreak/>
        <w:t>第十</w:t>
      </w:r>
      <w:r w:rsidRPr="00187441">
        <w:rPr>
          <w:rFonts w:ascii="宋体" w:hAnsi="宋体" w:cs="宋体" w:hint="eastAsia"/>
          <w:b/>
          <w:kern w:val="0"/>
          <w:sz w:val="28"/>
          <w:szCs w:val="28"/>
        </w:rPr>
        <w:t>五</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 xml:space="preserve"> 工程中心获得的财政资金按《梧州市科技三项经费管理暂行办法》（</w:t>
      </w:r>
      <w:proofErr w:type="gramStart"/>
      <w:r w:rsidRPr="00187441">
        <w:rPr>
          <w:rFonts w:ascii="宋体" w:hAnsi="宋体" w:cs="宋体" w:hint="eastAsia"/>
          <w:kern w:val="0"/>
          <w:sz w:val="28"/>
          <w:szCs w:val="28"/>
        </w:rPr>
        <w:t>梧财教</w:t>
      </w:r>
      <w:proofErr w:type="gramEnd"/>
      <w:r w:rsidRPr="00187441">
        <w:rPr>
          <w:rFonts w:ascii="宋体" w:hAnsi="宋体" w:cs="宋体" w:hint="eastAsia"/>
          <w:kern w:val="0"/>
          <w:sz w:val="28"/>
          <w:szCs w:val="28"/>
        </w:rPr>
        <w:t>〔2006〕3号）管理使用，</w:t>
      </w:r>
      <w:r w:rsidRPr="00187441">
        <w:rPr>
          <w:rFonts w:ascii="宋体" w:hAnsi="宋体" w:cs="宋体"/>
          <w:kern w:val="0"/>
          <w:sz w:val="28"/>
          <w:szCs w:val="28"/>
        </w:rPr>
        <w:t>主要用于购置</w:t>
      </w:r>
      <w:r w:rsidRPr="00187441">
        <w:rPr>
          <w:rFonts w:ascii="宋体" w:hAnsi="宋体" w:cs="宋体" w:hint="eastAsia"/>
          <w:kern w:val="0"/>
          <w:sz w:val="28"/>
          <w:szCs w:val="28"/>
        </w:rPr>
        <w:t>工程技术</w:t>
      </w:r>
      <w:r w:rsidRPr="00187441">
        <w:rPr>
          <w:rFonts w:ascii="宋体" w:hAnsi="宋体" w:cs="宋体"/>
          <w:kern w:val="0"/>
          <w:sz w:val="28"/>
          <w:szCs w:val="28"/>
        </w:rPr>
        <w:t>研究开发、试验所必需的仪器、设备及引进必要的技术软件</w:t>
      </w:r>
      <w:r w:rsidRPr="00187441">
        <w:rPr>
          <w:rFonts w:ascii="宋体" w:hAnsi="宋体" w:cs="宋体" w:hint="eastAsia"/>
          <w:kern w:val="0"/>
          <w:sz w:val="28"/>
          <w:szCs w:val="28"/>
        </w:rPr>
        <w:t>，不作为基础设施建设及日常运行经费。</w:t>
      </w:r>
    </w:p>
    <w:p w:rsidR="00B845C3" w:rsidRPr="00187441" w:rsidRDefault="00B845C3" w:rsidP="00B845C3">
      <w:pPr>
        <w:widowControl/>
        <w:spacing w:line="600" w:lineRule="exact"/>
        <w:ind w:firstLineChars="200" w:firstLine="562"/>
        <w:rPr>
          <w:rFonts w:ascii="宋体" w:hAnsi="宋体" w:hint="eastAsia"/>
          <w:kern w:val="0"/>
          <w:sz w:val="28"/>
          <w:szCs w:val="28"/>
        </w:rPr>
      </w:pPr>
      <w:r w:rsidRPr="00187441">
        <w:rPr>
          <w:rFonts w:ascii="宋体" w:hAnsi="宋体" w:cs="宋体"/>
          <w:b/>
          <w:kern w:val="0"/>
          <w:sz w:val="28"/>
          <w:szCs w:val="28"/>
        </w:rPr>
        <w:t>第十</w:t>
      </w:r>
      <w:r w:rsidRPr="00187441">
        <w:rPr>
          <w:rFonts w:ascii="宋体" w:hAnsi="宋体" w:cs="宋体" w:hint="eastAsia"/>
          <w:b/>
          <w:kern w:val="0"/>
          <w:sz w:val="28"/>
          <w:szCs w:val="28"/>
        </w:rPr>
        <w:t>六</w:t>
      </w:r>
      <w:r w:rsidRPr="00187441">
        <w:rPr>
          <w:rFonts w:ascii="宋体" w:hAnsi="宋体" w:cs="宋体"/>
          <w:b/>
          <w:kern w:val="0"/>
          <w:sz w:val="28"/>
          <w:szCs w:val="28"/>
        </w:rPr>
        <w:t>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工程中心获得的财政资金应纳入依托单位财务统一管理，单独核算，专款专用。工程中心每年12月15日之</w:t>
      </w:r>
      <w:r w:rsidRPr="00187441">
        <w:rPr>
          <w:rFonts w:ascii="宋体" w:hAnsi="宋体" w:hint="eastAsia"/>
          <w:kern w:val="0"/>
          <w:sz w:val="28"/>
          <w:szCs w:val="28"/>
        </w:rPr>
        <w:t>前应编制年度财务预决算报告经依托单位核准后随年度工作报告一并报</w:t>
      </w:r>
      <w:r w:rsidRPr="00187441">
        <w:rPr>
          <w:rFonts w:ascii="宋体" w:hAnsi="宋体" w:cs="宋体" w:hint="eastAsia"/>
          <w:kern w:val="0"/>
          <w:sz w:val="28"/>
          <w:szCs w:val="28"/>
        </w:rPr>
        <w:t>市科技局</w:t>
      </w:r>
      <w:r w:rsidRPr="00187441">
        <w:rPr>
          <w:rFonts w:ascii="宋体" w:hAnsi="宋体" w:hint="eastAsia"/>
          <w:kern w:val="0"/>
          <w:sz w:val="28"/>
          <w:szCs w:val="28"/>
        </w:rPr>
        <w:t>备案。</w:t>
      </w:r>
    </w:p>
    <w:p w:rsidR="00B845C3" w:rsidRPr="00187441" w:rsidRDefault="00B845C3" w:rsidP="00B845C3">
      <w:pPr>
        <w:widowControl/>
        <w:spacing w:line="600" w:lineRule="exact"/>
        <w:ind w:firstLineChars="200" w:firstLine="562"/>
        <w:rPr>
          <w:rFonts w:ascii="宋体" w:hAnsi="宋体" w:hint="eastAsia"/>
          <w:kern w:val="0"/>
          <w:sz w:val="28"/>
          <w:szCs w:val="28"/>
        </w:rPr>
      </w:pPr>
      <w:r w:rsidRPr="00187441">
        <w:rPr>
          <w:rFonts w:ascii="宋体" w:hAnsi="宋体" w:cs="宋体"/>
          <w:b/>
          <w:kern w:val="0"/>
          <w:sz w:val="28"/>
          <w:szCs w:val="28"/>
        </w:rPr>
        <w:t>第十七条</w:t>
      </w:r>
      <w:r w:rsidRPr="00187441">
        <w:rPr>
          <w:rFonts w:ascii="宋体" w:hAnsi="宋体" w:cs="宋体" w:hint="eastAsia"/>
          <w:b/>
          <w:kern w:val="0"/>
          <w:sz w:val="28"/>
          <w:szCs w:val="28"/>
        </w:rPr>
        <w:t xml:space="preserve">   </w:t>
      </w:r>
      <w:r w:rsidRPr="00187441">
        <w:rPr>
          <w:rFonts w:ascii="宋体" w:hAnsi="宋体" w:cs="Arial"/>
          <w:kern w:val="0"/>
          <w:sz w:val="28"/>
          <w:szCs w:val="28"/>
        </w:rPr>
        <w:t>工程中心应</w:t>
      </w:r>
      <w:r w:rsidRPr="00187441">
        <w:rPr>
          <w:rFonts w:ascii="宋体" w:hAnsi="宋体" w:cs="Arial" w:hint="eastAsia"/>
          <w:kern w:val="0"/>
          <w:sz w:val="28"/>
          <w:szCs w:val="28"/>
        </w:rPr>
        <w:t>结合中心特点</w:t>
      </w:r>
      <w:r w:rsidRPr="00187441">
        <w:rPr>
          <w:rFonts w:ascii="宋体" w:hAnsi="宋体" w:cs="Arial"/>
          <w:kern w:val="0"/>
          <w:sz w:val="28"/>
          <w:szCs w:val="28"/>
        </w:rPr>
        <w:t>制定相应</w:t>
      </w:r>
      <w:r w:rsidRPr="00187441">
        <w:rPr>
          <w:rFonts w:ascii="宋体" w:hAnsi="宋体" w:cs="Arial" w:hint="eastAsia"/>
          <w:kern w:val="0"/>
          <w:sz w:val="28"/>
          <w:szCs w:val="28"/>
        </w:rPr>
        <w:t>的</w:t>
      </w:r>
      <w:r w:rsidRPr="00187441">
        <w:rPr>
          <w:rFonts w:ascii="宋体" w:hAnsi="宋体" w:cs="Arial"/>
          <w:kern w:val="0"/>
          <w:sz w:val="28"/>
          <w:szCs w:val="28"/>
        </w:rPr>
        <w:t>内部</w:t>
      </w:r>
      <w:r w:rsidRPr="00187441">
        <w:rPr>
          <w:rFonts w:ascii="宋体" w:hAnsi="宋体" w:cs="Arial" w:hint="eastAsia"/>
          <w:kern w:val="0"/>
          <w:sz w:val="28"/>
          <w:szCs w:val="28"/>
        </w:rPr>
        <w:t>运行机制，完善</w:t>
      </w:r>
      <w:r w:rsidRPr="00187441">
        <w:rPr>
          <w:rFonts w:ascii="宋体" w:hAnsi="宋体" w:cs="Arial"/>
          <w:kern w:val="0"/>
          <w:sz w:val="28"/>
          <w:szCs w:val="28"/>
        </w:rPr>
        <w:t>管理制度</w:t>
      </w:r>
      <w:r w:rsidRPr="00187441">
        <w:rPr>
          <w:rFonts w:ascii="宋体" w:hAnsi="宋体" w:cs="Arial" w:hint="eastAsia"/>
          <w:kern w:val="0"/>
          <w:sz w:val="28"/>
          <w:szCs w:val="28"/>
        </w:rPr>
        <w:t>，同时</w:t>
      </w:r>
      <w:r w:rsidRPr="00187441">
        <w:rPr>
          <w:rFonts w:ascii="宋体" w:hAnsi="宋体" w:cs="Arial"/>
          <w:kern w:val="0"/>
          <w:sz w:val="28"/>
          <w:szCs w:val="28"/>
        </w:rPr>
        <w:t>报</w:t>
      </w:r>
      <w:r w:rsidRPr="00187441">
        <w:rPr>
          <w:rFonts w:ascii="宋体" w:hAnsi="宋体" w:cs="宋体" w:hint="eastAsia"/>
          <w:kern w:val="0"/>
          <w:sz w:val="28"/>
          <w:szCs w:val="28"/>
        </w:rPr>
        <w:t>市科技局</w:t>
      </w:r>
      <w:r w:rsidRPr="00187441">
        <w:rPr>
          <w:rFonts w:ascii="宋体" w:hAnsi="宋体" w:cs="Arial"/>
          <w:kern w:val="0"/>
          <w:sz w:val="28"/>
          <w:szCs w:val="28"/>
        </w:rPr>
        <w:t>备案。</w:t>
      </w:r>
    </w:p>
    <w:p w:rsidR="00B845C3" w:rsidRPr="00187441" w:rsidRDefault="00B845C3" w:rsidP="00B845C3">
      <w:pPr>
        <w:widowControl/>
        <w:spacing w:line="60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第十八条</w:t>
      </w:r>
      <w:r w:rsidRPr="00187441">
        <w:rPr>
          <w:rFonts w:ascii="宋体" w:hAnsi="宋体" w:cs="宋体" w:hint="eastAsia"/>
          <w:b/>
          <w:kern w:val="0"/>
          <w:sz w:val="28"/>
          <w:szCs w:val="28"/>
        </w:rPr>
        <w:t xml:space="preserve">   </w:t>
      </w:r>
      <w:r w:rsidRPr="00187441">
        <w:rPr>
          <w:rFonts w:ascii="宋体" w:hAnsi="宋体" w:cs="Arial"/>
          <w:kern w:val="0"/>
          <w:sz w:val="28"/>
          <w:szCs w:val="28"/>
        </w:rPr>
        <w:t>工程中心</w:t>
      </w:r>
      <w:r w:rsidRPr="00187441">
        <w:rPr>
          <w:rFonts w:ascii="宋体" w:hAnsi="宋体" w:cs="Arial" w:hint="eastAsia"/>
          <w:kern w:val="0"/>
          <w:sz w:val="28"/>
          <w:szCs w:val="28"/>
        </w:rPr>
        <w:t>应</w:t>
      </w:r>
      <w:r w:rsidRPr="00187441">
        <w:rPr>
          <w:rFonts w:ascii="宋体" w:hAnsi="宋体" w:cs="Arial"/>
          <w:kern w:val="0"/>
          <w:sz w:val="28"/>
          <w:szCs w:val="28"/>
        </w:rPr>
        <w:t>设立工程技术委员会或专家咨询委员会，由</w:t>
      </w:r>
      <w:r w:rsidRPr="00187441">
        <w:rPr>
          <w:rFonts w:ascii="宋体" w:hAnsi="宋体" w:cs="Arial" w:hint="eastAsia"/>
          <w:kern w:val="0"/>
          <w:sz w:val="28"/>
          <w:szCs w:val="28"/>
        </w:rPr>
        <w:t>区</w:t>
      </w:r>
      <w:r w:rsidRPr="00187441">
        <w:rPr>
          <w:rFonts w:ascii="宋体" w:hAnsi="宋体" w:cs="Arial"/>
          <w:kern w:val="0"/>
          <w:sz w:val="28"/>
          <w:szCs w:val="28"/>
        </w:rPr>
        <w:t>内外同行</w:t>
      </w:r>
      <w:r w:rsidRPr="00187441">
        <w:rPr>
          <w:rFonts w:ascii="宋体" w:hAnsi="宋体" w:cs="Arial" w:hint="eastAsia"/>
          <w:kern w:val="0"/>
          <w:sz w:val="28"/>
          <w:szCs w:val="28"/>
        </w:rPr>
        <w:t>专家及</w:t>
      </w:r>
      <w:r w:rsidRPr="00187441">
        <w:rPr>
          <w:rFonts w:ascii="宋体" w:hAnsi="宋体" w:cs="Arial"/>
          <w:kern w:val="0"/>
          <w:sz w:val="28"/>
          <w:szCs w:val="28"/>
        </w:rPr>
        <w:t>依托单位</w:t>
      </w:r>
      <w:r w:rsidRPr="00187441">
        <w:rPr>
          <w:rFonts w:ascii="宋体" w:hAnsi="宋体" w:cs="Arial" w:hint="eastAsia"/>
          <w:kern w:val="0"/>
          <w:sz w:val="28"/>
          <w:szCs w:val="28"/>
        </w:rPr>
        <w:t>和共建单位的</w:t>
      </w:r>
      <w:r w:rsidRPr="00187441">
        <w:rPr>
          <w:rFonts w:ascii="宋体" w:hAnsi="宋体" w:cs="Arial"/>
          <w:kern w:val="0"/>
          <w:sz w:val="28"/>
          <w:szCs w:val="28"/>
        </w:rPr>
        <w:t>主要工程技术骨干组成，</w:t>
      </w:r>
      <w:r w:rsidRPr="00187441">
        <w:rPr>
          <w:rFonts w:ascii="宋体" w:hAnsi="宋体" w:cs="Arial" w:hint="eastAsia"/>
          <w:kern w:val="0"/>
          <w:sz w:val="28"/>
          <w:szCs w:val="28"/>
        </w:rPr>
        <w:t>人数为7-13名，</w:t>
      </w:r>
      <w:r w:rsidRPr="00187441">
        <w:rPr>
          <w:rFonts w:ascii="宋体" w:hAnsi="宋体" w:cs="Arial"/>
          <w:kern w:val="0"/>
          <w:sz w:val="28"/>
          <w:szCs w:val="28"/>
        </w:rPr>
        <w:t>负责审议有关工程技术研究开发工作计划、评价工程设计试验方案等。每届任期</w:t>
      </w:r>
      <w:r w:rsidRPr="00187441">
        <w:rPr>
          <w:rFonts w:ascii="宋体" w:hAnsi="宋体" w:cs="Arial" w:hint="eastAsia"/>
          <w:kern w:val="0"/>
          <w:sz w:val="28"/>
          <w:szCs w:val="28"/>
        </w:rPr>
        <w:t>3</w:t>
      </w:r>
      <w:r w:rsidRPr="00187441">
        <w:rPr>
          <w:rFonts w:ascii="宋体" w:hAnsi="宋体" w:cs="Arial"/>
          <w:kern w:val="0"/>
          <w:sz w:val="28"/>
          <w:szCs w:val="28"/>
        </w:rPr>
        <w:t>年。</w:t>
      </w:r>
    </w:p>
    <w:p w:rsidR="00B845C3" w:rsidRPr="00187441" w:rsidRDefault="00B845C3" w:rsidP="00B845C3">
      <w:pPr>
        <w:widowControl/>
        <w:spacing w:line="600" w:lineRule="exact"/>
        <w:ind w:firstLineChars="200" w:firstLine="562"/>
        <w:rPr>
          <w:rFonts w:ascii="宋体" w:hAnsi="宋体" w:cs="Arial" w:hint="eastAsia"/>
          <w:kern w:val="0"/>
          <w:sz w:val="28"/>
          <w:szCs w:val="28"/>
        </w:rPr>
      </w:pPr>
      <w:r w:rsidRPr="00187441">
        <w:rPr>
          <w:rFonts w:ascii="宋体" w:hAnsi="宋体" w:cs="宋体"/>
          <w:b/>
          <w:kern w:val="0"/>
          <w:sz w:val="28"/>
          <w:szCs w:val="28"/>
        </w:rPr>
        <w:t>第十九条</w:t>
      </w:r>
      <w:r w:rsidRPr="00187441">
        <w:rPr>
          <w:rFonts w:ascii="宋体" w:hAnsi="宋体" w:cs="宋体" w:hint="eastAsia"/>
          <w:b/>
          <w:kern w:val="0"/>
          <w:sz w:val="28"/>
          <w:szCs w:val="28"/>
        </w:rPr>
        <w:t xml:space="preserve">   </w:t>
      </w:r>
      <w:r w:rsidRPr="00187441">
        <w:rPr>
          <w:rFonts w:ascii="宋体" w:hAnsi="宋体" w:cs="Arial"/>
          <w:kern w:val="0"/>
          <w:sz w:val="28"/>
          <w:szCs w:val="28"/>
        </w:rPr>
        <w:t>工程中心</w:t>
      </w:r>
      <w:r w:rsidRPr="00187441">
        <w:rPr>
          <w:rFonts w:ascii="宋体" w:hAnsi="宋体" w:cs="Arial" w:hint="eastAsia"/>
          <w:kern w:val="0"/>
          <w:sz w:val="28"/>
          <w:szCs w:val="28"/>
        </w:rPr>
        <w:t>应针对产业关键、共性技术难题，积极与市内</w:t>
      </w:r>
      <w:proofErr w:type="gramStart"/>
      <w:r w:rsidRPr="00187441">
        <w:rPr>
          <w:rFonts w:ascii="宋体" w:hAnsi="宋体" w:cs="Arial" w:hint="eastAsia"/>
          <w:kern w:val="0"/>
          <w:sz w:val="28"/>
          <w:szCs w:val="28"/>
        </w:rPr>
        <w:t>外相关</w:t>
      </w:r>
      <w:proofErr w:type="gramEnd"/>
      <w:r w:rsidRPr="00187441">
        <w:rPr>
          <w:rFonts w:ascii="宋体" w:hAnsi="宋体" w:cs="Arial" w:hint="eastAsia"/>
          <w:kern w:val="0"/>
          <w:sz w:val="28"/>
          <w:szCs w:val="28"/>
        </w:rPr>
        <w:t>科研院所、高等院校、企业同行等开展技术交流与合作，通过技术招标、技术转让或合作研究等多种方式，建立互惠互利、开放合作的机制，共同推进科研开发及科技成果产业化进程。</w:t>
      </w:r>
    </w:p>
    <w:p w:rsidR="00B845C3" w:rsidRPr="00187441" w:rsidRDefault="00B845C3" w:rsidP="00B845C3">
      <w:pPr>
        <w:widowControl/>
        <w:spacing w:line="600" w:lineRule="exact"/>
        <w:ind w:firstLineChars="200" w:firstLine="560"/>
        <w:rPr>
          <w:rFonts w:ascii="宋体" w:hAnsi="宋体" w:cs="宋体" w:hint="eastAsia"/>
          <w:kern w:val="0"/>
          <w:sz w:val="28"/>
          <w:szCs w:val="28"/>
        </w:rPr>
      </w:pPr>
    </w:p>
    <w:p w:rsidR="00B845C3" w:rsidRPr="00187441" w:rsidRDefault="00B845C3" w:rsidP="00B845C3">
      <w:pPr>
        <w:widowControl/>
        <w:spacing w:line="600" w:lineRule="exact"/>
        <w:jc w:val="center"/>
        <w:rPr>
          <w:rFonts w:ascii="宋体" w:hAnsi="宋体" w:cs="宋体" w:hint="eastAsia"/>
          <w:kern w:val="0"/>
          <w:sz w:val="28"/>
          <w:szCs w:val="28"/>
        </w:rPr>
      </w:pPr>
      <w:r w:rsidRPr="00187441">
        <w:rPr>
          <w:rFonts w:ascii="宋体" w:hAnsi="宋体" w:cs="宋体"/>
          <w:b/>
          <w:bCs/>
          <w:kern w:val="0"/>
          <w:sz w:val="28"/>
          <w:szCs w:val="28"/>
        </w:rPr>
        <w:t>第</w:t>
      </w:r>
      <w:r w:rsidRPr="00187441">
        <w:rPr>
          <w:rFonts w:ascii="宋体" w:hAnsi="宋体" w:cs="宋体" w:hint="eastAsia"/>
          <w:b/>
          <w:bCs/>
          <w:kern w:val="0"/>
          <w:sz w:val="28"/>
          <w:szCs w:val="28"/>
        </w:rPr>
        <w:t>六</w:t>
      </w:r>
      <w:r w:rsidRPr="00187441">
        <w:rPr>
          <w:rFonts w:ascii="宋体" w:hAnsi="宋体" w:cs="宋体"/>
          <w:b/>
          <w:bCs/>
          <w:kern w:val="0"/>
          <w:sz w:val="28"/>
          <w:szCs w:val="28"/>
        </w:rPr>
        <w:t>章 验收与</w:t>
      </w:r>
      <w:r w:rsidRPr="00187441">
        <w:rPr>
          <w:rFonts w:ascii="宋体" w:hAnsi="宋体" w:cs="宋体" w:hint="eastAsia"/>
          <w:b/>
          <w:bCs/>
          <w:kern w:val="0"/>
          <w:sz w:val="28"/>
          <w:szCs w:val="28"/>
        </w:rPr>
        <w:t>考评</w:t>
      </w:r>
    </w:p>
    <w:p w:rsidR="00B845C3" w:rsidRPr="00187441" w:rsidRDefault="00B845C3" w:rsidP="00B845C3">
      <w:pPr>
        <w:widowControl/>
        <w:spacing w:line="600" w:lineRule="exact"/>
        <w:ind w:firstLineChars="200" w:firstLine="562"/>
        <w:rPr>
          <w:rFonts w:ascii="宋体" w:hAnsi="宋体" w:cs="Arial" w:hint="eastAsia"/>
          <w:kern w:val="0"/>
          <w:sz w:val="28"/>
          <w:szCs w:val="28"/>
        </w:rPr>
      </w:pPr>
      <w:r w:rsidRPr="00187441">
        <w:rPr>
          <w:rFonts w:ascii="宋体" w:hAnsi="宋体" w:cs="宋体"/>
          <w:b/>
          <w:kern w:val="0"/>
          <w:sz w:val="28"/>
          <w:szCs w:val="28"/>
        </w:rPr>
        <w:lastRenderedPageBreak/>
        <w:t>第二十条</w:t>
      </w:r>
      <w:r w:rsidRPr="00187441">
        <w:rPr>
          <w:rFonts w:ascii="宋体" w:hAnsi="宋体" w:cs="宋体" w:hint="eastAsia"/>
          <w:b/>
          <w:kern w:val="0"/>
          <w:sz w:val="28"/>
          <w:szCs w:val="28"/>
        </w:rPr>
        <w:t xml:space="preserve">   </w:t>
      </w:r>
      <w:r w:rsidRPr="00187441">
        <w:rPr>
          <w:rFonts w:ascii="宋体" w:hAnsi="宋体" w:cs="Arial" w:hint="eastAsia"/>
          <w:kern w:val="0"/>
          <w:sz w:val="28"/>
          <w:szCs w:val="28"/>
        </w:rPr>
        <w:t>工程中心组建期内，依托单位应于</w:t>
      </w:r>
      <w:r w:rsidRPr="00187441">
        <w:rPr>
          <w:rFonts w:ascii="宋体" w:hAnsi="宋体" w:cs="Arial"/>
          <w:kern w:val="0"/>
          <w:sz w:val="28"/>
          <w:szCs w:val="28"/>
        </w:rPr>
        <w:t>每年</w:t>
      </w:r>
      <w:r w:rsidRPr="00187441">
        <w:rPr>
          <w:rFonts w:ascii="宋体" w:hAnsi="宋体" w:cs="Arial" w:hint="eastAsia"/>
          <w:kern w:val="0"/>
          <w:sz w:val="28"/>
          <w:szCs w:val="28"/>
        </w:rPr>
        <w:t>6</w:t>
      </w:r>
      <w:r w:rsidRPr="00187441">
        <w:rPr>
          <w:rFonts w:ascii="宋体" w:hAnsi="宋体" w:cs="Arial"/>
          <w:kern w:val="0"/>
          <w:sz w:val="28"/>
          <w:szCs w:val="28"/>
        </w:rPr>
        <w:t>月和</w:t>
      </w:r>
      <w:r w:rsidRPr="00187441">
        <w:rPr>
          <w:rFonts w:ascii="宋体" w:hAnsi="宋体" w:cs="Arial" w:hint="eastAsia"/>
          <w:kern w:val="0"/>
          <w:sz w:val="28"/>
          <w:szCs w:val="28"/>
        </w:rPr>
        <w:t>12月中旬向主管部门和</w:t>
      </w:r>
      <w:r w:rsidRPr="00187441">
        <w:rPr>
          <w:rFonts w:ascii="宋体" w:hAnsi="宋体" w:cs="宋体" w:hint="eastAsia"/>
          <w:kern w:val="0"/>
          <w:sz w:val="28"/>
          <w:szCs w:val="28"/>
        </w:rPr>
        <w:t>市科技局</w:t>
      </w:r>
      <w:r w:rsidRPr="00187441">
        <w:rPr>
          <w:rFonts w:ascii="宋体" w:hAnsi="宋体" w:cs="Arial" w:hint="eastAsia"/>
          <w:kern w:val="0"/>
          <w:sz w:val="28"/>
          <w:szCs w:val="28"/>
        </w:rPr>
        <w:t>书面报告</w:t>
      </w:r>
      <w:r w:rsidRPr="00187441">
        <w:rPr>
          <w:rFonts w:ascii="宋体" w:hAnsi="宋体" w:cs="Arial"/>
          <w:kern w:val="0"/>
          <w:sz w:val="28"/>
          <w:szCs w:val="28"/>
        </w:rPr>
        <w:t>阶段组建进展情况</w:t>
      </w:r>
      <w:r w:rsidRPr="00187441">
        <w:rPr>
          <w:rFonts w:ascii="宋体" w:hAnsi="宋体" w:cs="Arial" w:hint="eastAsia"/>
          <w:kern w:val="0"/>
          <w:sz w:val="28"/>
          <w:szCs w:val="28"/>
        </w:rPr>
        <w:t>；需调整《计划任务书》内容和进度的，应提前书面申请，经主管部门审核后报</w:t>
      </w:r>
      <w:r w:rsidRPr="00187441">
        <w:rPr>
          <w:rFonts w:ascii="宋体" w:hAnsi="宋体" w:cs="宋体" w:hint="eastAsia"/>
          <w:kern w:val="0"/>
          <w:sz w:val="28"/>
          <w:szCs w:val="28"/>
        </w:rPr>
        <w:t>市科技局</w:t>
      </w:r>
      <w:r w:rsidRPr="00187441">
        <w:rPr>
          <w:rFonts w:ascii="宋体" w:hAnsi="宋体" w:cs="Arial" w:hint="eastAsia"/>
          <w:kern w:val="0"/>
          <w:sz w:val="28"/>
          <w:szCs w:val="28"/>
        </w:rPr>
        <w:t>批准。</w:t>
      </w:r>
    </w:p>
    <w:p w:rsidR="00B845C3" w:rsidRPr="00187441" w:rsidRDefault="00B845C3" w:rsidP="00B845C3">
      <w:pPr>
        <w:widowControl/>
        <w:spacing w:line="600" w:lineRule="exact"/>
        <w:ind w:firstLineChars="200" w:firstLine="562"/>
        <w:rPr>
          <w:rFonts w:ascii="宋体" w:hAnsi="宋体" w:cs="Arial" w:hint="eastAsia"/>
          <w:kern w:val="0"/>
          <w:sz w:val="28"/>
          <w:szCs w:val="28"/>
        </w:rPr>
      </w:pPr>
      <w:r w:rsidRPr="00187441">
        <w:rPr>
          <w:rFonts w:ascii="宋体" w:hAnsi="宋体" w:cs="宋体"/>
          <w:b/>
          <w:kern w:val="0"/>
          <w:sz w:val="28"/>
          <w:szCs w:val="28"/>
        </w:rPr>
        <w:t>第二十一条</w:t>
      </w:r>
      <w:r w:rsidRPr="00187441">
        <w:rPr>
          <w:rFonts w:ascii="宋体" w:hAnsi="宋体" w:cs="宋体" w:hint="eastAsia"/>
          <w:b/>
          <w:kern w:val="0"/>
          <w:sz w:val="28"/>
          <w:szCs w:val="28"/>
        </w:rPr>
        <w:t xml:space="preserve">   </w:t>
      </w:r>
      <w:r w:rsidRPr="00187441">
        <w:rPr>
          <w:rFonts w:ascii="宋体" w:hAnsi="宋体" w:cs="Arial" w:hint="eastAsia"/>
          <w:kern w:val="0"/>
          <w:sz w:val="28"/>
          <w:szCs w:val="28"/>
        </w:rPr>
        <w:t>工程中心组建期内，每年</w:t>
      </w:r>
      <w:r w:rsidRPr="00187441">
        <w:rPr>
          <w:rFonts w:ascii="宋体" w:hAnsi="宋体" w:cs="宋体" w:hint="eastAsia"/>
          <w:kern w:val="0"/>
          <w:sz w:val="28"/>
          <w:szCs w:val="28"/>
        </w:rPr>
        <w:t>市科技局</w:t>
      </w:r>
      <w:r w:rsidRPr="00187441">
        <w:rPr>
          <w:rFonts w:ascii="宋体" w:hAnsi="宋体" w:cs="Arial" w:hint="eastAsia"/>
          <w:kern w:val="0"/>
          <w:sz w:val="28"/>
          <w:szCs w:val="28"/>
        </w:rPr>
        <w:t>（或受其</w:t>
      </w:r>
      <w:r w:rsidRPr="00187441">
        <w:rPr>
          <w:rFonts w:ascii="宋体" w:hAnsi="宋体" w:cs="Arial"/>
          <w:kern w:val="0"/>
          <w:sz w:val="28"/>
          <w:szCs w:val="28"/>
        </w:rPr>
        <w:t>委托</w:t>
      </w:r>
      <w:r w:rsidRPr="00187441">
        <w:rPr>
          <w:rFonts w:ascii="宋体" w:hAnsi="宋体" w:cs="Arial" w:hint="eastAsia"/>
          <w:kern w:val="0"/>
          <w:sz w:val="28"/>
          <w:szCs w:val="28"/>
        </w:rPr>
        <w:t>的</w:t>
      </w:r>
      <w:r w:rsidRPr="00187441">
        <w:rPr>
          <w:rFonts w:ascii="宋体" w:hAnsi="宋体" w:cs="Arial"/>
          <w:kern w:val="0"/>
          <w:sz w:val="28"/>
          <w:szCs w:val="28"/>
        </w:rPr>
        <w:t>中介机构</w:t>
      </w:r>
      <w:r w:rsidRPr="00187441">
        <w:rPr>
          <w:rFonts w:ascii="宋体" w:hAnsi="宋体" w:cs="Arial" w:hint="eastAsia"/>
          <w:kern w:val="0"/>
          <w:sz w:val="28"/>
          <w:szCs w:val="28"/>
        </w:rPr>
        <w:t>）</w:t>
      </w:r>
      <w:r w:rsidRPr="00187441">
        <w:rPr>
          <w:rFonts w:ascii="宋体" w:hAnsi="宋体" w:cs="Arial"/>
          <w:kern w:val="0"/>
          <w:sz w:val="28"/>
          <w:szCs w:val="28"/>
        </w:rPr>
        <w:t>将组织专家对工程中心的组建情况进行</w:t>
      </w:r>
      <w:r w:rsidRPr="00187441">
        <w:rPr>
          <w:rFonts w:ascii="宋体" w:hAnsi="宋体" w:cs="Arial" w:hint="eastAsia"/>
          <w:kern w:val="0"/>
          <w:sz w:val="28"/>
          <w:szCs w:val="28"/>
        </w:rPr>
        <w:t>一次</w:t>
      </w:r>
      <w:r w:rsidRPr="00187441">
        <w:rPr>
          <w:rFonts w:ascii="宋体" w:hAnsi="宋体" w:cs="Arial"/>
          <w:kern w:val="0"/>
          <w:sz w:val="28"/>
          <w:szCs w:val="28"/>
        </w:rPr>
        <w:t>检查。</w:t>
      </w:r>
      <w:r w:rsidRPr="00187441">
        <w:rPr>
          <w:rFonts w:ascii="宋体" w:hAnsi="宋体" w:cs="Arial" w:hint="eastAsia"/>
          <w:kern w:val="0"/>
          <w:sz w:val="28"/>
          <w:szCs w:val="28"/>
        </w:rPr>
        <w:t>对</w:t>
      </w:r>
      <w:r w:rsidRPr="00187441">
        <w:rPr>
          <w:rFonts w:ascii="宋体" w:hAnsi="宋体" w:cs="Arial"/>
          <w:kern w:val="0"/>
          <w:sz w:val="28"/>
          <w:szCs w:val="28"/>
        </w:rPr>
        <w:t>发现与原组建计划要求不符</w:t>
      </w:r>
      <w:r w:rsidRPr="00187441">
        <w:rPr>
          <w:rFonts w:ascii="宋体" w:hAnsi="宋体" w:cs="Arial" w:hint="eastAsia"/>
          <w:kern w:val="0"/>
          <w:sz w:val="28"/>
          <w:szCs w:val="28"/>
        </w:rPr>
        <w:t>的</w:t>
      </w:r>
      <w:r w:rsidRPr="00187441">
        <w:rPr>
          <w:rFonts w:ascii="宋体" w:hAnsi="宋体" w:cs="Arial"/>
          <w:kern w:val="0"/>
          <w:sz w:val="28"/>
          <w:szCs w:val="28"/>
        </w:rPr>
        <w:t>限期整改</w:t>
      </w:r>
      <w:r w:rsidRPr="00187441">
        <w:rPr>
          <w:rFonts w:ascii="宋体" w:hAnsi="宋体" w:cs="Arial" w:hint="eastAsia"/>
          <w:kern w:val="0"/>
          <w:sz w:val="28"/>
          <w:szCs w:val="28"/>
        </w:rPr>
        <w:t>；</w:t>
      </w:r>
      <w:r w:rsidRPr="00187441">
        <w:rPr>
          <w:rFonts w:ascii="宋体" w:hAnsi="宋体" w:cs="Arial"/>
          <w:kern w:val="0"/>
          <w:sz w:val="28"/>
          <w:szCs w:val="28"/>
        </w:rPr>
        <w:t>整改</w:t>
      </w:r>
      <w:r w:rsidRPr="00187441">
        <w:rPr>
          <w:rFonts w:ascii="宋体" w:hAnsi="宋体" w:cs="Arial" w:hint="eastAsia"/>
          <w:kern w:val="0"/>
          <w:sz w:val="28"/>
          <w:szCs w:val="28"/>
        </w:rPr>
        <w:t>后仍达不到要求的，撤消立项</w:t>
      </w:r>
      <w:r w:rsidRPr="00187441">
        <w:rPr>
          <w:rFonts w:ascii="宋体" w:hAnsi="宋体" w:cs="Arial"/>
          <w:kern w:val="0"/>
          <w:sz w:val="28"/>
          <w:szCs w:val="28"/>
        </w:rPr>
        <w:t>。</w:t>
      </w:r>
    </w:p>
    <w:p w:rsidR="00B845C3" w:rsidRPr="00187441" w:rsidRDefault="00B845C3" w:rsidP="00B845C3">
      <w:pPr>
        <w:widowControl/>
        <w:spacing w:line="560" w:lineRule="exact"/>
        <w:ind w:firstLineChars="200" w:firstLine="562"/>
        <w:rPr>
          <w:rFonts w:ascii="宋体" w:hAnsi="宋体" w:cs="Arial" w:hint="eastAsia"/>
          <w:kern w:val="0"/>
          <w:sz w:val="28"/>
          <w:szCs w:val="28"/>
        </w:rPr>
      </w:pPr>
      <w:r w:rsidRPr="00187441">
        <w:rPr>
          <w:rFonts w:ascii="宋体" w:hAnsi="宋体" w:cs="宋体"/>
          <w:b/>
          <w:kern w:val="0"/>
          <w:sz w:val="28"/>
          <w:szCs w:val="28"/>
        </w:rPr>
        <w:t>第二十二条</w:t>
      </w:r>
      <w:r w:rsidRPr="00187441">
        <w:rPr>
          <w:rFonts w:ascii="宋体" w:hAnsi="宋体" w:cs="宋体" w:hint="eastAsia"/>
          <w:b/>
          <w:kern w:val="0"/>
          <w:sz w:val="28"/>
          <w:szCs w:val="28"/>
        </w:rPr>
        <w:t xml:space="preserve"> </w:t>
      </w:r>
      <w:r w:rsidRPr="00187441">
        <w:rPr>
          <w:rFonts w:ascii="宋体" w:hAnsi="宋体" w:cs="宋体" w:hint="eastAsia"/>
          <w:kern w:val="0"/>
          <w:sz w:val="28"/>
          <w:szCs w:val="28"/>
        </w:rPr>
        <w:t xml:space="preserve">  依托单位</w:t>
      </w:r>
      <w:proofErr w:type="gramStart"/>
      <w:r w:rsidRPr="00187441">
        <w:rPr>
          <w:rFonts w:ascii="宋体" w:hAnsi="宋体" w:cs="Arial"/>
          <w:kern w:val="0"/>
          <w:sz w:val="28"/>
          <w:szCs w:val="28"/>
        </w:rPr>
        <w:t>按期</w:t>
      </w:r>
      <w:r w:rsidRPr="00187441">
        <w:rPr>
          <w:rFonts w:ascii="宋体" w:hAnsi="宋体" w:cs="Arial" w:hint="eastAsia"/>
          <w:kern w:val="0"/>
          <w:sz w:val="28"/>
          <w:szCs w:val="28"/>
        </w:rPr>
        <w:t>或</w:t>
      </w:r>
      <w:proofErr w:type="gramEnd"/>
      <w:r w:rsidRPr="00187441">
        <w:rPr>
          <w:rFonts w:ascii="宋体" w:hAnsi="宋体" w:cs="Arial"/>
          <w:kern w:val="0"/>
          <w:sz w:val="28"/>
          <w:szCs w:val="28"/>
        </w:rPr>
        <w:t>提前完成组建任务后，应及时提出验收申请。</w:t>
      </w:r>
      <w:r w:rsidRPr="00187441">
        <w:rPr>
          <w:rFonts w:ascii="宋体" w:hAnsi="宋体" w:cs="宋体" w:hint="eastAsia"/>
          <w:kern w:val="0"/>
          <w:sz w:val="28"/>
          <w:szCs w:val="28"/>
        </w:rPr>
        <w:t>市科技局</w:t>
      </w:r>
      <w:r w:rsidRPr="00187441">
        <w:rPr>
          <w:rFonts w:ascii="宋体" w:hAnsi="宋体" w:cs="Arial"/>
          <w:kern w:val="0"/>
          <w:sz w:val="28"/>
          <w:szCs w:val="28"/>
        </w:rPr>
        <w:t>组织</w:t>
      </w:r>
      <w:r w:rsidRPr="00187441">
        <w:rPr>
          <w:rFonts w:ascii="宋体" w:hAnsi="宋体" w:cs="Arial" w:hint="eastAsia"/>
          <w:kern w:val="0"/>
          <w:sz w:val="28"/>
          <w:szCs w:val="28"/>
        </w:rPr>
        <w:t>验收</w:t>
      </w:r>
      <w:r w:rsidRPr="00187441">
        <w:rPr>
          <w:rFonts w:ascii="宋体" w:hAnsi="宋体" w:cs="Arial"/>
          <w:kern w:val="0"/>
          <w:sz w:val="28"/>
          <w:szCs w:val="28"/>
        </w:rPr>
        <w:t>专家</w:t>
      </w:r>
      <w:r w:rsidRPr="00187441">
        <w:rPr>
          <w:rFonts w:ascii="宋体" w:hAnsi="宋体" w:cs="Arial" w:hint="eastAsia"/>
          <w:kern w:val="0"/>
          <w:sz w:val="28"/>
          <w:szCs w:val="28"/>
        </w:rPr>
        <w:t>组</w:t>
      </w:r>
      <w:r w:rsidRPr="00187441">
        <w:rPr>
          <w:rFonts w:ascii="宋体" w:hAnsi="宋体" w:cs="Arial"/>
          <w:kern w:val="0"/>
          <w:sz w:val="28"/>
          <w:szCs w:val="28"/>
        </w:rPr>
        <w:t>根据《计划任务书》的</w:t>
      </w:r>
      <w:r w:rsidRPr="00187441">
        <w:rPr>
          <w:rFonts w:ascii="宋体" w:hAnsi="宋体" w:cs="Arial" w:hint="eastAsia"/>
          <w:kern w:val="0"/>
          <w:sz w:val="28"/>
          <w:szCs w:val="28"/>
        </w:rPr>
        <w:t>具体</w:t>
      </w:r>
      <w:r w:rsidRPr="00187441">
        <w:rPr>
          <w:rFonts w:ascii="宋体" w:hAnsi="宋体" w:cs="Arial"/>
          <w:kern w:val="0"/>
          <w:sz w:val="28"/>
          <w:szCs w:val="28"/>
        </w:rPr>
        <w:t>要求进行验收</w:t>
      </w:r>
      <w:r w:rsidRPr="00187441">
        <w:rPr>
          <w:rFonts w:ascii="宋体" w:hAnsi="宋体" w:cs="Arial" w:hint="eastAsia"/>
          <w:kern w:val="0"/>
          <w:sz w:val="28"/>
          <w:szCs w:val="28"/>
        </w:rPr>
        <w:t>，具体程序是：</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（一）依托单位填写《</w:t>
      </w:r>
      <w:r w:rsidRPr="00187441">
        <w:rPr>
          <w:rFonts w:ascii="宋体" w:hAnsi="宋体" w:cs="宋体" w:hint="eastAsia"/>
          <w:kern w:val="0"/>
          <w:sz w:val="28"/>
          <w:szCs w:val="28"/>
        </w:rPr>
        <w:t>梧州</w:t>
      </w:r>
      <w:r w:rsidRPr="00187441">
        <w:rPr>
          <w:rFonts w:ascii="宋体" w:hAnsi="宋体" w:cs="宋体"/>
          <w:kern w:val="0"/>
          <w:sz w:val="28"/>
          <w:szCs w:val="28"/>
        </w:rPr>
        <w:t>工程技术研究中心组建项目</w:t>
      </w:r>
      <w:r w:rsidRPr="00187441">
        <w:rPr>
          <w:rFonts w:ascii="宋体" w:hAnsi="宋体" w:cs="Arial" w:hint="eastAsia"/>
          <w:kern w:val="0"/>
          <w:sz w:val="28"/>
          <w:szCs w:val="28"/>
        </w:rPr>
        <w:t>验收申请表》，向主管部门提出验收申请。</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（二）主管部门对依托单位的验收申请认真审查后向</w:t>
      </w:r>
      <w:r w:rsidRPr="00187441">
        <w:rPr>
          <w:rFonts w:ascii="宋体" w:hAnsi="宋体" w:cs="宋体" w:hint="eastAsia"/>
          <w:kern w:val="0"/>
          <w:sz w:val="28"/>
          <w:szCs w:val="28"/>
        </w:rPr>
        <w:t>市科技局</w:t>
      </w:r>
      <w:r w:rsidRPr="00187441">
        <w:rPr>
          <w:rFonts w:ascii="宋体" w:hAnsi="宋体" w:cs="Arial" w:hint="eastAsia"/>
          <w:kern w:val="0"/>
          <w:sz w:val="28"/>
          <w:szCs w:val="28"/>
        </w:rPr>
        <w:t>提出验收建议。</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（三）</w:t>
      </w:r>
      <w:r w:rsidRPr="00187441">
        <w:rPr>
          <w:rFonts w:ascii="宋体" w:hAnsi="宋体" w:cs="宋体" w:hint="eastAsia"/>
          <w:kern w:val="0"/>
          <w:sz w:val="28"/>
          <w:szCs w:val="28"/>
        </w:rPr>
        <w:t>市科技局</w:t>
      </w:r>
      <w:r w:rsidRPr="00187441">
        <w:rPr>
          <w:rFonts w:ascii="宋体" w:hAnsi="宋体" w:cs="Arial" w:hint="eastAsia"/>
          <w:kern w:val="0"/>
          <w:sz w:val="28"/>
          <w:szCs w:val="28"/>
        </w:rPr>
        <w:t>组织专家组对工程中心的验收材料进行评审论证，并根据需要进行现场考察，形成专家意见。</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（四）</w:t>
      </w:r>
      <w:r w:rsidRPr="00187441">
        <w:rPr>
          <w:rFonts w:ascii="宋体" w:hAnsi="宋体" w:cs="宋体" w:hint="eastAsia"/>
          <w:kern w:val="0"/>
          <w:sz w:val="28"/>
          <w:szCs w:val="28"/>
        </w:rPr>
        <w:t>市科技局</w:t>
      </w:r>
      <w:r w:rsidRPr="00187441">
        <w:rPr>
          <w:rFonts w:ascii="宋体" w:hAnsi="宋体" w:cs="Arial" w:hint="eastAsia"/>
          <w:kern w:val="0"/>
          <w:sz w:val="28"/>
          <w:szCs w:val="28"/>
        </w:rPr>
        <w:t>研究专家意见后，正式认定</w:t>
      </w:r>
      <w:r w:rsidRPr="00187441">
        <w:rPr>
          <w:rFonts w:ascii="宋体" w:hAnsi="宋体" w:cs="Arial"/>
          <w:kern w:val="0"/>
          <w:sz w:val="28"/>
          <w:szCs w:val="28"/>
        </w:rPr>
        <w:t>完成组建任务</w:t>
      </w:r>
      <w:r w:rsidRPr="00187441">
        <w:rPr>
          <w:rFonts w:ascii="宋体" w:hAnsi="宋体" w:cs="Arial" w:hint="eastAsia"/>
          <w:kern w:val="0"/>
          <w:sz w:val="28"/>
          <w:szCs w:val="28"/>
        </w:rPr>
        <w:t>的工程中心为</w:t>
      </w:r>
      <w:r w:rsidRPr="00187441">
        <w:rPr>
          <w:rFonts w:ascii="宋体" w:hAnsi="宋体" w:cs="宋体" w:hint="eastAsia"/>
          <w:kern w:val="0"/>
          <w:sz w:val="28"/>
          <w:szCs w:val="28"/>
        </w:rPr>
        <w:t>梧州市级工程技术研究中心</w:t>
      </w:r>
      <w:r w:rsidRPr="00187441">
        <w:rPr>
          <w:rFonts w:ascii="宋体" w:hAnsi="宋体" w:cs="Arial" w:hint="eastAsia"/>
          <w:kern w:val="0"/>
          <w:sz w:val="28"/>
          <w:szCs w:val="28"/>
        </w:rPr>
        <w:t>，并</w:t>
      </w:r>
      <w:r w:rsidRPr="00187441">
        <w:rPr>
          <w:rFonts w:ascii="宋体" w:hAnsi="宋体" w:cs="宋体" w:hint="eastAsia"/>
          <w:kern w:val="0"/>
          <w:sz w:val="28"/>
          <w:szCs w:val="28"/>
        </w:rPr>
        <w:t>颁发牌匾</w:t>
      </w:r>
      <w:r w:rsidRPr="00187441">
        <w:rPr>
          <w:rFonts w:ascii="宋体" w:hAnsi="宋体" w:cs="Arial" w:hint="eastAsia"/>
          <w:kern w:val="0"/>
          <w:sz w:val="28"/>
          <w:szCs w:val="28"/>
        </w:rPr>
        <w:t>。</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（五）对验收不合格或</w:t>
      </w:r>
      <w:r w:rsidRPr="00187441">
        <w:rPr>
          <w:rFonts w:ascii="宋体" w:hAnsi="宋体" w:cs="Arial"/>
          <w:kern w:val="0"/>
          <w:sz w:val="28"/>
          <w:szCs w:val="28"/>
        </w:rPr>
        <w:t>逾期未完成组建任务</w:t>
      </w:r>
      <w:r w:rsidRPr="00187441">
        <w:rPr>
          <w:rFonts w:ascii="宋体" w:hAnsi="宋体" w:cs="Arial" w:hint="eastAsia"/>
          <w:kern w:val="0"/>
          <w:sz w:val="28"/>
          <w:szCs w:val="28"/>
        </w:rPr>
        <w:t>的</w:t>
      </w:r>
      <w:r w:rsidRPr="00187441">
        <w:rPr>
          <w:rFonts w:ascii="宋体" w:hAnsi="宋体" w:cs="Arial"/>
          <w:kern w:val="0"/>
          <w:sz w:val="28"/>
          <w:szCs w:val="28"/>
        </w:rPr>
        <w:t>，</w:t>
      </w:r>
      <w:r w:rsidRPr="00187441">
        <w:rPr>
          <w:rFonts w:ascii="宋体" w:hAnsi="宋体" w:cs="宋体" w:hint="eastAsia"/>
          <w:kern w:val="0"/>
          <w:sz w:val="28"/>
          <w:szCs w:val="28"/>
        </w:rPr>
        <w:t>市科技局</w:t>
      </w:r>
      <w:r w:rsidRPr="00187441">
        <w:rPr>
          <w:rFonts w:ascii="宋体" w:hAnsi="宋体" w:cs="Arial"/>
          <w:kern w:val="0"/>
          <w:sz w:val="28"/>
          <w:szCs w:val="28"/>
        </w:rPr>
        <w:t>将</w:t>
      </w:r>
      <w:r w:rsidRPr="00187441">
        <w:rPr>
          <w:rFonts w:ascii="宋体" w:hAnsi="宋体" w:cs="Arial" w:hint="eastAsia"/>
          <w:kern w:val="0"/>
          <w:sz w:val="28"/>
          <w:szCs w:val="28"/>
        </w:rPr>
        <w:t>终止该工程中心的组建，并在3年内不再受理该工程中心依托单位的组建申报。</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宋体"/>
          <w:b/>
          <w:kern w:val="0"/>
          <w:sz w:val="28"/>
          <w:szCs w:val="28"/>
        </w:rPr>
        <w:t>第二十</w:t>
      </w:r>
      <w:r w:rsidRPr="00187441">
        <w:rPr>
          <w:rFonts w:ascii="宋体" w:hAnsi="宋体" w:cs="宋体" w:hint="eastAsia"/>
          <w:b/>
          <w:kern w:val="0"/>
          <w:sz w:val="28"/>
          <w:szCs w:val="28"/>
        </w:rPr>
        <w:t>三</w:t>
      </w:r>
      <w:r w:rsidRPr="00187441">
        <w:rPr>
          <w:rFonts w:ascii="宋体" w:hAnsi="宋体" w:cs="宋体"/>
          <w:b/>
          <w:kern w:val="0"/>
          <w:sz w:val="28"/>
          <w:szCs w:val="28"/>
        </w:rPr>
        <w:t>条</w:t>
      </w:r>
      <w:r w:rsidRPr="00187441">
        <w:rPr>
          <w:rFonts w:ascii="宋体" w:hAnsi="宋体" w:cs="宋体" w:hint="eastAsia"/>
          <w:kern w:val="0"/>
          <w:sz w:val="28"/>
          <w:szCs w:val="28"/>
        </w:rPr>
        <w:t xml:space="preserve">   </w:t>
      </w:r>
      <w:r w:rsidRPr="00187441">
        <w:rPr>
          <w:rFonts w:ascii="宋体" w:hAnsi="宋体" w:cs="宋体"/>
          <w:kern w:val="0"/>
          <w:sz w:val="28"/>
          <w:szCs w:val="28"/>
        </w:rPr>
        <w:t>工程中心管理实行</w:t>
      </w:r>
      <w:r w:rsidRPr="00187441">
        <w:rPr>
          <w:rFonts w:ascii="宋体" w:hAnsi="宋体" w:cs="宋体" w:hint="eastAsia"/>
          <w:kern w:val="0"/>
          <w:sz w:val="28"/>
          <w:szCs w:val="28"/>
        </w:rPr>
        <w:t>定期检查</w:t>
      </w:r>
      <w:r w:rsidRPr="00187441">
        <w:rPr>
          <w:rFonts w:ascii="宋体" w:hAnsi="宋体" w:cs="宋体"/>
          <w:kern w:val="0"/>
          <w:sz w:val="28"/>
          <w:szCs w:val="28"/>
        </w:rPr>
        <w:t>制度。工程中心</w:t>
      </w:r>
      <w:r w:rsidRPr="00187441">
        <w:rPr>
          <w:rFonts w:ascii="宋体" w:hAnsi="宋体" w:cs="宋体" w:hint="eastAsia"/>
          <w:kern w:val="0"/>
          <w:sz w:val="28"/>
          <w:szCs w:val="28"/>
        </w:rPr>
        <w:t>转入正式运行后，每年</w:t>
      </w:r>
      <w:r w:rsidRPr="00187441">
        <w:rPr>
          <w:rFonts w:ascii="宋体" w:hAnsi="宋体" w:cs="宋体"/>
          <w:kern w:val="0"/>
          <w:sz w:val="28"/>
          <w:szCs w:val="28"/>
        </w:rPr>
        <w:t>12月</w:t>
      </w:r>
      <w:r w:rsidRPr="00187441">
        <w:rPr>
          <w:rFonts w:ascii="宋体" w:hAnsi="宋体" w:cs="Arial" w:hint="eastAsia"/>
          <w:kern w:val="0"/>
          <w:sz w:val="28"/>
          <w:szCs w:val="28"/>
        </w:rPr>
        <w:t>向主管部门书面报告年度运行</w:t>
      </w:r>
      <w:r w:rsidRPr="00187441">
        <w:rPr>
          <w:rFonts w:ascii="宋体" w:hAnsi="宋体" w:cs="Arial"/>
          <w:kern w:val="0"/>
          <w:sz w:val="28"/>
          <w:szCs w:val="28"/>
        </w:rPr>
        <w:t>情况</w:t>
      </w:r>
      <w:r w:rsidRPr="00187441">
        <w:rPr>
          <w:rFonts w:ascii="宋体" w:hAnsi="宋体" w:cs="Arial" w:hint="eastAsia"/>
          <w:kern w:val="0"/>
          <w:sz w:val="28"/>
          <w:szCs w:val="28"/>
        </w:rPr>
        <w:t>，主管部门审查并</w:t>
      </w:r>
      <w:r w:rsidRPr="00187441">
        <w:rPr>
          <w:rFonts w:ascii="宋体" w:hAnsi="宋体" w:cs="Arial" w:hint="eastAsia"/>
          <w:kern w:val="0"/>
          <w:sz w:val="28"/>
          <w:szCs w:val="28"/>
        </w:rPr>
        <w:lastRenderedPageBreak/>
        <w:t>签署意见后于每年12月20日之前报</w:t>
      </w:r>
      <w:r w:rsidRPr="00187441">
        <w:rPr>
          <w:rFonts w:ascii="宋体" w:hAnsi="宋体" w:cs="宋体" w:hint="eastAsia"/>
          <w:kern w:val="0"/>
          <w:sz w:val="28"/>
          <w:szCs w:val="28"/>
        </w:rPr>
        <w:t>市科技局</w:t>
      </w:r>
      <w:r w:rsidRPr="00187441">
        <w:rPr>
          <w:rFonts w:ascii="宋体" w:hAnsi="宋体" w:cs="Arial" w:hint="eastAsia"/>
          <w:kern w:val="0"/>
          <w:sz w:val="28"/>
          <w:szCs w:val="28"/>
        </w:rPr>
        <w:t>。</w:t>
      </w:r>
      <w:r w:rsidRPr="00187441">
        <w:rPr>
          <w:rFonts w:ascii="宋体" w:hAnsi="宋体" w:cs="宋体" w:hint="eastAsia"/>
          <w:kern w:val="0"/>
          <w:sz w:val="28"/>
          <w:szCs w:val="28"/>
        </w:rPr>
        <w:t>无故不</w:t>
      </w:r>
      <w:r w:rsidRPr="00187441">
        <w:rPr>
          <w:rFonts w:ascii="宋体" w:hAnsi="宋体" w:cs="宋体"/>
          <w:kern w:val="0"/>
          <w:sz w:val="28"/>
          <w:szCs w:val="28"/>
        </w:rPr>
        <w:t>按要求上报材料的</w:t>
      </w:r>
      <w:r w:rsidRPr="00187441">
        <w:rPr>
          <w:rFonts w:ascii="宋体" w:hAnsi="宋体" w:cs="宋体" w:hint="eastAsia"/>
          <w:kern w:val="0"/>
          <w:sz w:val="28"/>
          <w:szCs w:val="28"/>
        </w:rPr>
        <w:t>工程中心</w:t>
      </w:r>
      <w:r w:rsidRPr="00187441">
        <w:rPr>
          <w:rFonts w:ascii="宋体" w:hAnsi="宋体" w:cs="宋体"/>
          <w:kern w:val="0"/>
          <w:sz w:val="28"/>
          <w:szCs w:val="28"/>
        </w:rPr>
        <w:t>将</w:t>
      </w:r>
      <w:r w:rsidRPr="00187441">
        <w:rPr>
          <w:rFonts w:ascii="宋体" w:hAnsi="宋体" w:cs="宋体" w:hint="eastAsia"/>
          <w:kern w:val="0"/>
          <w:sz w:val="28"/>
          <w:szCs w:val="28"/>
        </w:rPr>
        <w:t>被</w:t>
      </w:r>
      <w:r w:rsidRPr="00187441">
        <w:rPr>
          <w:rFonts w:ascii="宋体" w:hAnsi="宋体" w:cs="宋体"/>
          <w:kern w:val="0"/>
          <w:sz w:val="28"/>
          <w:szCs w:val="28"/>
        </w:rPr>
        <w:t>视为考核</w:t>
      </w:r>
      <w:r w:rsidRPr="00187441">
        <w:rPr>
          <w:rFonts w:ascii="宋体" w:hAnsi="宋体" w:cs="宋体" w:hint="eastAsia"/>
          <w:kern w:val="0"/>
          <w:sz w:val="28"/>
          <w:szCs w:val="28"/>
        </w:rPr>
        <w:t>不合格</w:t>
      </w:r>
      <w:r w:rsidRPr="00187441">
        <w:rPr>
          <w:rFonts w:ascii="宋体" w:hAnsi="宋体" w:cs="宋体"/>
          <w:kern w:val="0"/>
          <w:sz w:val="28"/>
          <w:szCs w:val="28"/>
        </w:rPr>
        <w:t>。</w:t>
      </w:r>
    </w:p>
    <w:p w:rsidR="00B845C3" w:rsidRPr="00187441" w:rsidRDefault="00B845C3" w:rsidP="00B845C3">
      <w:pPr>
        <w:widowControl/>
        <w:spacing w:line="560" w:lineRule="exact"/>
        <w:ind w:firstLineChars="200" w:firstLine="562"/>
        <w:rPr>
          <w:rFonts w:ascii="宋体" w:hAnsi="宋体" w:cs="Arial" w:hint="eastAsia"/>
          <w:kern w:val="0"/>
          <w:sz w:val="28"/>
          <w:szCs w:val="28"/>
        </w:rPr>
      </w:pPr>
      <w:r w:rsidRPr="00187441">
        <w:rPr>
          <w:rFonts w:ascii="宋体" w:hAnsi="宋体" w:cs="宋体"/>
          <w:b/>
          <w:kern w:val="0"/>
          <w:sz w:val="28"/>
          <w:szCs w:val="28"/>
        </w:rPr>
        <w:t>第二十</w:t>
      </w:r>
      <w:r w:rsidRPr="00187441">
        <w:rPr>
          <w:rFonts w:ascii="宋体" w:hAnsi="宋体" w:cs="宋体" w:hint="eastAsia"/>
          <w:b/>
          <w:kern w:val="0"/>
          <w:sz w:val="28"/>
          <w:szCs w:val="28"/>
        </w:rPr>
        <w:t>四</w:t>
      </w:r>
      <w:r w:rsidRPr="00187441">
        <w:rPr>
          <w:rFonts w:ascii="宋体" w:hAnsi="宋体" w:cs="宋体"/>
          <w:b/>
          <w:kern w:val="0"/>
          <w:sz w:val="28"/>
          <w:szCs w:val="28"/>
        </w:rPr>
        <w:t>条</w:t>
      </w:r>
      <w:r w:rsidRPr="00187441">
        <w:rPr>
          <w:rFonts w:ascii="宋体" w:hAnsi="宋体" w:cs="宋体" w:hint="eastAsia"/>
          <w:kern w:val="0"/>
          <w:sz w:val="28"/>
          <w:szCs w:val="28"/>
        </w:rPr>
        <w:t xml:space="preserve">   市科技局每两年</w:t>
      </w:r>
      <w:r w:rsidRPr="00187441">
        <w:rPr>
          <w:rFonts w:ascii="宋体" w:hAnsi="宋体" w:cs="Arial" w:hint="eastAsia"/>
          <w:kern w:val="0"/>
          <w:sz w:val="28"/>
          <w:szCs w:val="28"/>
        </w:rPr>
        <w:t>对正式运行的工程中心进行一次</w:t>
      </w:r>
      <w:r w:rsidRPr="00187441">
        <w:rPr>
          <w:rFonts w:ascii="宋体" w:hAnsi="宋体" w:cs="宋体" w:hint="eastAsia"/>
          <w:kern w:val="0"/>
          <w:sz w:val="28"/>
          <w:szCs w:val="28"/>
        </w:rPr>
        <w:t>绩效考评</w:t>
      </w:r>
      <w:r w:rsidRPr="00187441">
        <w:rPr>
          <w:rFonts w:ascii="宋体" w:hAnsi="宋体" w:cs="宋体"/>
          <w:kern w:val="0"/>
          <w:sz w:val="28"/>
          <w:szCs w:val="28"/>
        </w:rPr>
        <w:t>。</w:t>
      </w:r>
      <w:r w:rsidRPr="00187441">
        <w:rPr>
          <w:rFonts w:ascii="宋体" w:hAnsi="宋体" w:cs="宋体" w:hint="eastAsia"/>
          <w:kern w:val="0"/>
          <w:sz w:val="28"/>
          <w:szCs w:val="28"/>
        </w:rPr>
        <w:t>绩效考评</w:t>
      </w:r>
      <w:r w:rsidRPr="00187441">
        <w:rPr>
          <w:rFonts w:ascii="宋体" w:hAnsi="宋体" w:cs="Arial" w:hint="eastAsia"/>
          <w:kern w:val="0"/>
          <w:sz w:val="28"/>
          <w:szCs w:val="28"/>
        </w:rPr>
        <w:t>由</w:t>
      </w:r>
      <w:r w:rsidRPr="00187441">
        <w:rPr>
          <w:rFonts w:ascii="宋体" w:hAnsi="宋体" w:cs="宋体" w:hint="eastAsia"/>
          <w:kern w:val="0"/>
          <w:sz w:val="28"/>
          <w:szCs w:val="28"/>
        </w:rPr>
        <w:t>市科技局</w:t>
      </w:r>
      <w:r w:rsidRPr="00187441">
        <w:rPr>
          <w:rFonts w:ascii="宋体" w:hAnsi="宋体" w:cs="Arial" w:hint="eastAsia"/>
          <w:kern w:val="0"/>
          <w:sz w:val="28"/>
          <w:szCs w:val="28"/>
        </w:rPr>
        <w:t>（或委托评估机构）组织专家本着“公开、公平、公正”的原则进行。考评结果分为优秀、良好和不合格3类。</w:t>
      </w:r>
    </w:p>
    <w:p w:rsidR="00B845C3" w:rsidRPr="00187441" w:rsidRDefault="00B845C3" w:rsidP="00B845C3">
      <w:pPr>
        <w:widowControl/>
        <w:spacing w:line="560" w:lineRule="exact"/>
        <w:ind w:firstLineChars="200" w:firstLine="562"/>
        <w:rPr>
          <w:rFonts w:ascii="宋体" w:hAnsi="宋体" w:cs="Arial" w:hint="eastAsia"/>
          <w:kern w:val="0"/>
          <w:sz w:val="28"/>
          <w:szCs w:val="28"/>
        </w:rPr>
      </w:pPr>
      <w:r w:rsidRPr="00187441">
        <w:rPr>
          <w:rFonts w:ascii="宋体" w:hAnsi="宋体" w:cs="宋体" w:hint="eastAsia"/>
          <w:b/>
          <w:kern w:val="0"/>
          <w:sz w:val="28"/>
          <w:szCs w:val="28"/>
        </w:rPr>
        <w:t>第</w:t>
      </w:r>
      <w:r w:rsidRPr="00187441">
        <w:rPr>
          <w:rFonts w:ascii="宋体" w:hAnsi="宋体" w:cs="宋体"/>
          <w:b/>
          <w:kern w:val="0"/>
          <w:sz w:val="28"/>
          <w:szCs w:val="28"/>
        </w:rPr>
        <w:t>二十</w:t>
      </w:r>
      <w:r w:rsidRPr="00187441">
        <w:rPr>
          <w:rFonts w:ascii="宋体" w:hAnsi="宋体" w:cs="宋体" w:hint="eastAsia"/>
          <w:b/>
          <w:kern w:val="0"/>
          <w:sz w:val="28"/>
          <w:szCs w:val="28"/>
        </w:rPr>
        <w:t xml:space="preserve">五条   </w:t>
      </w:r>
      <w:r w:rsidRPr="00187441">
        <w:rPr>
          <w:rFonts w:ascii="宋体" w:hAnsi="宋体" w:cs="宋体" w:hint="eastAsia"/>
          <w:kern w:val="0"/>
          <w:sz w:val="28"/>
          <w:szCs w:val="28"/>
        </w:rPr>
        <w:t>市科技局</w:t>
      </w:r>
      <w:r w:rsidRPr="00187441">
        <w:rPr>
          <w:rFonts w:ascii="宋体" w:hAnsi="宋体" w:cs="Arial" w:hint="eastAsia"/>
          <w:kern w:val="0"/>
          <w:sz w:val="28"/>
          <w:szCs w:val="28"/>
        </w:rPr>
        <w:t>按照“</w:t>
      </w:r>
      <w:r w:rsidRPr="00187441">
        <w:rPr>
          <w:rFonts w:ascii="宋体" w:hAnsi="宋体" w:cs="Arial"/>
          <w:kern w:val="0"/>
          <w:sz w:val="28"/>
          <w:szCs w:val="28"/>
        </w:rPr>
        <w:t>优胜劣汰、滚动支持</w:t>
      </w:r>
      <w:r w:rsidRPr="00187441">
        <w:rPr>
          <w:rFonts w:ascii="宋体" w:hAnsi="宋体" w:cs="Arial" w:hint="eastAsia"/>
          <w:kern w:val="0"/>
          <w:sz w:val="28"/>
          <w:szCs w:val="28"/>
        </w:rPr>
        <w:t>”的原则加强对工程中心的动态管理和激励：</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（一）</w:t>
      </w:r>
      <w:r w:rsidRPr="00187441">
        <w:rPr>
          <w:rFonts w:ascii="宋体" w:hAnsi="宋体" w:cs="Arial"/>
          <w:kern w:val="0"/>
          <w:sz w:val="28"/>
          <w:szCs w:val="28"/>
        </w:rPr>
        <w:t>对</w:t>
      </w:r>
      <w:r w:rsidRPr="00187441">
        <w:rPr>
          <w:rFonts w:ascii="宋体" w:hAnsi="宋体" w:cs="Arial" w:hint="eastAsia"/>
          <w:kern w:val="0"/>
          <w:sz w:val="28"/>
          <w:szCs w:val="28"/>
        </w:rPr>
        <w:t>业绩突出</w:t>
      </w:r>
      <w:r w:rsidRPr="00187441">
        <w:rPr>
          <w:rFonts w:ascii="宋体" w:hAnsi="宋体" w:cs="Arial"/>
          <w:kern w:val="0"/>
          <w:sz w:val="28"/>
          <w:szCs w:val="28"/>
        </w:rPr>
        <w:t>的工程中心</w:t>
      </w:r>
      <w:r w:rsidRPr="00187441">
        <w:rPr>
          <w:rFonts w:ascii="宋体" w:hAnsi="宋体" w:cs="Arial" w:hint="eastAsia"/>
          <w:kern w:val="0"/>
          <w:sz w:val="28"/>
          <w:szCs w:val="28"/>
        </w:rPr>
        <w:t>在科技计划项目上给予优先</w:t>
      </w:r>
      <w:r w:rsidRPr="00187441">
        <w:rPr>
          <w:rFonts w:ascii="宋体" w:hAnsi="宋体" w:cs="Arial"/>
          <w:kern w:val="0"/>
          <w:sz w:val="28"/>
          <w:szCs w:val="28"/>
        </w:rPr>
        <w:t>支持。</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Arial" w:hint="eastAsia"/>
          <w:kern w:val="0"/>
          <w:sz w:val="28"/>
          <w:szCs w:val="28"/>
        </w:rPr>
        <w:t>（二）指导考评为优的工程中心</w:t>
      </w:r>
      <w:r w:rsidRPr="00187441">
        <w:rPr>
          <w:rFonts w:ascii="宋体" w:hAnsi="宋体" w:cs="Arial"/>
          <w:kern w:val="0"/>
          <w:sz w:val="28"/>
          <w:szCs w:val="28"/>
        </w:rPr>
        <w:t>申报</w:t>
      </w:r>
      <w:r w:rsidRPr="00187441">
        <w:rPr>
          <w:rFonts w:ascii="宋体" w:hAnsi="宋体" w:cs="Arial" w:hint="eastAsia"/>
          <w:kern w:val="0"/>
          <w:sz w:val="28"/>
          <w:szCs w:val="28"/>
        </w:rPr>
        <w:t>自治区级</w:t>
      </w:r>
      <w:r w:rsidRPr="00187441">
        <w:rPr>
          <w:rFonts w:ascii="宋体" w:hAnsi="宋体" w:cs="Arial"/>
          <w:kern w:val="0"/>
          <w:sz w:val="28"/>
          <w:szCs w:val="28"/>
        </w:rPr>
        <w:t>工程技术研究中心</w:t>
      </w:r>
      <w:r w:rsidRPr="00187441">
        <w:rPr>
          <w:rFonts w:ascii="宋体" w:hAnsi="宋体" w:cs="Arial" w:hint="eastAsia"/>
          <w:kern w:val="0"/>
          <w:sz w:val="28"/>
          <w:szCs w:val="28"/>
        </w:rPr>
        <w:t>和科技计划项</w:t>
      </w:r>
      <w:r w:rsidRPr="00187441">
        <w:rPr>
          <w:rFonts w:ascii="宋体" w:hAnsi="宋体" w:cs="宋体" w:hint="eastAsia"/>
          <w:kern w:val="0"/>
          <w:sz w:val="28"/>
          <w:szCs w:val="28"/>
        </w:rPr>
        <w:t>目。</w:t>
      </w:r>
    </w:p>
    <w:p w:rsidR="00B845C3" w:rsidRPr="00187441" w:rsidRDefault="00B845C3" w:rsidP="00B845C3">
      <w:pPr>
        <w:widowControl/>
        <w:spacing w:line="560" w:lineRule="exact"/>
        <w:ind w:firstLineChars="200" w:firstLine="560"/>
        <w:rPr>
          <w:rFonts w:ascii="宋体" w:hAnsi="宋体" w:cs="宋体" w:hint="eastAsia"/>
          <w:kern w:val="0"/>
          <w:sz w:val="28"/>
          <w:szCs w:val="28"/>
        </w:rPr>
      </w:pPr>
      <w:r w:rsidRPr="00187441">
        <w:rPr>
          <w:rFonts w:ascii="宋体" w:hAnsi="宋体" w:cs="宋体" w:hint="eastAsia"/>
          <w:kern w:val="0"/>
          <w:sz w:val="28"/>
          <w:szCs w:val="28"/>
        </w:rPr>
        <w:t>（三）对需要进行高新技术企业认定的工程中心的依托单位进行重点培育，帮助企业发展，指导企业做好相关申报工作。</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（四）</w:t>
      </w:r>
      <w:r w:rsidRPr="00187441">
        <w:rPr>
          <w:rFonts w:ascii="宋体" w:hAnsi="宋体" w:cs="Arial"/>
          <w:kern w:val="0"/>
          <w:sz w:val="28"/>
          <w:szCs w:val="28"/>
        </w:rPr>
        <w:t>对评</w:t>
      </w:r>
      <w:r w:rsidRPr="00187441">
        <w:rPr>
          <w:rFonts w:ascii="宋体" w:hAnsi="宋体" w:cs="Arial" w:hint="eastAsia"/>
          <w:kern w:val="0"/>
          <w:sz w:val="28"/>
          <w:szCs w:val="28"/>
        </w:rPr>
        <w:t>为不合格</w:t>
      </w:r>
      <w:r w:rsidRPr="00187441">
        <w:rPr>
          <w:rFonts w:ascii="宋体" w:hAnsi="宋体" w:cs="Arial"/>
          <w:kern w:val="0"/>
          <w:sz w:val="28"/>
          <w:szCs w:val="28"/>
        </w:rPr>
        <w:t>的工程中心要求</w:t>
      </w:r>
      <w:r w:rsidRPr="00187441">
        <w:rPr>
          <w:rFonts w:ascii="宋体" w:hAnsi="宋体" w:cs="Arial" w:hint="eastAsia"/>
          <w:kern w:val="0"/>
          <w:sz w:val="28"/>
          <w:szCs w:val="28"/>
        </w:rPr>
        <w:t>其</w:t>
      </w:r>
      <w:r w:rsidRPr="00187441">
        <w:rPr>
          <w:rFonts w:ascii="宋体" w:hAnsi="宋体" w:cs="Arial"/>
          <w:kern w:val="0"/>
          <w:sz w:val="28"/>
          <w:szCs w:val="28"/>
        </w:rPr>
        <w:t>按绩效考评</w:t>
      </w:r>
      <w:r w:rsidRPr="00187441">
        <w:rPr>
          <w:rFonts w:ascii="宋体" w:hAnsi="宋体" w:cs="Arial" w:hint="eastAsia"/>
          <w:kern w:val="0"/>
          <w:sz w:val="28"/>
          <w:szCs w:val="28"/>
        </w:rPr>
        <w:t>的具体</w:t>
      </w:r>
      <w:r w:rsidRPr="00187441">
        <w:rPr>
          <w:rFonts w:ascii="宋体" w:hAnsi="宋体" w:cs="Arial"/>
          <w:kern w:val="0"/>
          <w:sz w:val="28"/>
          <w:szCs w:val="28"/>
        </w:rPr>
        <w:t>意见</w:t>
      </w:r>
      <w:r w:rsidRPr="00187441">
        <w:rPr>
          <w:rFonts w:ascii="宋体" w:hAnsi="宋体" w:cs="Arial" w:hint="eastAsia"/>
          <w:kern w:val="0"/>
          <w:sz w:val="28"/>
          <w:szCs w:val="28"/>
        </w:rPr>
        <w:t>在6个月之内进行</w:t>
      </w:r>
      <w:r w:rsidRPr="00187441">
        <w:rPr>
          <w:rFonts w:ascii="宋体" w:hAnsi="宋体" w:cs="Arial"/>
          <w:kern w:val="0"/>
          <w:sz w:val="28"/>
          <w:szCs w:val="28"/>
        </w:rPr>
        <w:t>整改。</w:t>
      </w:r>
      <w:r w:rsidRPr="00187441">
        <w:rPr>
          <w:rFonts w:ascii="宋体" w:hAnsi="宋体" w:cs="Arial" w:hint="eastAsia"/>
          <w:kern w:val="0"/>
          <w:sz w:val="28"/>
          <w:szCs w:val="28"/>
        </w:rPr>
        <w:t>整改后达到要求的</w:t>
      </w:r>
      <w:r w:rsidRPr="00187441">
        <w:rPr>
          <w:rFonts w:ascii="宋体" w:hAnsi="宋体" w:cs="Arial"/>
          <w:kern w:val="0"/>
          <w:sz w:val="28"/>
          <w:szCs w:val="28"/>
        </w:rPr>
        <w:t>工程中心</w:t>
      </w:r>
      <w:r w:rsidRPr="00187441">
        <w:rPr>
          <w:rFonts w:ascii="宋体" w:hAnsi="宋体" w:cs="Arial" w:hint="eastAsia"/>
          <w:kern w:val="0"/>
          <w:sz w:val="28"/>
          <w:szCs w:val="28"/>
        </w:rPr>
        <w:t>，继续运行，如下一次绩效考评中再次被评为不合格的，将直接撤消资格；对</w:t>
      </w:r>
      <w:r w:rsidRPr="00187441">
        <w:rPr>
          <w:rFonts w:ascii="宋体" w:hAnsi="宋体" w:cs="Arial"/>
          <w:kern w:val="0"/>
          <w:sz w:val="28"/>
          <w:szCs w:val="28"/>
        </w:rPr>
        <w:t>整改</w:t>
      </w:r>
      <w:r w:rsidRPr="00187441">
        <w:rPr>
          <w:rFonts w:ascii="宋体" w:hAnsi="宋体" w:cs="Arial" w:hint="eastAsia"/>
          <w:kern w:val="0"/>
          <w:sz w:val="28"/>
          <w:szCs w:val="28"/>
        </w:rPr>
        <w:t>后仍达不到要求</w:t>
      </w:r>
      <w:r w:rsidRPr="00187441">
        <w:rPr>
          <w:rFonts w:ascii="宋体" w:hAnsi="宋体" w:cs="Arial"/>
          <w:kern w:val="0"/>
          <w:sz w:val="28"/>
          <w:szCs w:val="28"/>
        </w:rPr>
        <w:t>的工程中心，</w:t>
      </w:r>
      <w:r w:rsidRPr="00187441">
        <w:rPr>
          <w:rFonts w:ascii="宋体" w:hAnsi="宋体" w:cs="Arial" w:hint="eastAsia"/>
          <w:kern w:val="0"/>
          <w:sz w:val="28"/>
          <w:szCs w:val="28"/>
        </w:rPr>
        <w:t>撤消资格。</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（五）对</w:t>
      </w:r>
      <w:r w:rsidRPr="00187441">
        <w:rPr>
          <w:rFonts w:ascii="宋体" w:hAnsi="宋体" w:cs="Arial"/>
          <w:kern w:val="0"/>
          <w:sz w:val="28"/>
          <w:szCs w:val="28"/>
        </w:rPr>
        <w:t>在绩效考评过程中</w:t>
      </w:r>
      <w:proofErr w:type="gramStart"/>
      <w:r w:rsidRPr="00187441">
        <w:rPr>
          <w:rFonts w:ascii="宋体" w:hAnsi="宋体" w:cs="Arial" w:hint="eastAsia"/>
          <w:kern w:val="0"/>
          <w:sz w:val="28"/>
          <w:szCs w:val="28"/>
        </w:rPr>
        <w:t>不</w:t>
      </w:r>
      <w:proofErr w:type="gramEnd"/>
      <w:r w:rsidRPr="00187441">
        <w:rPr>
          <w:rFonts w:ascii="宋体" w:hAnsi="宋体" w:cs="Arial" w:hint="eastAsia"/>
          <w:kern w:val="0"/>
          <w:sz w:val="28"/>
          <w:szCs w:val="28"/>
        </w:rPr>
        <w:t>如实填报材料、</w:t>
      </w:r>
      <w:r w:rsidRPr="00187441">
        <w:rPr>
          <w:rFonts w:ascii="宋体" w:hAnsi="宋体" w:cs="Arial"/>
          <w:kern w:val="0"/>
          <w:sz w:val="28"/>
          <w:szCs w:val="28"/>
        </w:rPr>
        <w:t>弄虚作假</w:t>
      </w:r>
      <w:r w:rsidRPr="00187441">
        <w:rPr>
          <w:rFonts w:ascii="宋体" w:hAnsi="宋体" w:cs="Arial" w:hint="eastAsia"/>
          <w:kern w:val="0"/>
          <w:sz w:val="28"/>
          <w:szCs w:val="28"/>
        </w:rPr>
        <w:t>的工程中心责令整改；</w:t>
      </w:r>
      <w:r w:rsidRPr="00187441">
        <w:rPr>
          <w:rFonts w:ascii="宋体" w:hAnsi="宋体" w:cs="Arial"/>
          <w:kern w:val="0"/>
          <w:sz w:val="28"/>
          <w:szCs w:val="28"/>
        </w:rPr>
        <w:t>情节严重的</w:t>
      </w:r>
      <w:r w:rsidRPr="00187441">
        <w:rPr>
          <w:rFonts w:ascii="宋体" w:hAnsi="宋体" w:cs="Arial" w:hint="eastAsia"/>
          <w:kern w:val="0"/>
          <w:sz w:val="28"/>
          <w:szCs w:val="28"/>
        </w:rPr>
        <w:t>撤</w:t>
      </w:r>
      <w:r w:rsidR="00327A8B">
        <w:rPr>
          <w:rFonts w:ascii="宋体" w:hAnsi="宋体" w:cs="Arial" w:hint="eastAsia"/>
          <w:kern w:val="0"/>
          <w:sz w:val="28"/>
          <w:szCs w:val="28"/>
        </w:rPr>
        <w:t>销</w:t>
      </w:r>
      <w:r w:rsidRPr="00187441">
        <w:rPr>
          <w:rFonts w:ascii="宋体" w:hAnsi="宋体" w:cs="Arial" w:hint="eastAsia"/>
          <w:kern w:val="0"/>
          <w:sz w:val="28"/>
          <w:szCs w:val="28"/>
        </w:rPr>
        <w:t>工程中心资格，3年内不再受理该中心依托单位的组建申报</w:t>
      </w:r>
      <w:r w:rsidRPr="00187441">
        <w:rPr>
          <w:rFonts w:ascii="宋体" w:hAnsi="宋体" w:cs="Arial"/>
          <w:kern w:val="0"/>
          <w:sz w:val="28"/>
          <w:szCs w:val="28"/>
        </w:rPr>
        <w:t>。</w:t>
      </w:r>
    </w:p>
    <w:p w:rsidR="00B845C3" w:rsidRPr="00187441" w:rsidRDefault="00B845C3" w:rsidP="00B845C3">
      <w:pPr>
        <w:widowControl/>
        <w:spacing w:line="560" w:lineRule="exact"/>
        <w:ind w:firstLineChars="200" w:firstLine="560"/>
        <w:rPr>
          <w:rFonts w:ascii="宋体" w:hAnsi="宋体" w:cs="Arial" w:hint="eastAsia"/>
          <w:kern w:val="0"/>
          <w:sz w:val="28"/>
          <w:szCs w:val="28"/>
        </w:rPr>
      </w:pPr>
      <w:r w:rsidRPr="00187441">
        <w:rPr>
          <w:rFonts w:ascii="宋体" w:hAnsi="宋体" w:cs="Arial" w:hint="eastAsia"/>
          <w:kern w:val="0"/>
          <w:sz w:val="28"/>
          <w:szCs w:val="28"/>
        </w:rPr>
        <w:t>具体绩效考评办法另行制订。</w:t>
      </w:r>
    </w:p>
    <w:p w:rsidR="00B845C3" w:rsidRDefault="00B845C3" w:rsidP="00B845C3">
      <w:pPr>
        <w:spacing w:line="560" w:lineRule="exact"/>
        <w:ind w:firstLineChars="200" w:firstLine="562"/>
        <w:rPr>
          <w:rFonts w:ascii="宋体" w:hAnsi="宋体" w:cs="Arial"/>
          <w:kern w:val="0"/>
          <w:sz w:val="28"/>
          <w:szCs w:val="28"/>
        </w:rPr>
      </w:pPr>
      <w:r w:rsidRPr="00187441">
        <w:rPr>
          <w:rFonts w:ascii="宋体" w:hAnsi="宋体" w:cs="Arial" w:hint="eastAsia"/>
          <w:b/>
          <w:kern w:val="0"/>
          <w:sz w:val="28"/>
          <w:szCs w:val="28"/>
        </w:rPr>
        <w:t>第</w:t>
      </w:r>
      <w:r w:rsidRPr="00187441">
        <w:rPr>
          <w:rFonts w:ascii="宋体" w:hAnsi="宋体" w:cs="宋体" w:hint="eastAsia"/>
          <w:b/>
          <w:kern w:val="0"/>
          <w:sz w:val="28"/>
          <w:szCs w:val="28"/>
        </w:rPr>
        <w:t>二十</w:t>
      </w:r>
      <w:r w:rsidRPr="00187441">
        <w:rPr>
          <w:rFonts w:ascii="宋体" w:hAnsi="宋体" w:cs="Arial" w:hint="eastAsia"/>
          <w:b/>
          <w:kern w:val="0"/>
          <w:sz w:val="28"/>
          <w:szCs w:val="28"/>
        </w:rPr>
        <w:t>六条</w:t>
      </w:r>
      <w:r w:rsidRPr="00187441">
        <w:rPr>
          <w:rFonts w:ascii="宋体" w:hAnsi="宋体" w:cs="Arial" w:hint="eastAsia"/>
          <w:kern w:val="0"/>
          <w:sz w:val="28"/>
          <w:szCs w:val="28"/>
        </w:rPr>
        <w:t xml:space="preserve">   工程中心的更名、合并、撤销须经主管部门审核后报请</w:t>
      </w:r>
      <w:r w:rsidRPr="00187441">
        <w:rPr>
          <w:rFonts w:ascii="宋体" w:hAnsi="宋体" w:cs="宋体" w:hint="eastAsia"/>
          <w:kern w:val="0"/>
          <w:sz w:val="28"/>
          <w:szCs w:val="28"/>
        </w:rPr>
        <w:t>市科技局</w:t>
      </w:r>
      <w:r w:rsidRPr="00187441">
        <w:rPr>
          <w:rFonts w:ascii="宋体" w:hAnsi="宋体" w:cs="Arial" w:hint="eastAsia"/>
          <w:kern w:val="0"/>
          <w:sz w:val="28"/>
          <w:szCs w:val="28"/>
        </w:rPr>
        <w:t>批准。</w:t>
      </w:r>
    </w:p>
    <w:p w:rsidR="00B845C3" w:rsidRPr="00187441" w:rsidRDefault="00B845C3" w:rsidP="00B845C3">
      <w:pPr>
        <w:spacing w:line="560" w:lineRule="exact"/>
        <w:ind w:firstLineChars="200" w:firstLine="560"/>
        <w:rPr>
          <w:rFonts w:ascii="宋体" w:hAnsi="宋体" w:cs="Arial" w:hint="eastAsia"/>
          <w:kern w:val="0"/>
          <w:sz w:val="28"/>
          <w:szCs w:val="28"/>
        </w:rPr>
      </w:pPr>
    </w:p>
    <w:p w:rsidR="00B845C3" w:rsidRPr="00187441" w:rsidRDefault="00B845C3" w:rsidP="00B845C3">
      <w:pPr>
        <w:widowControl/>
        <w:spacing w:line="560" w:lineRule="exact"/>
        <w:jc w:val="center"/>
        <w:rPr>
          <w:rFonts w:ascii="宋体" w:hAnsi="宋体" w:cs="宋体" w:hint="eastAsia"/>
          <w:b/>
          <w:bCs/>
          <w:kern w:val="0"/>
          <w:sz w:val="28"/>
          <w:szCs w:val="28"/>
        </w:rPr>
      </w:pPr>
      <w:r w:rsidRPr="00187441">
        <w:rPr>
          <w:rFonts w:ascii="宋体" w:hAnsi="宋体" w:cs="宋体"/>
          <w:b/>
          <w:bCs/>
          <w:kern w:val="0"/>
          <w:sz w:val="28"/>
          <w:szCs w:val="28"/>
        </w:rPr>
        <w:t>第</w:t>
      </w:r>
      <w:r w:rsidRPr="00187441">
        <w:rPr>
          <w:rFonts w:ascii="宋体" w:hAnsi="宋体" w:cs="宋体" w:hint="eastAsia"/>
          <w:b/>
          <w:bCs/>
          <w:kern w:val="0"/>
          <w:sz w:val="28"/>
          <w:szCs w:val="28"/>
        </w:rPr>
        <w:t>七</w:t>
      </w:r>
      <w:r w:rsidRPr="00187441">
        <w:rPr>
          <w:rFonts w:ascii="宋体" w:hAnsi="宋体" w:cs="宋体"/>
          <w:b/>
          <w:bCs/>
          <w:kern w:val="0"/>
          <w:sz w:val="28"/>
          <w:szCs w:val="28"/>
        </w:rPr>
        <w:t>章 附则</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Arial"/>
          <w:b/>
          <w:kern w:val="0"/>
          <w:sz w:val="28"/>
          <w:szCs w:val="28"/>
        </w:rPr>
        <w:t>第</w:t>
      </w:r>
      <w:r w:rsidRPr="00187441">
        <w:rPr>
          <w:rFonts w:ascii="宋体" w:hAnsi="宋体" w:cs="Arial" w:hint="eastAsia"/>
          <w:b/>
          <w:kern w:val="0"/>
          <w:sz w:val="28"/>
          <w:szCs w:val="28"/>
        </w:rPr>
        <w:t>二十七</w:t>
      </w:r>
      <w:r w:rsidRPr="00187441">
        <w:rPr>
          <w:rFonts w:ascii="宋体" w:hAnsi="宋体" w:cs="Arial"/>
          <w:b/>
          <w:kern w:val="0"/>
          <w:sz w:val="28"/>
          <w:szCs w:val="28"/>
        </w:rPr>
        <w:t>条</w:t>
      </w:r>
      <w:r w:rsidRPr="00187441">
        <w:rPr>
          <w:rFonts w:ascii="宋体" w:hAnsi="宋体" w:cs="宋体" w:hint="eastAsia"/>
          <w:kern w:val="0"/>
          <w:sz w:val="28"/>
          <w:szCs w:val="28"/>
        </w:rPr>
        <w:t xml:space="preserve">   各主管部门、各县（市、区）科技部门可结合本地（本部门）实际，积极推荐符合条件的企、事业单位申报梧州市级工程技术研究中心，并对梧州市认定的工程技术研究中心给予相应支持。</w:t>
      </w:r>
    </w:p>
    <w:p w:rsidR="00B845C3" w:rsidRPr="00187441" w:rsidRDefault="00B845C3" w:rsidP="00B845C3">
      <w:pPr>
        <w:widowControl/>
        <w:spacing w:line="560" w:lineRule="exact"/>
        <w:ind w:firstLineChars="200" w:firstLine="562"/>
        <w:rPr>
          <w:rFonts w:ascii="宋体" w:hAnsi="宋体" w:cs="宋体" w:hint="eastAsia"/>
          <w:kern w:val="0"/>
          <w:sz w:val="28"/>
          <w:szCs w:val="28"/>
        </w:rPr>
      </w:pPr>
      <w:r w:rsidRPr="00187441">
        <w:rPr>
          <w:rFonts w:ascii="宋体" w:hAnsi="宋体" w:cs="Arial" w:hint="eastAsia"/>
          <w:b/>
          <w:kern w:val="0"/>
          <w:sz w:val="28"/>
          <w:szCs w:val="28"/>
        </w:rPr>
        <w:t>第</w:t>
      </w:r>
      <w:r w:rsidRPr="00187441">
        <w:rPr>
          <w:rFonts w:ascii="宋体" w:hAnsi="宋体" w:cs="Arial"/>
          <w:b/>
          <w:kern w:val="0"/>
          <w:sz w:val="28"/>
          <w:szCs w:val="28"/>
        </w:rPr>
        <w:t>二十</w:t>
      </w:r>
      <w:r w:rsidRPr="00187441">
        <w:rPr>
          <w:rFonts w:ascii="宋体" w:hAnsi="宋体" w:cs="Arial" w:hint="eastAsia"/>
          <w:b/>
          <w:kern w:val="0"/>
          <w:sz w:val="28"/>
          <w:szCs w:val="28"/>
        </w:rPr>
        <w:t>八条</w:t>
      </w:r>
      <w:r w:rsidRPr="00187441">
        <w:rPr>
          <w:rFonts w:ascii="宋体" w:hAnsi="宋体" w:cs="宋体" w:hint="eastAsia"/>
          <w:kern w:val="0"/>
          <w:sz w:val="28"/>
          <w:szCs w:val="28"/>
        </w:rPr>
        <w:t xml:space="preserve">   </w:t>
      </w:r>
      <w:r w:rsidRPr="00187441">
        <w:rPr>
          <w:rFonts w:ascii="宋体" w:hAnsi="宋体" w:cs="宋体"/>
          <w:kern w:val="0"/>
          <w:sz w:val="28"/>
          <w:szCs w:val="28"/>
        </w:rPr>
        <w:t>本办法由</w:t>
      </w:r>
      <w:r w:rsidRPr="00187441">
        <w:rPr>
          <w:rFonts w:ascii="宋体" w:hAnsi="宋体" w:cs="宋体" w:hint="eastAsia"/>
          <w:kern w:val="0"/>
          <w:sz w:val="28"/>
          <w:szCs w:val="28"/>
        </w:rPr>
        <w:t>市科技局</w:t>
      </w:r>
      <w:r w:rsidRPr="00187441">
        <w:rPr>
          <w:rFonts w:ascii="宋体" w:hAnsi="宋体" w:cs="宋体"/>
          <w:kern w:val="0"/>
          <w:sz w:val="28"/>
          <w:szCs w:val="28"/>
        </w:rPr>
        <w:t>负责解释</w:t>
      </w:r>
      <w:r w:rsidRPr="00187441">
        <w:rPr>
          <w:rFonts w:ascii="宋体" w:hAnsi="宋体" w:cs="宋体" w:hint="eastAsia"/>
          <w:kern w:val="0"/>
          <w:sz w:val="28"/>
          <w:szCs w:val="28"/>
        </w:rPr>
        <w:t>。</w:t>
      </w:r>
    </w:p>
    <w:p w:rsidR="00B845C3" w:rsidRPr="00187441" w:rsidRDefault="00B845C3" w:rsidP="00B845C3">
      <w:pPr>
        <w:widowControl/>
        <w:spacing w:line="560" w:lineRule="exact"/>
        <w:ind w:firstLineChars="200" w:firstLine="562"/>
        <w:rPr>
          <w:rFonts w:ascii="宋体" w:hAnsi="宋体" w:cs="宋体"/>
          <w:kern w:val="0"/>
          <w:sz w:val="28"/>
          <w:szCs w:val="28"/>
        </w:rPr>
      </w:pPr>
      <w:r w:rsidRPr="00187441">
        <w:rPr>
          <w:rFonts w:ascii="宋体" w:hAnsi="宋体" w:cs="Arial" w:hint="eastAsia"/>
          <w:b/>
          <w:kern w:val="0"/>
          <w:sz w:val="28"/>
          <w:szCs w:val="28"/>
        </w:rPr>
        <w:t xml:space="preserve">第二十九条 </w:t>
      </w:r>
      <w:r w:rsidRPr="00187441">
        <w:rPr>
          <w:rFonts w:ascii="宋体" w:hAnsi="宋体" w:cs="宋体" w:hint="eastAsia"/>
          <w:kern w:val="0"/>
          <w:sz w:val="28"/>
          <w:szCs w:val="28"/>
        </w:rPr>
        <w:t xml:space="preserve">  </w:t>
      </w:r>
      <w:r w:rsidRPr="00187441">
        <w:rPr>
          <w:rFonts w:ascii="宋体" w:hAnsi="宋体" w:cs="宋体"/>
          <w:kern w:val="0"/>
          <w:sz w:val="28"/>
          <w:szCs w:val="28"/>
        </w:rPr>
        <w:t>本办法自颁布之日起实行。</w:t>
      </w:r>
    </w:p>
    <w:p w:rsidR="00B845C3" w:rsidRDefault="00B845C3" w:rsidP="00B845C3">
      <w:pPr>
        <w:spacing w:line="560" w:lineRule="exact"/>
        <w:rPr>
          <w:rFonts w:ascii="宋体" w:hAnsi="宋体" w:cs="Arial"/>
          <w:b/>
          <w:bCs/>
          <w:kern w:val="0"/>
          <w:sz w:val="30"/>
          <w:szCs w:val="30"/>
        </w:rPr>
      </w:pPr>
      <w:r w:rsidRPr="00187441">
        <w:rPr>
          <w:rFonts w:ascii="宋体" w:hAnsi="宋体" w:cs="Arial" w:hint="eastAsia"/>
          <w:b/>
          <w:bCs/>
          <w:kern w:val="0"/>
          <w:sz w:val="30"/>
          <w:szCs w:val="30"/>
        </w:rPr>
        <w:t xml:space="preserve"> </w:t>
      </w:r>
    </w:p>
    <w:p w:rsidR="00B845C3" w:rsidRPr="00187441" w:rsidRDefault="00B845C3" w:rsidP="00B845C3">
      <w:pPr>
        <w:spacing w:line="560" w:lineRule="exact"/>
        <w:rPr>
          <w:rFonts w:ascii="宋体" w:hAnsi="宋体" w:cs="Arial" w:hint="eastAsia"/>
          <w:b/>
          <w:bCs/>
          <w:kern w:val="0"/>
          <w:sz w:val="30"/>
          <w:szCs w:val="30"/>
        </w:rPr>
      </w:pPr>
    </w:p>
    <w:p w:rsidR="000D155E" w:rsidRPr="00B845C3" w:rsidRDefault="00B845C3" w:rsidP="00B845C3">
      <w:pPr>
        <w:spacing w:line="560" w:lineRule="exact"/>
        <w:ind w:right="1280"/>
        <w:rPr>
          <w:rFonts w:ascii="宋体" w:hAnsi="宋体"/>
          <w:sz w:val="28"/>
          <w:szCs w:val="28"/>
        </w:rPr>
      </w:pPr>
      <w:r>
        <w:rPr>
          <w:rFonts w:ascii="仿宋_GB2312"/>
        </w:rPr>
        <w:t xml:space="preserve">                                      </w:t>
      </w:r>
      <w:r w:rsidRPr="00B845C3">
        <w:rPr>
          <w:rFonts w:ascii="宋体" w:hAnsi="宋体"/>
          <w:sz w:val="28"/>
          <w:szCs w:val="28"/>
        </w:rPr>
        <w:t xml:space="preserve">     </w:t>
      </w:r>
      <w:r w:rsidRPr="00B845C3">
        <w:rPr>
          <w:rFonts w:ascii="宋体" w:hAnsi="宋体" w:hint="eastAsia"/>
          <w:sz w:val="28"/>
          <w:szCs w:val="28"/>
        </w:rPr>
        <w:t>2011年10月21日</w:t>
      </w:r>
    </w:p>
    <w:p w:rsidR="000D155E" w:rsidRDefault="000D155E" w:rsidP="000D155E">
      <w:pPr>
        <w:spacing w:line="560" w:lineRule="exact"/>
        <w:ind w:right="1280"/>
        <w:rPr>
          <w:rFonts w:ascii="黑体" w:eastAsia="黑体" w:hAnsi="黑体"/>
          <w:sz w:val="32"/>
          <w:szCs w:val="32"/>
        </w:rPr>
      </w:pPr>
    </w:p>
    <w:p w:rsidR="000D155E" w:rsidRDefault="000D155E" w:rsidP="000D155E">
      <w:pPr>
        <w:spacing w:line="560" w:lineRule="exact"/>
        <w:ind w:right="1280"/>
        <w:rPr>
          <w:rFonts w:ascii="黑体" w:eastAsia="黑体" w:hAnsi="黑体"/>
          <w:sz w:val="32"/>
          <w:szCs w:val="32"/>
        </w:rPr>
      </w:pPr>
    </w:p>
    <w:p w:rsidR="000D155E" w:rsidRDefault="000D155E" w:rsidP="000D155E">
      <w:pPr>
        <w:spacing w:line="560" w:lineRule="exact"/>
        <w:ind w:right="1280"/>
        <w:rPr>
          <w:rFonts w:ascii="黑体" w:eastAsia="黑体" w:hAnsi="黑体"/>
          <w:sz w:val="32"/>
          <w:szCs w:val="32"/>
        </w:rPr>
      </w:pPr>
    </w:p>
    <w:p w:rsidR="000D155E" w:rsidRDefault="000D155E" w:rsidP="000D155E">
      <w:pPr>
        <w:spacing w:line="560" w:lineRule="exact"/>
        <w:ind w:right="1280"/>
        <w:rPr>
          <w:rFonts w:ascii="黑体" w:eastAsia="黑体" w:hAnsi="黑体"/>
          <w:sz w:val="32"/>
          <w:szCs w:val="32"/>
        </w:rPr>
      </w:pPr>
    </w:p>
    <w:p w:rsidR="000D155E" w:rsidRDefault="000D155E" w:rsidP="000D155E">
      <w:pPr>
        <w:spacing w:line="560" w:lineRule="exact"/>
        <w:ind w:right="1280"/>
        <w:rPr>
          <w:rFonts w:ascii="黑体" w:eastAsia="黑体" w:hAnsi="黑体"/>
          <w:sz w:val="32"/>
          <w:szCs w:val="32"/>
        </w:rPr>
      </w:pPr>
    </w:p>
    <w:p w:rsidR="00E94D1D" w:rsidRDefault="00E94D1D" w:rsidP="003B20BF">
      <w:pPr>
        <w:spacing w:line="560" w:lineRule="exact"/>
        <w:ind w:right="1280" w:firstLineChars="100" w:firstLine="320"/>
        <w:rPr>
          <w:rFonts w:eastAsia="仿宋_GB2312"/>
          <w:sz w:val="32"/>
          <w:szCs w:val="32"/>
        </w:rPr>
      </w:pPr>
    </w:p>
    <w:p w:rsidR="00A43BD6" w:rsidRDefault="00A43BD6" w:rsidP="003B20BF">
      <w:pPr>
        <w:spacing w:line="560" w:lineRule="exact"/>
        <w:ind w:right="1280" w:firstLineChars="100" w:firstLine="320"/>
        <w:rPr>
          <w:rFonts w:eastAsia="仿宋_GB2312" w:hint="eastAsia"/>
          <w:sz w:val="32"/>
          <w:szCs w:val="32"/>
        </w:rPr>
      </w:pPr>
    </w:p>
    <w:p w:rsidR="00E94D1D" w:rsidRDefault="00E94D1D" w:rsidP="003B20BF">
      <w:pPr>
        <w:spacing w:line="560" w:lineRule="exact"/>
        <w:ind w:right="1280" w:firstLineChars="100" w:firstLine="320"/>
        <w:rPr>
          <w:rFonts w:eastAsia="仿宋_GB2312"/>
          <w:sz w:val="32"/>
          <w:szCs w:val="32"/>
        </w:rPr>
      </w:pPr>
    </w:p>
    <w:p w:rsidR="00E94D1D" w:rsidRDefault="00E94D1D" w:rsidP="003B20BF">
      <w:pPr>
        <w:spacing w:line="560" w:lineRule="exact"/>
        <w:ind w:right="1280" w:firstLineChars="100" w:firstLine="320"/>
        <w:rPr>
          <w:rFonts w:eastAsia="仿宋_GB2312"/>
          <w:sz w:val="32"/>
          <w:szCs w:val="32"/>
        </w:rPr>
      </w:pPr>
    </w:p>
    <w:p w:rsidR="00E94D1D" w:rsidRDefault="00E94D1D" w:rsidP="003B20BF">
      <w:pPr>
        <w:spacing w:line="560" w:lineRule="exact"/>
        <w:ind w:right="1280" w:firstLineChars="100" w:firstLine="320"/>
        <w:rPr>
          <w:rFonts w:eastAsia="仿宋_GB2312"/>
          <w:sz w:val="32"/>
          <w:szCs w:val="32"/>
        </w:rPr>
      </w:pPr>
    </w:p>
    <w:p w:rsidR="003B20BF" w:rsidRDefault="003B20BF" w:rsidP="003B20BF">
      <w:pPr>
        <w:spacing w:line="560" w:lineRule="exact"/>
        <w:ind w:right="1280" w:firstLineChars="100" w:firstLine="320"/>
        <w:rPr>
          <w:rFonts w:eastAsia="仿宋_GB2312" w:hint="eastAsia"/>
          <w:sz w:val="32"/>
          <w:szCs w:val="32"/>
        </w:rPr>
      </w:pPr>
      <w:r>
        <w:rPr>
          <w:rFonts w:eastAsia="仿宋_GB2312" w:hint="eastAsia"/>
          <w:sz w:val="32"/>
          <w:szCs w:val="32"/>
        </w:rPr>
        <w:t>信息公开选项：</w:t>
      </w:r>
      <w:r w:rsidR="00E94D1D">
        <w:rPr>
          <w:rFonts w:eastAsia="仿宋_GB2312" w:hint="eastAsia"/>
          <w:sz w:val="32"/>
          <w:szCs w:val="32"/>
        </w:rPr>
        <w:t>主动</w:t>
      </w:r>
      <w:r>
        <w:rPr>
          <w:rFonts w:eastAsia="仿宋_GB2312" w:hint="eastAsia"/>
          <w:sz w:val="32"/>
          <w:szCs w:val="32"/>
        </w:rPr>
        <w:t>公开</w:t>
      </w:r>
    </w:p>
    <w:p w:rsidR="003B20BF" w:rsidRPr="003B20BF" w:rsidRDefault="003B20BF" w:rsidP="003B20BF">
      <w:pPr>
        <w:pBdr>
          <w:top w:val="single" w:sz="6" w:space="1" w:color="auto"/>
          <w:bottom w:val="single" w:sz="6" w:space="1" w:color="auto"/>
        </w:pBdr>
        <w:spacing w:line="560" w:lineRule="exact"/>
        <w:rPr>
          <w:rFonts w:eastAsia="仿宋_GB2312" w:hint="eastAsia"/>
          <w:sz w:val="32"/>
        </w:rPr>
      </w:pPr>
      <w:r>
        <w:rPr>
          <w:rFonts w:eastAsia="仿宋_GB2312"/>
          <w:sz w:val="32"/>
        </w:rPr>
        <w:t xml:space="preserve"> </w:t>
      </w:r>
      <w:r>
        <w:rPr>
          <w:rFonts w:eastAsia="仿宋_GB2312" w:hint="eastAsia"/>
          <w:sz w:val="32"/>
        </w:rPr>
        <w:t xml:space="preserve"> </w:t>
      </w:r>
      <w:r>
        <w:rPr>
          <w:rFonts w:eastAsia="仿宋_GB2312"/>
          <w:sz w:val="32"/>
        </w:rPr>
        <w:t>梧州市科学技术局办公室</w:t>
      </w:r>
      <w:r>
        <w:rPr>
          <w:rFonts w:eastAsia="仿宋_GB2312"/>
          <w:sz w:val="32"/>
        </w:rPr>
        <w:t xml:space="preserve">          </w:t>
      </w:r>
      <w:r>
        <w:rPr>
          <w:rFonts w:eastAsia="仿宋_GB2312" w:hint="eastAsia"/>
          <w:sz w:val="32"/>
        </w:rPr>
        <w:t xml:space="preserve"> </w:t>
      </w:r>
      <w:r>
        <w:rPr>
          <w:rFonts w:eastAsia="仿宋_GB2312"/>
          <w:sz w:val="32"/>
        </w:rPr>
        <w:t>2019</w:t>
      </w:r>
      <w:r>
        <w:rPr>
          <w:rFonts w:eastAsia="仿宋_GB2312"/>
          <w:sz w:val="32"/>
        </w:rPr>
        <w:t>年</w:t>
      </w:r>
      <w:r w:rsidR="002C67F9">
        <w:rPr>
          <w:rFonts w:eastAsia="仿宋_GB2312"/>
          <w:sz w:val="32"/>
        </w:rPr>
        <w:t>8</w:t>
      </w:r>
      <w:r>
        <w:rPr>
          <w:rFonts w:eastAsia="仿宋_GB2312"/>
          <w:sz w:val="32"/>
        </w:rPr>
        <w:t>月</w:t>
      </w:r>
      <w:r w:rsidR="00C65822">
        <w:rPr>
          <w:rFonts w:eastAsia="仿宋_GB2312" w:hint="eastAsia"/>
          <w:sz w:val="32"/>
        </w:rPr>
        <w:t>22</w:t>
      </w:r>
      <w:r>
        <w:rPr>
          <w:rFonts w:eastAsia="仿宋_GB2312"/>
          <w:sz w:val="32"/>
        </w:rPr>
        <w:t>日印</w:t>
      </w:r>
      <w:r w:rsidR="002C67F9">
        <w:rPr>
          <w:rFonts w:eastAsia="仿宋_GB2312" w:hint="eastAsia"/>
          <w:sz w:val="32"/>
        </w:rPr>
        <w:t>发</w:t>
      </w:r>
    </w:p>
    <w:sectPr w:rsidR="003B20BF" w:rsidRPr="003B20BF" w:rsidSect="00896940">
      <w:headerReference w:type="default" r:id="rId6"/>
      <w:footerReference w:type="even" r:id="rId7"/>
      <w:footerReference w:type="default" r:id="rId8"/>
      <w:pgSz w:w="11906" w:h="16838"/>
      <w:pgMar w:top="2098" w:right="1474" w:bottom="187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56F" w:rsidRDefault="003D156F">
      <w:r>
        <w:separator/>
      </w:r>
    </w:p>
  </w:endnote>
  <w:endnote w:type="continuationSeparator" w:id="0">
    <w:p w:rsidR="003D156F" w:rsidRDefault="003D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G Times">
    <w:altName w:val="Times New Roman"/>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DD" w:rsidRPr="00896940" w:rsidRDefault="00EC10DD">
    <w:pPr>
      <w:pStyle w:val="a4"/>
      <w:framePr w:wrap="around" w:vAnchor="text" w:hAnchor="margin" w:xAlign="outside" w:y="1"/>
      <w:rPr>
        <w:rStyle w:val="a6"/>
        <w:rFonts w:ascii="仿宋_GB2312" w:eastAsia="仿宋_GB2312" w:hint="eastAsia"/>
        <w:sz w:val="32"/>
        <w:szCs w:val="32"/>
      </w:rPr>
    </w:pPr>
    <w:r w:rsidRPr="00896940">
      <w:rPr>
        <w:rFonts w:ascii="仿宋_GB2312" w:eastAsia="仿宋_GB2312" w:hint="eastAsia"/>
        <w:sz w:val="32"/>
        <w:szCs w:val="32"/>
      </w:rPr>
      <w:fldChar w:fldCharType="begin"/>
    </w:r>
    <w:r w:rsidRPr="00896940">
      <w:rPr>
        <w:rStyle w:val="a6"/>
        <w:rFonts w:ascii="仿宋_GB2312" w:eastAsia="仿宋_GB2312" w:hint="eastAsia"/>
        <w:sz w:val="32"/>
        <w:szCs w:val="32"/>
      </w:rPr>
      <w:instrText xml:space="preserve">PAGE  </w:instrText>
    </w:r>
    <w:r w:rsidR="004412F2" w:rsidRPr="00896940">
      <w:rPr>
        <w:rFonts w:ascii="仿宋_GB2312" w:eastAsia="仿宋_GB2312" w:hint="eastAsia"/>
        <w:sz w:val="32"/>
        <w:szCs w:val="32"/>
      </w:rPr>
      <w:fldChar w:fldCharType="separate"/>
    </w:r>
    <w:r w:rsidR="00C44E90">
      <w:rPr>
        <w:rStyle w:val="a6"/>
        <w:rFonts w:ascii="仿宋_GB2312" w:eastAsia="仿宋_GB2312"/>
        <w:noProof/>
        <w:sz w:val="32"/>
        <w:szCs w:val="32"/>
      </w:rPr>
      <w:t>- 4 -</w:t>
    </w:r>
    <w:r w:rsidRPr="00896940">
      <w:rPr>
        <w:rFonts w:ascii="仿宋_GB2312" w:eastAsia="仿宋_GB2312" w:hint="eastAsia"/>
        <w:sz w:val="32"/>
        <w:szCs w:val="32"/>
      </w:rPr>
      <w:fldChar w:fldCharType="end"/>
    </w:r>
  </w:p>
  <w:p w:rsidR="00EC10DD" w:rsidRDefault="00EC10DD">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40" w:rsidRPr="00896940" w:rsidRDefault="00896940">
    <w:pPr>
      <w:pStyle w:val="a4"/>
      <w:jc w:val="right"/>
      <w:rPr>
        <w:rFonts w:ascii="仿宋_GB2312" w:eastAsia="仿宋_GB2312" w:hint="eastAsia"/>
        <w:sz w:val="32"/>
        <w:szCs w:val="32"/>
      </w:rPr>
    </w:pPr>
    <w:r w:rsidRPr="00896940">
      <w:rPr>
        <w:rFonts w:ascii="仿宋_GB2312" w:eastAsia="仿宋_GB2312" w:hint="eastAsia"/>
        <w:sz w:val="32"/>
        <w:szCs w:val="32"/>
      </w:rPr>
      <w:fldChar w:fldCharType="begin"/>
    </w:r>
    <w:r w:rsidRPr="00896940">
      <w:rPr>
        <w:rFonts w:ascii="仿宋_GB2312" w:eastAsia="仿宋_GB2312" w:hint="eastAsia"/>
        <w:sz w:val="32"/>
        <w:szCs w:val="32"/>
      </w:rPr>
      <w:instrText>PAGE   \* MERGEFORMAT</w:instrText>
    </w:r>
    <w:r w:rsidRPr="00896940">
      <w:rPr>
        <w:rFonts w:ascii="仿宋_GB2312" w:eastAsia="仿宋_GB2312" w:hint="eastAsia"/>
        <w:sz w:val="32"/>
        <w:szCs w:val="32"/>
      </w:rPr>
      <w:fldChar w:fldCharType="separate"/>
    </w:r>
    <w:r w:rsidR="00C44E90" w:rsidRPr="00C44E90">
      <w:rPr>
        <w:rFonts w:ascii="仿宋_GB2312" w:eastAsia="仿宋_GB2312"/>
        <w:noProof/>
        <w:sz w:val="32"/>
        <w:szCs w:val="32"/>
        <w:lang w:val="zh-CN"/>
      </w:rPr>
      <w:t>-</w:t>
    </w:r>
    <w:r w:rsidR="00C44E90">
      <w:rPr>
        <w:rFonts w:ascii="仿宋_GB2312" w:eastAsia="仿宋_GB2312"/>
        <w:noProof/>
        <w:sz w:val="32"/>
        <w:szCs w:val="32"/>
      </w:rPr>
      <w:t xml:space="preserve"> 3 -</w:t>
    </w:r>
    <w:r w:rsidRPr="00896940">
      <w:rPr>
        <w:rFonts w:ascii="仿宋_GB2312" w:eastAsia="仿宋_GB2312" w:hint="eastAsia"/>
        <w:sz w:val="32"/>
        <w:szCs w:val="32"/>
      </w:rPr>
      <w:fldChar w:fldCharType="end"/>
    </w:r>
  </w:p>
  <w:p w:rsidR="00EC10DD" w:rsidRDefault="00EC10DD">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56F" w:rsidRDefault="003D156F">
      <w:r>
        <w:separator/>
      </w:r>
    </w:p>
  </w:footnote>
  <w:footnote w:type="continuationSeparator" w:id="0">
    <w:p w:rsidR="003D156F" w:rsidRDefault="003D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DD" w:rsidRDefault="00EC10DD">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9A"/>
    <w:rsid w:val="00011273"/>
    <w:rsid w:val="00021AC2"/>
    <w:rsid w:val="00052DAB"/>
    <w:rsid w:val="000705A7"/>
    <w:rsid w:val="00095783"/>
    <w:rsid w:val="00097D41"/>
    <w:rsid w:val="000C27C6"/>
    <w:rsid w:val="000D155E"/>
    <w:rsid w:val="000E554F"/>
    <w:rsid w:val="00102330"/>
    <w:rsid w:val="00144BE6"/>
    <w:rsid w:val="00152CDE"/>
    <w:rsid w:val="00157786"/>
    <w:rsid w:val="00160A86"/>
    <w:rsid w:val="001808FD"/>
    <w:rsid w:val="00192F9A"/>
    <w:rsid w:val="001A34C8"/>
    <w:rsid w:val="001B5CCE"/>
    <w:rsid w:val="001E1D37"/>
    <w:rsid w:val="001E1D53"/>
    <w:rsid w:val="001E4CC3"/>
    <w:rsid w:val="001F2996"/>
    <w:rsid w:val="00203C96"/>
    <w:rsid w:val="002142A7"/>
    <w:rsid w:val="00231788"/>
    <w:rsid w:val="00234474"/>
    <w:rsid w:val="00244581"/>
    <w:rsid w:val="002630AE"/>
    <w:rsid w:val="0028363B"/>
    <w:rsid w:val="00286B3B"/>
    <w:rsid w:val="002B23EA"/>
    <w:rsid w:val="002C07FC"/>
    <w:rsid w:val="002C67F9"/>
    <w:rsid w:val="0030355F"/>
    <w:rsid w:val="00326F85"/>
    <w:rsid w:val="00327A8B"/>
    <w:rsid w:val="00333D6A"/>
    <w:rsid w:val="003453A3"/>
    <w:rsid w:val="00351720"/>
    <w:rsid w:val="00362C0C"/>
    <w:rsid w:val="003709BB"/>
    <w:rsid w:val="00371A60"/>
    <w:rsid w:val="003769ED"/>
    <w:rsid w:val="003B20BF"/>
    <w:rsid w:val="003B71D4"/>
    <w:rsid w:val="003C4F4E"/>
    <w:rsid w:val="003C5340"/>
    <w:rsid w:val="003D156F"/>
    <w:rsid w:val="003E7196"/>
    <w:rsid w:val="003E7C56"/>
    <w:rsid w:val="003F032C"/>
    <w:rsid w:val="003F5D8F"/>
    <w:rsid w:val="004244FC"/>
    <w:rsid w:val="004246B8"/>
    <w:rsid w:val="00434E30"/>
    <w:rsid w:val="004359B5"/>
    <w:rsid w:val="0044106E"/>
    <w:rsid w:val="004412F2"/>
    <w:rsid w:val="00456967"/>
    <w:rsid w:val="004B1948"/>
    <w:rsid w:val="004B28B1"/>
    <w:rsid w:val="004B473D"/>
    <w:rsid w:val="004C1311"/>
    <w:rsid w:val="004F4BE9"/>
    <w:rsid w:val="005075AB"/>
    <w:rsid w:val="00546011"/>
    <w:rsid w:val="00547C2B"/>
    <w:rsid w:val="00561859"/>
    <w:rsid w:val="005B2B33"/>
    <w:rsid w:val="005B5302"/>
    <w:rsid w:val="005C25F9"/>
    <w:rsid w:val="005C2927"/>
    <w:rsid w:val="005C2CA9"/>
    <w:rsid w:val="005C5A6C"/>
    <w:rsid w:val="005D6A54"/>
    <w:rsid w:val="005F2526"/>
    <w:rsid w:val="005F5733"/>
    <w:rsid w:val="005F70D3"/>
    <w:rsid w:val="006001BE"/>
    <w:rsid w:val="00634AF0"/>
    <w:rsid w:val="0064719C"/>
    <w:rsid w:val="00652BDF"/>
    <w:rsid w:val="00657262"/>
    <w:rsid w:val="00674232"/>
    <w:rsid w:val="00682BF8"/>
    <w:rsid w:val="006904E1"/>
    <w:rsid w:val="006910AA"/>
    <w:rsid w:val="006D547E"/>
    <w:rsid w:val="006E227B"/>
    <w:rsid w:val="00712202"/>
    <w:rsid w:val="0071687E"/>
    <w:rsid w:val="00717B37"/>
    <w:rsid w:val="0072267B"/>
    <w:rsid w:val="00725B98"/>
    <w:rsid w:val="00734F86"/>
    <w:rsid w:val="0074263D"/>
    <w:rsid w:val="007655B0"/>
    <w:rsid w:val="007659AB"/>
    <w:rsid w:val="00766FF9"/>
    <w:rsid w:val="007670A1"/>
    <w:rsid w:val="00775F92"/>
    <w:rsid w:val="0077734E"/>
    <w:rsid w:val="00777F23"/>
    <w:rsid w:val="007A3280"/>
    <w:rsid w:val="007B3A78"/>
    <w:rsid w:val="007B49E0"/>
    <w:rsid w:val="007E56B3"/>
    <w:rsid w:val="00812D40"/>
    <w:rsid w:val="008254F0"/>
    <w:rsid w:val="00831C11"/>
    <w:rsid w:val="00844288"/>
    <w:rsid w:val="008634FA"/>
    <w:rsid w:val="008750F8"/>
    <w:rsid w:val="00877022"/>
    <w:rsid w:val="00880232"/>
    <w:rsid w:val="0088228A"/>
    <w:rsid w:val="00887BC5"/>
    <w:rsid w:val="00890B26"/>
    <w:rsid w:val="00891573"/>
    <w:rsid w:val="00896940"/>
    <w:rsid w:val="008A6618"/>
    <w:rsid w:val="008D378D"/>
    <w:rsid w:val="008E47AF"/>
    <w:rsid w:val="008E63AD"/>
    <w:rsid w:val="0090350D"/>
    <w:rsid w:val="0091024D"/>
    <w:rsid w:val="00943EE8"/>
    <w:rsid w:val="009676E3"/>
    <w:rsid w:val="00971E3D"/>
    <w:rsid w:val="00980758"/>
    <w:rsid w:val="00980A65"/>
    <w:rsid w:val="009B797C"/>
    <w:rsid w:val="009C45F7"/>
    <w:rsid w:val="009D237E"/>
    <w:rsid w:val="009D59D5"/>
    <w:rsid w:val="009D678A"/>
    <w:rsid w:val="009D759E"/>
    <w:rsid w:val="009E3D82"/>
    <w:rsid w:val="00A15035"/>
    <w:rsid w:val="00A3009A"/>
    <w:rsid w:val="00A33563"/>
    <w:rsid w:val="00A43BD6"/>
    <w:rsid w:val="00A4538F"/>
    <w:rsid w:val="00A56718"/>
    <w:rsid w:val="00A60A1D"/>
    <w:rsid w:val="00A67C66"/>
    <w:rsid w:val="00A723B4"/>
    <w:rsid w:val="00A73489"/>
    <w:rsid w:val="00A95417"/>
    <w:rsid w:val="00AA399C"/>
    <w:rsid w:val="00AB0937"/>
    <w:rsid w:val="00AB1B87"/>
    <w:rsid w:val="00AB613C"/>
    <w:rsid w:val="00AD0C38"/>
    <w:rsid w:val="00AE3CF2"/>
    <w:rsid w:val="00AF1C57"/>
    <w:rsid w:val="00AF2B77"/>
    <w:rsid w:val="00AF4402"/>
    <w:rsid w:val="00B10231"/>
    <w:rsid w:val="00B23D10"/>
    <w:rsid w:val="00B845C3"/>
    <w:rsid w:val="00B91B1D"/>
    <w:rsid w:val="00B95D18"/>
    <w:rsid w:val="00BC3B6D"/>
    <w:rsid w:val="00BC3C72"/>
    <w:rsid w:val="00BC4E3D"/>
    <w:rsid w:val="00BC62FA"/>
    <w:rsid w:val="00C2278A"/>
    <w:rsid w:val="00C350BF"/>
    <w:rsid w:val="00C44D25"/>
    <w:rsid w:val="00C44E90"/>
    <w:rsid w:val="00C57CD3"/>
    <w:rsid w:val="00C65822"/>
    <w:rsid w:val="00C7616F"/>
    <w:rsid w:val="00C86A07"/>
    <w:rsid w:val="00C90F84"/>
    <w:rsid w:val="00C91079"/>
    <w:rsid w:val="00C9221D"/>
    <w:rsid w:val="00CB042B"/>
    <w:rsid w:val="00CC3C0A"/>
    <w:rsid w:val="00CD338A"/>
    <w:rsid w:val="00D0329D"/>
    <w:rsid w:val="00D142DA"/>
    <w:rsid w:val="00D152D5"/>
    <w:rsid w:val="00D34429"/>
    <w:rsid w:val="00D5156C"/>
    <w:rsid w:val="00D5524B"/>
    <w:rsid w:val="00D67A41"/>
    <w:rsid w:val="00D82D6D"/>
    <w:rsid w:val="00D9131E"/>
    <w:rsid w:val="00DB3F36"/>
    <w:rsid w:val="00DB7C98"/>
    <w:rsid w:val="00DB7CBF"/>
    <w:rsid w:val="00DC6BD2"/>
    <w:rsid w:val="00DF15BF"/>
    <w:rsid w:val="00E04811"/>
    <w:rsid w:val="00E10E42"/>
    <w:rsid w:val="00E303BE"/>
    <w:rsid w:val="00E31B67"/>
    <w:rsid w:val="00E4255C"/>
    <w:rsid w:val="00E518EB"/>
    <w:rsid w:val="00E5663C"/>
    <w:rsid w:val="00E6737F"/>
    <w:rsid w:val="00E67D4E"/>
    <w:rsid w:val="00E7087F"/>
    <w:rsid w:val="00E83243"/>
    <w:rsid w:val="00E83AEA"/>
    <w:rsid w:val="00E84CFA"/>
    <w:rsid w:val="00E94D1D"/>
    <w:rsid w:val="00EA25E2"/>
    <w:rsid w:val="00EA66B2"/>
    <w:rsid w:val="00EC10DD"/>
    <w:rsid w:val="00ED4B47"/>
    <w:rsid w:val="00ED60A5"/>
    <w:rsid w:val="00ED7961"/>
    <w:rsid w:val="00ED7B3E"/>
    <w:rsid w:val="00EF21D4"/>
    <w:rsid w:val="00EF26EF"/>
    <w:rsid w:val="00F022EB"/>
    <w:rsid w:val="00F03DE5"/>
    <w:rsid w:val="00F12165"/>
    <w:rsid w:val="00F1295B"/>
    <w:rsid w:val="00F13875"/>
    <w:rsid w:val="00F16D77"/>
    <w:rsid w:val="00F208BD"/>
    <w:rsid w:val="00F20DF7"/>
    <w:rsid w:val="00F26969"/>
    <w:rsid w:val="00F3044B"/>
    <w:rsid w:val="00F44F9B"/>
    <w:rsid w:val="00F523EA"/>
    <w:rsid w:val="00F53270"/>
    <w:rsid w:val="00FC6ABF"/>
    <w:rsid w:val="00FD442C"/>
    <w:rsid w:val="00FE3F70"/>
    <w:rsid w:val="00FE5599"/>
    <w:rsid w:val="00FF24A7"/>
    <w:rsid w:val="00FF24DC"/>
    <w:rsid w:val="049F0778"/>
    <w:rsid w:val="08264B8A"/>
    <w:rsid w:val="2C2F340C"/>
    <w:rsid w:val="2FB27B23"/>
    <w:rsid w:val="304B2C0F"/>
    <w:rsid w:val="34585109"/>
    <w:rsid w:val="38563F50"/>
    <w:rsid w:val="41E85FF9"/>
    <w:rsid w:val="473917ED"/>
    <w:rsid w:val="48024FA2"/>
    <w:rsid w:val="5BEC315F"/>
    <w:rsid w:val="5C1D1289"/>
    <w:rsid w:val="63836D6E"/>
    <w:rsid w:val="6A62660F"/>
    <w:rsid w:val="77E2133C"/>
    <w:rsid w:val="79970751"/>
    <w:rsid w:val="7A3C6676"/>
    <w:rsid w:val="7E38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1D44A98"/>
  <w15:chartTrackingRefBased/>
  <w15:docId w15:val="{F02ED955-C9BF-4B44-B3A7-4F49225E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link w:val="CharCharChar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rPr>
      <w:rFonts w:eastAsia="宋体"/>
      <w:b/>
      <w:bCs/>
      <w:kern w:val="44"/>
      <w:sz w:val="44"/>
      <w:szCs w:val="44"/>
      <w:lang w:val="en-US" w:eastAsia="zh-CN" w:bidi="ar-SA"/>
    </w:rPr>
  </w:style>
  <w:style w:type="character" w:customStyle="1" w:styleId="a3">
    <w:name w:val="页脚 字符"/>
    <w:link w:val="a4"/>
    <w:uiPriority w:val="99"/>
    <w:rPr>
      <w:rFonts w:eastAsia="宋体"/>
      <w:kern w:val="2"/>
      <w:sz w:val="18"/>
      <w:szCs w:val="18"/>
      <w:lang w:val="en-US" w:eastAsia="zh-CN" w:bidi="ar-SA"/>
    </w:rPr>
  </w:style>
  <w:style w:type="character" w:customStyle="1" w:styleId="40">
    <w:name w:val="标题 4 字符"/>
    <w:link w:val="4"/>
    <w:rPr>
      <w:rFonts w:ascii="Cambria" w:eastAsia="宋体" w:hAnsi="Cambria"/>
      <w:b/>
      <w:bCs/>
      <w:kern w:val="2"/>
      <w:sz w:val="28"/>
      <w:szCs w:val="28"/>
      <w:lang w:bidi="ar-SA"/>
    </w:rPr>
  </w:style>
  <w:style w:type="character" w:customStyle="1" w:styleId="apple-style-span">
    <w:name w:val="apple-style-span"/>
    <w:basedOn w:val="a0"/>
  </w:style>
  <w:style w:type="character" w:styleId="a5">
    <w:name w:val="Strong"/>
    <w:qFormat/>
    <w:rPr>
      <w:b/>
      <w:bCs/>
    </w:rPr>
  </w:style>
  <w:style w:type="character" w:styleId="a6">
    <w:name w:val="page number"/>
    <w:basedOn w:val="a0"/>
  </w:style>
  <w:style w:type="character" w:customStyle="1" w:styleId="a7">
    <w:name w:val="页眉 字符"/>
    <w:link w:val="a8"/>
    <w:rPr>
      <w:rFonts w:eastAsia="宋体"/>
      <w:kern w:val="2"/>
      <w:sz w:val="18"/>
      <w:szCs w:val="18"/>
      <w:lang w:val="en-US" w:eastAsia="zh-CN" w:bidi="ar-SA"/>
    </w:rPr>
  </w:style>
  <w:style w:type="character" w:customStyle="1" w:styleId="hei141">
    <w:name w:val="hei141"/>
    <w:rPr>
      <w:rFonts w:ascii="宋体" w:eastAsia="宋体" w:hAnsi="宋体" w:hint="eastAsia"/>
      <w:strike w:val="0"/>
      <w:dstrike w:val="0"/>
      <w:color w:val="000000"/>
      <w:sz w:val="21"/>
      <w:szCs w:val="21"/>
      <w:u w:val="none"/>
    </w:rPr>
  </w:style>
  <w:style w:type="character" w:customStyle="1" w:styleId="a9">
    <w:name w:val="批注框文本 字符"/>
    <w:link w:val="aa"/>
    <w:rPr>
      <w:kern w:val="2"/>
      <w:sz w:val="18"/>
      <w:szCs w:val="18"/>
    </w:rPr>
  </w:style>
  <w:style w:type="paragraph" w:styleId="ab">
    <w:name w:val="Document Map"/>
    <w:basedOn w:val="a"/>
    <w:semiHidden/>
    <w:pPr>
      <w:shd w:val="clear" w:color="auto" w:fill="000080"/>
    </w:pPr>
  </w:style>
  <w:style w:type="paragraph" w:styleId="ac">
    <w:name w:val="Body Text"/>
    <w:basedOn w:val="a"/>
    <w:pPr>
      <w:widowControl/>
      <w:spacing w:before="100" w:beforeAutospacing="1" w:after="100" w:afterAutospacing="1"/>
      <w:jc w:val="left"/>
    </w:pPr>
    <w:rPr>
      <w:rFonts w:ascii="宋体" w:hAnsi="宋体"/>
      <w:kern w:val="0"/>
      <w:sz w:val="24"/>
      <w:szCs w:val="20"/>
    </w:rPr>
  </w:style>
  <w:style w:type="paragraph" w:styleId="ad">
    <w:name w:val="Date"/>
    <w:basedOn w:val="a"/>
    <w:next w:val="a"/>
    <w:pPr>
      <w:ind w:leftChars="2500" w:left="100"/>
    </w:pPr>
  </w:style>
  <w:style w:type="paragraph" w:styleId="aa">
    <w:name w:val="Balloon Text"/>
    <w:basedOn w:val="a"/>
    <w:link w:val="a9"/>
    <w:rPr>
      <w:sz w:val="18"/>
      <w:szCs w:val="18"/>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rPr>
  </w:style>
  <w:style w:type="paragraph" w:customStyle="1" w:styleId="CharCharCharCharCharCharChar">
    <w:name w:val=" Char Char Char Char Char Char Char"/>
    <w:basedOn w:val="ab"/>
    <w:link w:val="a0"/>
  </w:style>
  <w:style w:type="paragraph" w:styleId="a4">
    <w:name w:val="footer"/>
    <w:basedOn w:val="a"/>
    <w:link w:val="a3"/>
    <w:uiPriority w:val="99"/>
    <w:pPr>
      <w:tabs>
        <w:tab w:val="center" w:pos="4153"/>
        <w:tab w:val="right" w:pos="8306"/>
      </w:tabs>
      <w:snapToGrid w:val="0"/>
      <w:jc w:val="left"/>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customStyle="1" w:styleId="CharCharCharChar">
    <w:name w:val=" Char Char Char Char"/>
    <w:basedOn w:val="a"/>
    <w:pPr>
      <w:widowControl/>
      <w:spacing w:after="160" w:line="240" w:lineRule="exact"/>
      <w:jc w:val="left"/>
    </w:pPr>
    <w:rPr>
      <w:rFonts w:ascii="Arial" w:eastAsia="Times New Roman" w:hAnsi="Arial" w:cs="Verdana"/>
      <w:b/>
      <w:kern w:val="0"/>
      <w:sz w:val="24"/>
      <w:lang w:eastAsia="en-US"/>
    </w:r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af">
    <w:name w:val="正文宋体四号"/>
    <w:basedOn w:val="a"/>
    <w:pPr>
      <w:topLinePunct/>
      <w:adjustRightInd w:val="0"/>
      <w:spacing w:line="500" w:lineRule="exact"/>
      <w:ind w:firstLineChars="200" w:firstLine="200"/>
    </w:pPr>
    <w:rPr>
      <w:kern w:val="0"/>
      <w:sz w:val="28"/>
      <w:szCs w:val="20"/>
    </w:rPr>
  </w:style>
  <w:style w:type="paragraph" w:customStyle="1" w:styleId="CharCharCharCharCharCharChar0">
    <w:name w:val="Char Char Char Char Char Char Char"/>
    <w:basedOn w:val="1"/>
    <w:next w:val="a"/>
    <w:pPr>
      <w:pageBreakBefore/>
      <w:tabs>
        <w:tab w:val="left" w:pos="360"/>
      </w:tabs>
      <w:spacing w:before="120" w:after="120" w:line="360" w:lineRule="auto"/>
    </w:p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634AF0"/>
    <w:rPr>
      <w:rFonts w:ascii="宋体" w:hAnsi="Courier New" w:cs="Courier New"/>
      <w:szCs w:val="21"/>
    </w:rPr>
  </w:style>
  <w:style w:type="character" w:customStyle="1" w:styleId="af2">
    <w:name w:val="纯文本 字符"/>
    <w:link w:val="af1"/>
    <w:uiPriority w:val="99"/>
    <w:rsid w:val="00634AF0"/>
    <w:rPr>
      <w:rFonts w:ascii="宋体" w:hAnsi="Courier New" w:cs="Courier New"/>
      <w:kern w:val="2"/>
      <w:sz w:val="21"/>
      <w:szCs w:val="21"/>
    </w:rPr>
  </w:style>
  <w:style w:type="paragraph" w:styleId="af3">
    <w:name w:val="Body Text Indent"/>
    <w:basedOn w:val="a"/>
    <w:link w:val="af4"/>
    <w:rsid w:val="009D59D5"/>
    <w:pPr>
      <w:spacing w:after="120"/>
      <w:ind w:leftChars="200" w:left="420"/>
    </w:pPr>
  </w:style>
  <w:style w:type="character" w:customStyle="1" w:styleId="af4">
    <w:name w:val="正文文本缩进 字符"/>
    <w:link w:val="af3"/>
    <w:rsid w:val="009D59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800</Words>
  <Characters>4560</Characters>
  <Application>Microsoft Office Word</Application>
  <DocSecurity>0</DocSecurity>
  <PresentationFormat/>
  <Lines>38</Lines>
  <Paragraphs>10</Paragraphs>
  <Slides>0</Slides>
  <Notes>0</Notes>
  <HiddenSlides>0</HiddenSlides>
  <MMClips>0</MMClips>
  <ScaleCrop>false</ScaleCrop>
  <Manager/>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梧州市科学技术局文件</dc:title>
  <dc:subject/>
  <dc:creator>k</dc:creator>
  <cp:keywords/>
  <dc:description/>
  <cp:lastModifiedBy>icfyd sb</cp:lastModifiedBy>
  <cp:revision>4</cp:revision>
  <cp:lastPrinted>2017-02-27T02:33:00Z</cp:lastPrinted>
  <dcterms:created xsi:type="dcterms:W3CDTF">2019-08-24T02:21:00Z</dcterms:created>
  <dcterms:modified xsi:type="dcterms:W3CDTF">2019-08-24T02:24:00Z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