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="宋体"/>
          <w:color w:val="auto"/>
          <w:sz w:val="28"/>
          <w:szCs w:val="28"/>
          <w:lang w:eastAsia="zh-CN"/>
        </w:rPr>
      </w:pPr>
      <w:r>
        <w:rPr>
          <w:rFonts w:hint="eastAsia"/>
          <w:color w:val="auto"/>
          <w:sz w:val="28"/>
          <w:szCs w:val="28"/>
        </w:rPr>
        <w:t>附件</w:t>
      </w:r>
      <w:r>
        <w:rPr>
          <w:rFonts w:hint="eastAsia"/>
          <w:color w:val="auto"/>
          <w:sz w:val="28"/>
          <w:szCs w:val="28"/>
          <w:lang w:val="en-US" w:eastAsia="zh-CN"/>
        </w:rPr>
        <w:t>2</w:t>
      </w:r>
      <w:r>
        <w:rPr>
          <w:rFonts w:hint="eastAsia"/>
          <w:color w:val="auto"/>
          <w:sz w:val="28"/>
          <w:szCs w:val="28"/>
        </w:rPr>
        <w:t>-</w:t>
      </w:r>
      <w:r>
        <w:rPr>
          <w:rFonts w:hint="eastAsia"/>
          <w:color w:val="auto"/>
          <w:sz w:val="28"/>
          <w:szCs w:val="28"/>
          <w:lang w:val="en-US" w:eastAsia="zh-CN"/>
        </w:rPr>
        <w:t>1</w:t>
      </w:r>
    </w:p>
    <w:p>
      <w:pPr>
        <w:jc w:val="center"/>
        <w:rPr>
          <w:b/>
          <w:bCs/>
          <w:color w:val="auto"/>
          <w:sz w:val="44"/>
          <w:szCs w:val="44"/>
        </w:rPr>
      </w:pPr>
      <w:r>
        <w:rPr>
          <w:rFonts w:hint="eastAsia"/>
          <w:b/>
          <w:bCs/>
          <w:color w:val="auto"/>
          <w:sz w:val="44"/>
          <w:szCs w:val="44"/>
        </w:rPr>
        <w:t>项目申请书填写说明</w:t>
      </w:r>
    </w:p>
    <w:p>
      <w:pPr>
        <w:jc w:val="center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（填写申报书前务必阅读）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" w:leftChars="1" w:firstLine="616" w:firstLineChars="220"/>
        <w:textAlignment w:val="auto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一、大创项目申请书所列各项内容均须实事求是，认真填写，表达明确严谨。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6" w:firstLineChars="220"/>
        <w:textAlignment w:val="auto"/>
        <w:rPr>
          <w:color w:val="auto"/>
          <w:sz w:val="28"/>
          <w:szCs w:val="28"/>
        </w:rPr>
      </w:pPr>
      <w:bookmarkStart w:id="0" w:name="_Hlk32351325"/>
      <w:r>
        <w:rPr>
          <w:rFonts w:hint="eastAsia"/>
          <w:color w:val="auto"/>
          <w:sz w:val="28"/>
          <w:szCs w:val="28"/>
        </w:rPr>
        <w:t>二、申请书为A4纸规格</w:t>
      </w:r>
      <w:bookmarkEnd w:id="0"/>
      <w:r>
        <w:rPr>
          <w:rFonts w:hint="eastAsia"/>
          <w:color w:val="auto"/>
          <w:sz w:val="28"/>
          <w:szCs w:val="28"/>
        </w:rPr>
        <w:t>，</w:t>
      </w:r>
      <w:r>
        <w:rPr>
          <w:rFonts w:hint="eastAsia"/>
          <w:color w:val="auto"/>
          <w:sz w:val="28"/>
          <w:szCs w:val="28"/>
          <w:lang w:eastAsia="zh-CN"/>
        </w:rPr>
        <w:t>纸质文档</w:t>
      </w:r>
      <w:r>
        <w:rPr>
          <w:rFonts w:hint="eastAsia"/>
          <w:color w:val="auto"/>
          <w:sz w:val="28"/>
          <w:szCs w:val="28"/>
        </w:rPr>
        <w:t>左侧由两枚订书钉装订成册。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6" w:firstLineChars="220"/>
        <w:textAlignment w:val="auto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三、“创业实践项目”需要有前期的创新创业训练项目成果，没有该成果的项目团队不得申报。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6" w:firstLineChars="220"/>
        <w:textAlignment w:val="auto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四、具体内容填写说明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6" w:firstLineChars="220"/>
        <w:textAlignment w:val="auto"/>
        <w:rPr>
          <w:rFonts w:hint="eastAsia"/>
          <w:color w:val="auto"/>
          <w:sz w:val="28"/>
          <w:szCs w:val="28"/>
          <w:lang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1</w:t>
      </w:r>
      <w:r>
        <w:rPr>
          <w:color w:val="auto"/>
          <w:sz w:val="28"/>
          <w:szCs w:val="28"/>
        </w:rPr>
        <w:t>.</w:t>
      </w:r>
      <w:r>
        <w:rPr>
          <w:rFonts w:hint="eastAsia"/>
          <w:color w:val="auto"/>
          <w:sz w:val="28"/>
          <w:szCs w:val="28"/>
        </w:rPr>
        <w:t>首页</w:t>
      </w:r>
      <w:r>
        <w:rPr>
          <w:rFonts w:hint="eastAsia"/>
          <w:color w:val="auto"/>
          <w:sz w:val="28"/>
          <w:szCs w:val="28"/>
          <w:lang w:val="en-US" w:eastAsia="zh-CN"/>
        </w:rPr>
        <w:t>“</w:t>
      </w:r>
      <w:r>
        <w:rPr>
          <w:rFonts w:hint="eastAsia"/>
          <w:color w:val="auto"/>
          <w:sz w:val="28"/>
          <w:szCs w:val="28"/>
        </w:rPr>
        <w:t>申请项目等级</w:t>
      </w:r>
      <w:r>
        <w:rPr>
          <w:rFonts w:hint="eastAsia"/>
          <w:color w:val="auto"/>
          <w:sz w:val="28"/>
          <w:szCs w:val="28"/>
          <w:lang w:val="en-US" w:eastAsia="zh-CN"/>
        </w:rPr>
        <w:t>”，</w:t>
      </w:r>
      <w:r>
        <w:rPr>
          <w:rFonts w:hint="eastAsia"/>
          <w:color w:val="auto"/>
          <w:sz w:val="28"/>
          <w:szCs w:val="28"/>
        </w:rPr>
        <w:t>填</w:t>
      </w:r>
      <w:r>
        <w:rPr>
          <w:rFonts w:hint="eastAsia"/>
          <w:color w:val="auto"/>
          <w:sz w:val="28"/>
          <w:szCs w:val="28"/>
          <w:lang w:val="en-US" w:eastAsia="zh-CN"/>
        </w:rPr>
        <w:t>写</w:t>
      </w:r>
      <w:r>
        <w:rPr>
          <w:rFonts w:hint="eastAsia"/>
          <w:color w:val="auto"/>
          <w:sz w:val="28"/>
          <w:szCs w:val="28"/>
          <w:lang w:eastAsia="zh-CN"/>
        </w:rPr>
        <w:t>“</w:t>
      </w:r>
      <w:r>
        <w:rPr>
          <w:rFonts w:hint="eastAsia"/>
          <w:color w:val="auto"/>
          <w:sz w:val="28"/>
          <w:szCs w:val="28"/>
        </w:rPr>
        <w:t>国家级</w:t>
      </w:r>
      <w:r>
        <w:rPr>
          <w:rFonts w:hint="eastAsia"/>
          <w:color w:val="auto"/>
          <w:sz w:val="28"/>
          <w:szCs w:val="28"/>
          <w:lang w:eastAsia="zh-CN"/>
        </w:rPr>
        <w:t>”</w:t>
      </w:r>
      <w:r>
        <w:rPr>
          <w:rFonts w:hint="eastAsia"/>
          <w:color w:val="auto"/>
          <w:sz w:val="28"/>
          <w:szCs w:val="28"/>
          <w:lang w:val="en-US" w:eastAsia="zh-CN"/>
        </w:rPr>
        <w:t>或者“</w:t>
      </w:r>
      <w:r>
        <w:rPr>
          <w:rFonts w:hint="eastAsia"/>
          <w:color w:val="auto"/>
          <w:sz w:val="28"/>
          <w:szCs w:val="28"/>
        </w:rPr>
        <w:t>自治区级</w:t>
      </w:r>
      <w:r>
        <w:rPr>
          <w:rFonts w:hint="eastAsia"/>
          <w:color w:val="auto"/>
          <w:sz w:val="28"/>
          <w:szCs w:val="28"/>
          <w:lang w:eastAsia="zh-CN"/>
        </w:rPr>
        <w:t>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6" w:firstLineChars="220"/>
        <w:textAlignment w:val="auto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2</w:t>
      </w:r>
      <w:r>
        <w:rPr>
          <w:color w:val="auto"/>
          <w:sz w:val="28"/>
          <w:szCs w:val="28"/>
        </w:rPr>
        <w:t>.</w:t>
      </w:r>
      <w:r>
        <w:rPr>
          <w:rFonts w:hint="eastAsia"/>
          <w:color w:val="auto"/>
          <w:sz w:val="28"/>
          <w:szCs w:val="28"/>
        </w:rPr>
        <w:t>首页“项目编号”一栏不填，由学校</w:t>
      </w:r>
      <w:r>
        <w:rPr>
          <w:rFonts w:hint="eastAsia"/>
          <w:color w:val="auto"/>
          <w:sz w:val="28"/>
          <w:szCs w:val="28"/>
          <w:lang w:eastAsia="zh-CN"/>
        </w:rPr>
        <w:t>上报后，自治区下文</w:t>
      </w:r>
      <w:r>
        <w:rPr>
          <w:rFonts w:hint="eastAsia"/>
          <w:color w:val="auto"/>
          <w:sz w:val="28"/>
          <w:szCs w:val="28"/>
        </w:rPr>
        <w:t>统一</w:t>
      </w:r>
      <w:r>
        <w:rPr>
          <w:rFonts w:hint="eastAsia"/>
          <w:color w:val="auto"/>
          <w:sz w:val="28"/>
          <w:szCs w:val="28"/>
          <w:lang w:eastAsia="zh-CN"/>
        </w:rPr>
        <w:t>编排</w:t>
      </w:r>
      <w:r>
        <w:rPr>
          <w:rFonts w:hint="eastAsia"/>
          <w:color w:val="auto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6" w:firstLineChars="220"/>
        <w:textAlignment w:val="auto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3</w:t>
      </w:r>
      <w:r>
        <w:rPr>
          <w:color w:val="auto"/>
          <w:sz w:val="28"/>
          <w:szCs w:val="28"/>
        </w:rPr>
        <w:t>.</w:t>
      </w:r>
      <w:r>
        <w:rPr>
          <w:rFonts w:hint="eastAsia"/>
          <w:color w:val="auto"/>
          <w:sz w:val="28"/>
          <w:szCs w:val="28"/>
        </w:rPr>
        <w:t>首页“指导教师”栏</w:t>
      </w:r>
      <w:r>
        <w:rPr>
          <w:rFonts w:hint="eastAsia"/>
          <w:color w:val="auto"/>
          <w:sz w:val="28"/>
          <w:szCs w:val="28"/>
          <w:lang w:eastAsia="zh-CN"/>
        </w:rPr>
        <w:t>是指第一指导教师，</w:t>
      </w:r>
      <w:r>
        <w:rPr>
          <w:rFonts w:hint="eastAsia"/>
          <w:color w:val="auto"/>
          <w:sz w:val="28"/>
          <w:szCs w:val="28"/>
        </w:rPr>
        <w:t>必须是校内</w:t>
      </w:r>
      <w:r>
        <w:rPr>
          <w:rFonts w:hint="eastAsia"/>
          <w:color w:val="auto"/>
          <w:sz w:val="28"/>
          <w:szCs w:val="28"/>
          <w:lang w:eastAsia="zh-CN"/>
        </w:rPr>
        <w:t>在岗在编</w:t>
      </w:r>
      <w:r>
        <w:rPr>
          <w:rFonts w:hint="eastAsia"/>
          <w:color w:val="auto"/>
          <w:sz w:val="28"/>
          <w:szCs w:val="28"/>
        </w:rPr>
        <w:t>教师。“创业训练项目”可根据实际情况选择是否指定企业导师；“创业实践项目”必须</w:t>
      </w:r>
      <w:r>
        <w:rPr>
          <w:rFonts w:hint="eastAsia"/>
          <w:color w:val="auto"/>
          <w:sz w:val="28"/>
          <w:szCs w:val="28"/>
          <w:lang w:eastAsia="zh-CN"/>
        </w:rPr>
        <w:t>有</w:t>
      </w:r>
      <w:r>
        <w:rPr>
          <w:rFonts w:hint="eastAsia"/>
          <w:color w:val="auto"/>
          <w:sz w:val="28"/>
          <w:szCs w:val="28"/>
        </w:rPr>
        <w:t>1名企业导师</w:t>
      </w:r>
      <w:r>
        <w:rPr>
          <w:rFonts w:hint="eastAsia"/>
          <w:color w:val="auto"/>
          <w:sz w:val="28"/>
          <w:szCs w:val="28"/>
          <w:lang w:eastAsia="zh-CN"/>
        </w:rPr>
        <w:t>作为第二指导教师</w:t>
      </w:r>
      <w:r>
        <w:rPr>
          <w:rFonts w:hint="eastAsia"/>
          <w:color w:val="auto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eastAsia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4.</w:t>
      </w:r>
      <w:r>
        <w:rPr>
          <w:rFonts w:hint="eastAsia"/>
          <w:color w:val="auto"/>
          <w:sz w:val="28"/>
          <w:szCs w:val="28"/>
          <w:lang w:eastAsia="zh-CN"/>
        </w:rPr>
        <w:t>第一</w:t>
      </w:r>
      <w:r>
        <w:rPr>
          <w:rFonts w:hint="eastAsia"/>
          <w:color w:val="auto"/>
          <w:sz w:val="28"/>
          <w:szCs w:val="28"/>
        </w:rPr>
        <w:t>指导教师</w:t>
      </w:r>
      <w:r>
        <w:rPr>
          <w:color w:val="auto"/>
          <w:sz w:val="28"/>
          <w:szCs w:val="28"/>
        </w:rPr>
        <w:t>为</w:t>
      </w:r>
      <w:r>
        <w:rPr>
          <w:rFonts w:hint="eastAsia"/>
          <w:color w:val="auto"/>
          <w:sz w:val="28"/>
          <w:szCs w:val="28"/>
        </w:rPr>
        <w:t>二级学院</w:t>
      </w:r>
      <w:r>
        <w:rPr>
          <w:color w:val="auto"/>
          <w:sz w:val="28"/>
          <w:szCs w:val="28"/>
        </w:rPr>
        <w:t>以外的</w:t>
      </w:r>
      <w:r>
        <w:rPr>
          <w:rFonts w:hint="eastAsia"/>
          <w:color w:val="auto"/>
          <w:sz w:val="28"/>
          <w:szCs w:val="28"/>
        </w:rPr>
        <w:t>各单位</w:t>
      </w:r>
      <w:r>
        <w:rPr>
          <w:color w:val="auto"/>
          <w:sz w:val="28"/>
          <w:szCs w:val="28"/>
        </w:rPr>
        <w:t>、各部门</w:t>
      </w:r>
      <w:r>
        <w:rPr>
          <w:rFonts w:hint="eastAsia"/>
          <w:color w:val="auto"/>
          <w:sz w:val="28"/>
          <w:szCs w:val="28"/>
        </w:rPr>
        <w:t>行政</w:t>
      </w:r>
      <w:r>
        <w:rPr>
          <w:color w:val="auto"/>
          <w:sz w:val="28"/>
          <w:szCs w:val="28"/>
        </w:rPr>
        <w:t>人员的</w:t>
      </w:r>
      <w:r>
        <w:rPr>
          <w:rFonts w:hint="eastAsia"/>
          <w:color w:val="auto"/>
          <w:sz w:val="28"/>
          <w:szCs w:val="28"/>
        </w:rPr>
        <w:t>大创项目</w:t>
      </w:r>
      <w:r>
        <w:rPr>
          <w:color w:val="auto"/>
          <w:sz w:val="28"/>
          <w:szCs w:val="28"/>
        </w:rPr>
        <w:t>，由创新创业</w:t>
      </w:r>
      <w:r>
        <w:rPr>
          <w:rFonts w:hint="eastAsia"/>
          <w:color w:val="auto"/>
          <w:sz w:val="28"/>
          <w:szCs w:val="28"/>
        </w:rPr>
        <w:t>教育学院统一</w:t>
      </w:r>
      <w:r>
        <w:rPr>
          <w:color w:val="auto"/>
          <w:sz w:val="28"/>
          <w:szCs w:val="28"/>
        </w:rPr>
        <w:t>组织专家组</w:t>
      </w:r>
      <w:r>
        <w:rPr>
          <w:rFonts w:hint="eastAsia"/>
          <w:color w:val="auto"/>
          <w:sz w:val="28"/>
          <w:szCs w:val="28"/>
        </w:rPr>
        <w:t>初评</w:t>
      </w:r>
      <w:r>
        <w:rPr>
          <w:color w:val="auto"/>
          <w:sz w:val="28"/>
          <w:szCs w:val="28"/>
        </w:rPr>
        <w:t>。</w:t>
      </w:r>
      <w:r>
        <w:rPr>
          <w:rFonts w:hint="eastAsia"/>
          <w:color w:val="auto"/>
          <w:sz w:val="28"/>
          <w:szCs w:val="28"/>
        </w:rPr>
        <w:t>项目负责人在</w:t>
      </w:r>
      <w:r>
        <w:rPr>
          <w:color w:val="auto"/>
          <w:sz w:val="28"/>
          <w:szCs w:val="28"/>
        </w:rPr>
        <w:t>创新创业</w:t>
      </w:r>
      <w:r>
        <w:rPr>
          <w:rFonts w:hint="eastAsia"/>
          <w:color w:val="auto"/>
          <w:sz w:val="28"/>
          <w:szCs w:val="28"/>
        </w:rPr>
        <w:t>实践教学</w:t>
      </w:r>
      <w:r>
        <w:rPr>
          <w:color w:val="auto"/>
          <w:sz w:val="28"/>
          <w:szCs w:val="28"/>
        </w:rPr>
        <w:t>系统</w:t>
      </w:r>
      <w:r>
        <w:rPr>
          <w:rFonts w:hint="eastAsia"/>
          <w:color w:val="auto"/>
          <w:sz w:val="28"/>
          <w:szCs w:val="28"/>
        </w:rPr>
        <w:t>填报信息时，</w:t>
      </w:r>
      <w:r>
        <w:rPr>
          <w:rFonts w:hint="eastAsia"/>
          <w:color w:val="auto"/>
          <w:sz w:val="28"/>
          <w:szCs w:val="28"/>
          <w:lang w:eastAsia="zh-CN"/>
        </w:rPr>
        <w:t>须</w:t>
      </w:r>
      <w:r>
        <w:rPr>
          <w:rFonts w:hint="eastAsia"/>
          <w:color w:val="auto"/>
          <w:sz w:val="28"/>
          <w:szCs w:val="28"/>
        </w:rPr>
        <w:t>在系统</w:t>
      </w:r>
      <w:r>
        <w:rPr>
          <w:color w:val="auto"/>
          <w:sz w:val="28"/>
          <w:szCs w:val="28"/>
        </w:rPr>
        <w:t>的个人信息中把</w:t>
      </w:r>
      <w:r>
        <w:rPr>
          <w:rFonts w:hint="eastAsia"/>
          <w:color w:val="auto"/>
          <w:sz w:val="28"/>
          <w:szCs w:val="28"/>
          <w:lang w:eastAsia="zh-CN"/>
        </w:rPr>
        <w:t>“</w:t>
      </w:r>
      <w:r>
        <w:rPr>
          <w:color w:val="auto"/>
          <w:sz w:val="28"/>
          <w:szCs w:val="28"/>
        </w:rPr>
        <w:t>所属学院</w:t>
      </w:r>
      <w:r>
        <w:rPr>
          <w:rFonts w:hint="eastAsia"/>
          <w:color w:val="auto"/>
          <w:sz w:val="28"/>
          <w:szCs w:val="28"/>
          <w:lang w:eastAsia="zh-CN"/>
        </w:rPr>
        <w:t>”填写</w:t>
      </w:r>
      <w:r>
        <w:rPr>
          <w:color w:val="auto"/>
          <w:sz w:val="28"/>
          <w:szCs w:val="28"/>
        </w:rPr>
        <w:t>为</w:t>
      </w:r>
      <w:r>
        <w:rPr>
          <w:rFonts w:hint="eastAsia"/>
          <w:color w:val="auto"/>
          <w:sz w:val="28"/>
          <w:szCs w:val="28"/>
        </w:rPr>
        <w:t>“创新创业</w:t>
      </w:r>
      <w:r>
        <w:rPr>
          <w:color w:val="auto"/>
          <w:sz w:val="28"/>
          <w:szCs w:val="28"/>
        </w:rPr>
        <w:t>教育学院</w:t>
      </w:r>
      <w:r>
        <w:rPr>
          <w:rFonts w:hint="eastAsia"/>
          <w:color w:val="auto"/>
          <w:sz w:val="28"/>
          <w:szCs w:val="28"/>
        </w:rPr>
        <w:t>”</w:t>
      </w:r>
      <w:r>
        <w:rPr>
          <w:color w:val="auto"/>
          <w:sz w:val="28"/>
          <w:szCs w:val="28"/>
        </w:rPr>
        <w:t>，</w:t>
      </w:r>
      <w:r>
        <w:rPr>
          <w:rFonts w:hint="eastAsia"/>
          <w:color w:val="auto"/>
          <w:sz w:val="28"/>
          <w:szCs w:val="28"/>
          <w:lang w:eastAsia="zh-CN"/>
        </w:rPr>
        <w:t>方可将</w:t>
      </w:r>
      <w:r>
        <w:rPr>
          <w:rFonts w:hint="eastAsia"/>
          <w:color w:val="auto"/>
          <w:sz w:val="28"/>
          <w:szCs w:val="28"/>
        </w:rPr>
        <w:t>申报</w:t>
      </w:r>
      <w:r>
        <w:rPr>
          <w:color w:val="auto"/>
          <w:sz w:val="28"/>
          <w:szCs w:val="28"/>
        </w:rPr>
        <w:t>材料</w:t>
      </w:r>
      <w:r>
        <w:rPr>
          <w:rFonts w:hint="eastAsia"/>
          <w:color w:val="auto"/>
          <w:sz w:val="28"/>
          <w:szCs w:val="28"/>
          <w:lang w:eastAsia="zh-CN"/>
        </w:rPr>
        <w:t>汇总到</w:t>
      </w:r>
      <w:r>
        <w:rPr>
          <w:rFonts w:hint="eastAsia"/>
          <w:color w:val="auto"/>
          <w:sz w:val="28"/>
          <w:szCs w:val="28"/>
        </w:rPr>
        <w:t>创新创业</w:t>
      </w:r>
      <w:r>
        <w:rPr>
          <w:color w:val="auto"/>
          <w:sz w:val="28"/>
          <w:szCs w:val="28"/>
        </w:rPr>
        <w:t>教育</w:t>
      </w:r>
      <w:r>
        <w:rPr>
          <w:rFonts w:hint="eastAsia"/>
          <w:color w:val="auto"/>
          <w:sz w:val="28"/>
          <w:szCs w:val="28"/>
        </w:rPr>
        <w:t>学院</w:t>
      </w:r>
      <w:r>
        <w:rPr>
          <w:rFonts w:hint="eastAsia"/>
          <w:color w:val="auto"/>
          <w:sz w:val="28"/>
          <w:szCs w:val="28"/>
          <w:lang w:eastAsia="zh-CN"/>
        </w:rPr>
        <w:t>参加评审</w:t>
      </w:r>
      <w:r>
        <w:rPr>
          <w:color w:val="auto"/>
          <w:sz w:val="28"/>
          <w:szCs w:val="28"/>
        </w:rPr>
        <w:t>。</w:t>
      </w:r>
      <w:r>
        <w:rPr>
          <w:rFonts w:hint="eastAsia"/>
          <w:b/>
          <w:bCs/>
          <w:color w:val="auto"/>
          <w:sz w:val="28"/>
          <w:szCs w:val="28"/>
          <w:lang w:eastAsia="zh-CN"/>
        </w:rPr>
        <w:t>但</w:t>
      </w:r>
      <w:r>
        <w:rPr>
          <w:rFonts w:hint="eastAsia"/>
          <w:b/>
          <w:bCs/>
          <w:color w:val="auto"/>
          <w:sz w:val="28"/>
          <w:szCs w:val="28"/>
        </w:rPr>
        <w:t>项目</w:t>
      </w:r>
      <w:r>
        <w:rPr>
          <w:b/>
          <w:bCs/>
          <w:color w:val="auto"/>
          <w:sz w:val="28"/>
          <w:szCs w:val="28"/>
        </w:rPr>
        <w:t>申</w:t>
      </w:r>
      <w:r>
        <w:rPr>
          <w:rFonts w:hint="eastAsia"/>
          <w:b/>
          <w:bCs/>
          <w:color w:val="auto"/>
          <w:sz w:val="28"/>
          <w:szCs w:val="28"/>
          <w:lang w:eastAsia="zh-CN"/>
        </w:rPr>
        <w:t>请</w:t>
      </w:r>
      <w:r>
        <w:rPr>
          <w:b/>
          <w:bCs/>
          <w:color w:val="auto"/>
          <w:sz w:val="28"/>
          <w:szCs w:val="28"/>
        </w:rPr>
        <w:t>书</w:t>
      </w:r>
      <w:r>
        <w:rPr>
          <w:rFonts w:hint="eastAsia"/>
          <w:b/>
          <w:bCs/>
          <w:color w:val="auto"/>
          <w:sz w:val="28"/>
          <w:szCs w:val="28"/>
          <w:lang w:eastAsia="zh-CN"/>
        </w:rPr>
        <w:t>上</w:t>
      </w:r>
      <w:r>
        <w:rPr>
          <w:rFonts w:hint="eastAsia"/>
          <w:b/>
          <w:bCs/>
          <w:color w:val="auto"/>
          <w:sz w:val="28"/>
          <w:szCs w:val="28"/>
        </w:rPr>
        <w:t>所属</w:t>
      </w:r>
      <w:r>
        <w:rPr>
          <w:b/>
          <w:bCs/>
          <w:color w:val="auto"/>
          <w:sz w:val="28"/>
          <w:szCs w:val="28"/>
        </w:rPr>
        <w:t>学院</w:t>
      </w:r>
      <w:r>
        <w:rPr>
          <w:rFonts w:hint="eastAsia"/>
          <w:b/>
          <w:bCs/>
          <w:color w:val="auto"/>
          <w:sz w:val="28"/>
          <w:szCs w:val="28"/>
        </w:rPr>
        <w:t>一栏</w:t>
      </w:r>
      <w:r>
        <w:rPr>
          <w:b/>
          <w:bCs/>
          <w:color w:val="auto"/>
          <w:sz w:val="28"/>
          <w:szCs w:val="28"/>
        </w:rPr>
        <w:t>还是填</w:t>
      </w:r>
      <w:r>
        <w:rPr>
          <w:rFonts w:hint="eastAsia"/>
          <w:b/>
          <w:bCs/>
          <w:color w:val="auto"/>
          <w:sz w:val="28"/>
          <w:szCs w:val="28"/>
          <w:lang w:eastAsia="zh-CN"/>
        </w:rPr>
        <w:t>写项目负责人所在二级</w:t>
      </w:r>
      <w:r>
        <w:rPr>
          <w:b/>
          <w:bCs/>
          <w:color w:val="auto"/>
          <w:sz w:val="28"/>
          <w:szCs w:val="28"/>
        </w:rPr>
        <w:t>学院</w:t>
      </w:r>
      <w:r>
        <w:rPr>
          <w:rFonts w:hint="eastAsia"/>
          <w:b/>
          <w:bCs/>
          <w:color w:val="auto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6" w:firstLineChars="220"/>
        <w:textAlignment w:val="auto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5</w:t>
      </w:r>
      <w:r>
        <w:rPr>
          <w:color w:val="auto"/>
          <w:sz w:val="28"/>
          <w:szCs w:val="28"/>
        </w:rPr>
        <w:t>.</w:t>
      </w:r>
      <w:r>
        <w:rPr>
          <w:rFonts w:hint="eastAsia"/>
          <w:color w:val="auto"/>
          <w:sz w:val="28"/>
          <w:szCs w:val="28"/>
        </w:rPr>
        <w:t>首页“申请日期”统一填写“2</w:t>
      </w:r>
      <w:r>
        <w:rPr>
          <w:color w:val="auto"/>
          <w:sz w:val="28"/>
          <w:szCs w:val="28"/>
        </w:rPr>
        <w:t>02</w:t>
      </w:r>
      <w:r>
        <w:rPr>
          <w:rFonts w:hint="eastAsia"/>
          <w:color w:val="auto"/>
          <w:sz w:val="28"/>
          <w:szCs w:val="28"/>
          <w:lang w:val="en-US" w:eastAsia="zh-CN"/>
        </w:rPr>
        <w:t>1</w:t>
      </w:r>
      <w:r>
        <w:rPr>
          <w:rFonts w:hint="eastAsia"/>
          <w:color w:val="auto"/>
          <w:sz w:val="28"/>
          <w:szCs w:val="28"/>
        </w:rPr>
        <w:t>年3月</w:t>
      </w:r>
      <w:r>
        <w:rPr>
          <w:rFonts w:hint="eastAsia"/>
          <w:color w:val="auto"/>
          <w:sz w:val="28"/>
          <w:szCs w:val="28"/>
          <w:lang w:val="en-US" w:eastAsia="zh-CN"/>
        </w:rPr>
        <w:t>22</w:t>
      </w:r>
      <w:r>
        <w:rPr>
          <w:rFonts w:hint="eastAsia"/>
          <w:color w:val="auto"/>
          <w:sz w:val="28"/>
          <w:szCs w:val="28"/>
        </w:rPr>
        <w:t>日”。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6" w:firstLineChars="220"/>
        <w:textAlignment w:val="auto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6</w:t>
      </w:r>
      <w:r>
        <w:rPr>
          <w:color w:val="auto"/>
          <w:sz w:val="28"/>
          <w:szCs w:val="28"/>
        </w:rPr>
        <w:t>.</w:t>
      </w:r>
      <w:r>
        <w:rPr>
          <w:rFonts w:hint="eastAsia"/>
          <w:color w:val="auto"/>
          <w:sz w:val="28"/>
          <w:szCs w:val="28"/>
        </w:rPr>
        <w:t>基本情况“项目期限”填写“一年期”或“二年期”。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6" w:firstLineChars="220"/>
        <w:textAlignment w:val="auto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7</w:t>
      </w:r>
      <w:r>
        <w:rPr>
          <w:color w:val="auto"/>
          <w:sz w:val="28"/>
          <w:szCs w:val="28"/>
        </w:rPr>
        <w:t>.</w:t>
      </w:r>
      <w:r>
        <w:rPr>
          <w:rFonts w:hint="eastAsia"/>
          <w:color w:val="auto"/>
          <w:sz w:val="28"/>
          <w:szCs w:val="28"/>
        </w:rPr>
        <w:t>基本情况“所属专业类”一栏以项目所属的专业类别为准，可在</w:t>
      </w:r>
      <w:r>
        <w:rPr>
          <w:rFonts w:hint="eastAsia"/>
          <w:color w:val="auto"/>
          <w:sz w:val="28"/>
          <w:szCs w:val="28"/>
          <w:lang w:eastAsia="zh-CN"/>
        </w:rPr>
        <w:t>附表</w:t>
      </w:r>
      <w:r>
        <w:rPr>
          <w:rFonts w:hint="eastAsia"/>
          <w:color w:val="auto"/>
          <w:sz w:val="28"/>
          <w:szCs w:val="28"/>
        </w:rPr>
        <w:t>《大学专业类别一览表》中的红字部分中查询。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6" w:firstLineChars="220"/>
        <w:textAlignment w:val="auto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8</w:t>
      </w:r>
      <w:r>
        <w:rPr>
          <w:color w:val="auto"/>
          <w:sz w:val="28"/>
          <w:szCs w:val="28"/>
        </w:rPr>
        <w:t>.</w:t>
      </w:r>
      <w:r>
        <w:rPr>
          <w:rFonts w:hint="eastAsia"/>
          <w:color w:val="auto"/>
          <w:sz w:val="28"/>
          <w:szCs w:val="28"/>
        </w:rPr>
        <w:t>基本情况“成员信息”一栏，填写不得少于3人（含项目负责人）的信息。创新训练项目每个项目参与学生一般不超过5人。创业训练项目每个项目参与学生一般不超过6人。创业实践项目不限参与人数。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6" w:firstLineChars="220"/>
        <w:textAlignment w:val="auto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9</w:t>
      </w:r>
      <w:r>
        <w:rPr>
          <w:color w:val="auto"/>
          <w:sz w:val="28"/>
          <w:szCs w:val="28"/>
        </w:rPr>
        <w:t>.</w:t>
      </w:r>
      <w:r>
        <w:rPr>
          <w:rFonts w:hint="eastAsia"/>
          <w:color w:val="auto"/>
          <w:sz w:val="28"/>
          <w:szCs w:val="28"/>
        </w:rPr>
        <w:t>立项依据</w:t>
      </w:r>
      <w:r>
        <w:rPr>
          <w:rFonts w:hint="eastAsia"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</w:rPr>
        <w:t>不少于5000字</w:t>
      </w:r>
      <w:r>
        <w:rPr>
          <w:rFonts w:hint="eastAsia"/>
          <w:color w:val="auto"/>
          <w:sz w:val="28"/>
          <w:szCs w:val="28"/>
          <w:lang w:eastAsia="zh-CN"/>
        </w:rPr>
        <w:t>）</w:t>
      </w:r>
      <w:r>
        <w:rPr>
          <w:rFonts w:hint="eastAsia"/>
          <w:color w:val="auto"/>
          <w:sz w:val="28"/>
          <w:szCs w:val="28"/>
        </w:rPr>
        <w:t>请根据项目实际情况填写。该栏的标题字体为宋体小四号加粗，正文字体为宋体小四号，行距为为单倍行距。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6" w:firstLineChars="220"/>
        <w:textAlignment w:val="auto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10</w:t>
      </w:r>
      <w:r>
        <w:rPr>
          <w:color w:val="auto"/>
          <w:sz w:val="28"/>
          <w:szCs w:val="28"/>
        </w:rPr>
        <w:t>.</w:t>
      </w:r>
      <w:r>
        <w:rPr>
          <w:rFonts w:hint="eastAsia"/>
          <w:color w:val="auto"/>
          <w:sz w:val="28"/>
          <w:szCs w:val="28"/>
        </w:rPr>
        <w:t>经费预算“财政拨款”一栏根据实际情况填写，如无则填写“0”；“学校拨款”一栏，如项目为自治区级项目，则填写“6</w:t>
      </w:r>
      <w:r>
        <w:rPr>
          <w:color w:val="auto"/>
          <w:sz w:val="28"/>
          <w:szCs w:val="28"/>
        </w:rPr>
        <w:t>000</w:t>
      </w:r>
      <w:r>
        <w:rPr>
          <w:rFonts w:hint="eastAsia"/>
          <w:color w:val="auto"/>
          <w:sz w:val="28"/>
          <w:szCs w:val="28"/>
        </w:rPr>
        <w:t>”，如项目为国家级项目，则填写“</w:t>
      </w:r>
      <w:r>
        <w:rPr>
          <w:color w:val="auto"/>
          <w:sz w:val="28"/>
          <w:szCs w:val="28"/>
        </w:rPr>
        <w:t>20000</w:t>
      </w:r>
      <w:r>
        <w:rPr>
          <w:rFonts w:hint="eastAsia"/>
          <w:color w:val="auto"/>
          <w:sz w:val="28"/>
          <w:szCs w:val="28"/>
        </w:rPr>
        <w:t>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6" w:firstLineChars="220"/>
        <w:textAlignment w:val="auto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11</w:t>
      </w:r>
      <w:r>
        <w:rPr>
          <w:color w:val="auto"/>
          <w:sz w:val="28"/>
          <w:szCs w:val="28"/>
        </w:rPr>
        <w:t>.</w:t>
      </w:r>
      <w:r>
        <w:rPr>
          <w:rFonts w:hint="eastAsia"/>
          <w:color w:val="auto"/>
          <w:sz w:val="28"/>
          <w:szCs w:val="28"/>
        </w:rPr>
        <w:t>经费预算“预算经费”和“主要用途”一栏</w:t>
      </w:r>
      <w:r>
        <w:rPr>
          <w:rFonts w:hint="eastAsia"/>
          <w:color w:val="auto"/>
          <w:sz w:val="28"/>
          <w:szCs w:val="28"/>
          <w:lang w:eastAsia="zh-CN"/>
        </w:rPr>
        <w:t>参照</w:t>
      </w:r>
      <w:r>
        <w:rPr>
          <w:rFonts w:hint="eastAsia"/>
          <w:color w:val="auto"/>
          <w:sz w:val="28"/>
          <w:szCs w:val="28"/>
          <w:lang w:val="en-US" w:eastAsia="zh-CN"/>
        </w:rPr>
        <w:t>《梧州学院大学生创新创业训练计划项目管理办法（修订）》规定要求，按照</w:t>
      </w:r>
      <w:r>
        <w:rPr>
          <w:rFonts w:hint="eastAsia"/>
          <w:color w:val="auto"/>
          <w:sz w:val="28"/>
          <w:szCs w:val="28"/>
        </w:rPr>
        <w:t>实际</w:t>
      </w:r>
      <w:r>
        <w:rPr>
          <w:rFonts w:hint="eastAsia"/>
          <w:color w:val="auto"/>
          <w:sz w:val="28"/>
          <w:szCs w:val="28"/>
          <w:lang w:eastAsia="zh-CN"/>
        </w:rPr>
        <w:t>需求规划</w:t>
      </w:r>
      <w:r>
        <w:rPr>
          <w:rFonts w:hint="eastAsia"/>
          <w:color w:val="auto"/>
          <w:sz w:val="28"/>
          <w:szCs w:val="28"/>
        </w:rPr>
        <w:t>填写，经费的用途</w:t>
      </w:r>
      <w:bookmarkStart w:id="10" w:name="_GoBack"/>
      <w:bookmarkEnd w:id="10"/>
      <w:r>
        <w:rPr>
          <w:rFonts w:hint="eastAsia"/>
          <w:color w:val="auto"/>
          <w:sz w:val="28"/>
          <w:szCs w:val="28"/>
        </w:rPr>
        <w:t>不得超出规定的范围，否则不予以报销。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6" w:firstLineChars="220"/>
        <w:textAlignment w:val="auto"/>
        <w:rPr>
          <w:rFonts w:hint="eastAsia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6" w:firstLineChars="220"/>
        <w:textAlignment w:val="auto"/>
        <w:rPr>
          <w:rFonts w:hint="eastAsia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6" w:firstLineChars="220"/>
        <w:textAlignment w:val="auto"/>
        <w:rPr>
          <w:rFonts w:hint="eastAsia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6" w:firstLineChars="220"/>
        <w:textAlignment w:val="auto"/>
        <w:rPr>
          <w:rFonts w:hint="eastAsia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6" w:firstLineChars="220"/>
        <w:textAlignment w:val="auto"/>
        <w:rPr>
          <w:rFonts w:hint="eastAsia"/>
          <w:color w:val="auto"/>
          <w:sz w:val="28"/>
          <w:szCs w:val="28"/>
        </w:rPr>
      </w:pPr>
    </w:p>
    <w:p>
      <w:pPr>
        <w:widowControl/>
        <w:shd w:val="clear" w:color="auto" w:fill="FFFFFF"/>
        <w:spacing w:line="360" w:lineRule="atLeast"/>
        <w:rPr>
          <w:rFonts w:hint="eastAsia" w:ascii="宋体" w:hAnsi="宋体" w:eastAsia="宋体" w:cs="Arial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宋体" w:hAnsi="宋体" w:cs="Arial"/>
          <w:color w:val="333333"/>
          <w:sz w:val="32"/>
          <w:szCs w:val="32"/>
          <w:shd w:val="clear" w:color="auto" w:fill="FFFFFF"/>
        </w:rPr>
        <w:t>附</w:t>
      </w:r>
      <w:r>
        <w:rPr>
          <w:rFonts w:hint="eastAsia" w:cs="Arial"/>
          <w:color w:val="333333"/>
          <w:sz w:val="32"/>
          <w:szCs w:val="32"/>
          <w:shd w:val="clear" w:color="auto" w:fill="FFFFFF"/>
          <w:lang w:eastAsia="zh-CN"/>
        </w:rPr>
        <w:t>表：</w:t>
      </w:r>
    </w:p>
    <w:p>
      <w:pPr>
        <w:widowControl/>
        <w:shd w:val="clear" w:color="auto" w:fill="FFFFFF"/>
        <w:spacing w:line="360" w:lineRule="atLeast"/>
        <w:jc w:val="center"/>
        <w:rPr>
          <w:rFonts w:ascii="Arial" w:hAnsi="Arial" w:cs="Arial"/>
          <w:b/>
          <w:bCs/>
          <w:color w:val="333333"/>
          <w:sz w:val="36"/>
          <w:szCs w:val="36"/>
        </w:rPr>
      </w:pPr>
      <w:r>
        <w:rPr>
          <w:rFonts w:ascii="Arial" w:hAnsi="Arial" w:cs="Arial"/>
          <w:b/>
          <w:bCs/>
          <w:color w:val="333333"/>
          <w:sz w:val="36"/>
          <w:szCs w:val="36"/>
          <w:shd w:val="clear" w:color="auto" w:fill="FFFFFF"/>
        </w:rPr>
        <w:t>大学专业</w:t>
      </w:r>
      <w:r>
        <w:rPr>
          <w:rFonts w:hint="eastAsia" w:ascii="Arial" w:hAnsi="Arial" w:cs="Arial"/>
          <w:b/>
          <w:bCs/>
          <w:color w:val="333333"/>
          <w:sz w:val="36"/>
          <w:szCs w:val="36"/>
          <w:shd w:val="clear" w:color="auto" w:fill="FFFFFF"/>
        </w:rPr>
        <w:t>类别一览表</w:t>
      </w:r>
    </w:p>
    <w:p>
      <w:pPr>
        <w:widowControl/>
        <w:shd w:val="clear" w:color="auto" w:fill="FFFFFF"/>
        <w:spacing w:line="360" w:lineRule="atLeast"/>
        <w:ind w:firstLine="480"/>
        <w:jc w:val="left"/>
        <w:rPr>
          <w:rFonts w:hint="eastAsia" w:ascii="Arial" w:hAnsi="Arial" w:cs="Arial"/>
          <w:b/>
          <w:bCs/>
          <w:color w:val="333333"/>
          <w:szCs w:val="21"/>
        </w:rPr>
      </w:pPr>
    </w:p>
    <w:p>
      <w:pPr>
        <w:widowControl/>
        <w:shd w:val="clear" w:color="auto" w:fill="FFFFFF"/>
        <w:spacing w:line="360" w:lineRule="atLeast"/>
        <w:ind w:firstLine="480"/>
        <w:jc w:val="left"/>
        <w:rPr>
          <w:rFonts w:ascii="Arial" w:hAnsi="Arial" w:cs="Arial"/>
          <w:b/>
          <w:bCs/>
          <w:color w:val="333333"/>
          <w:szCs w:val="21"/>
        </w:rPr>
      </w:pPr>
      <w:r>
        <w:rPr>
          <w:rFonts w:hint="eastAsia" w:ascii="Arial" w:hAnsi="Arial" w:cs="Arial"/>
          <w:b/>
          <w:bCs/>
          <w:color w:val="333333"/>
          <w:szCs w:val="21"/>
        </w:rPr>
        <w:t>中国大学共有13个学科，</w:t>
      </w:r>
      <w:r>
        <w:rPr>
          <w:rFonts w:hint="eastAsia" w:ascii="Arial" w:hAnsi="Arial" w:cs="Arial"/>
          <w:b/>
          <w:bCs/>
          <w:color w:val="FF0000"/>
          <w:szCs w:val="21"/>
        </w:rPr>
        <w:t>92个大学专业类</w:t>
      </w:r>
      <w:r>
        <w:rPr>
          <w:rFonts w:hint="eastAsia" w:ascii="Arial" w:hAnsi="Arial" w:cs="Arial"/>
          <w:b/>
          <w:bCs/>
          <w:color w:val="333333"/>
          <w:szCs w:val="21"/>
        </w:rPr>
        <w:t>，506种大学专业。13个学科分别是：哲学、经济学、法学、教育学、文学、历史学、理学、工学、农学、医学、管理学、艺术学,军事学。</w:t>
      </w:r>
    </w:p>
    <w:p>
      <w:pPr>
        <w:widowControl/>
        <w:shd w:val="clear" w:color="auto" w:fill="FFFFFF"/>
        <w:spacing w:line="360" w:lineRule="atLeast"/>
        <w:ind w:firstLine="480"/>
        <w:jc w:val="left"/>
        <w:rPr>
          <w:rFonts w:hint="eastAsia" w:ascii="Arial" w:hAnsi="Arial" w:cs="Arial"/>
          <w:b/>
          <w:bCs/>
          <w:color w:val="333333"/>
          <w:szCs w:val="21"/>
        </w:rPr>
      </w:pPr>
    </w:p>
    <w:p>
      <w:pPr>
        <w:widowControl/>
        <w:shd w:val="clear" w:color="auto" w:fill="FFFFFF"/>
        <w:spacing w:line="360" w:lineRule="atLeast"/>
        <w:ind w:firstLine="480"/>
        <w:jc w:val="left"/>
        <w:rPr>
          <w:rFonts w:ascii="Arial" w:hAnsi="Arial" w:cs="Arial"/>
          <w:color w:val="333333"/>
          <w:kern w:val="0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>01学科门类：哲学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FF0000"/>
          <w:szCs w:val="21"/>
        </w:rPr>
      </w:pPr>
      <w:r>
        <w:rPr>
          <w:rFonts w:ascii="Arial" w:hAnsi="Arial" w:cs="Arial"/>
          <w:b/>
          <w:bCs/>
          <w:color w:val="000000"/>
          <w:szCs w:val="21"/>
        </w:rPr>
        <w:t>0101</w:t>
      </w:r>
      <w:r>
        <w:rPr>
          <w:rFonts w:ascii="Arial" w:hAnsi="Arial" w:cs="Arial"/>
          <w:b/>
          <w:bCs/>
          <w:color w:val="FF0000"/>
          <w:szCs w:val="21"/>
        </w:rPr>
        <w:t xml:space="preserve"> 哲学类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010101 哲学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010102 逻辑学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010103K 宗教学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>02学科门类：经济学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FF0000"/>
          <w:szCs w:val="21"/>
        </w:rPr>
      </w:pPr>
      <w:r>
        <w:rPr>
          <w:rFonts w:ascii="Arial" w:hAnsi="Arial" w:cs="Arial"/>
          <w:b/>
          <w:bCs/>
          <w:color w:val="000000"/>
          <w:szCs w:val="21"/>
        </w:rPr>
        <w:t>0201</w:t>
      </w:r>
      <w:r>
        <w:rPr>
          <w:rFonts w:ascii="Arial" w:hAnsi="Arial" w:cs="Arial"/>
          <w:b/>
          <w:bCs/>
          <w:color w:val="FF0000"/>
          <w:szCs w:val="21"/>
        </w:rPr>
        <w:t xml:space="preserve"> 经济学类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020101 经济学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020102 经济统计学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b/>
          <w:bCs/>
          <w:color w:val="FF0000"/>
          <w:szCs w:val="21"/>
        </w:rPr>
      </w:pPr>
      <w:r>
        <w:rPr>
          <w:rFonts w:ascii="Arial" w:hAnsi="Arial" w:cs="Arial"/>
          <w:b/>
          <w:bCs/>
          <w:color w:val="000000"/>
          <w:szCs w:val="21"/>
        </w:rPr>
        <w:t xml:space="preserve">0202 </w:t>
      </w:r>
      <w:r>
        <w:rPr>
          <w:rFonts w:ascii="Arial" w:hAnsi="Arial" w:cs="Arial"/>
          <w:b/>
          <w:bCs/>
          <w:color w:val="FF0000"/>
          <w:szCs w:val="21"/>
        </w:rPr>
        <w:t>财政学类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020201K 财政学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020202 税收学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b/>
          <w:bCs/>
          <w:color w:val="FF0000"/>
          <w:szCs w:val="21"/>
        </w:rPr>
      </w:pPr>
      <w:r>
        <w:rPr>
          <w:rFonts w:ascii="Arial" w:hAnsi="Arial" w:cs="Arial"/>
          <w:b/>
          <w:bCs/>
          <w:color w:val="000000"/>
          <w:szCs w:val="21"/>
        </w:rPr>
        <w:t>0203</w:t>
      </w:r>
      <w:r>
        <w:rPr>
          <w:rFonts w:ascii="Arial" w:hAnsi="Arial" w:cs="Arial"/>
          <w:b/>
          <w:bCs/>
          <w:color w:val="FF0000"/>
          <w:szCs w:val="21"/>
        </w:rPr>
        <w:t xml:space="preserve"> 金融学类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020301K 金融学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020302 金融工程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020303 保险学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020304 投资学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b/>
          <w:bCs/>
          <w:color w:val="FF0000"/>
          <w:szCs w:val="21"/>
        </w:rPr>
      </w:pPr>
      <w:r>
        <w:rPr>
          <w:rFonts w:ascii="Arial" w:hAnsi="Arial" w:cs="Arial"/>
          <w:b/>
          <w:bCs/>
          <w:color w:val="000000"/>
          <w:szCs w:val="21"/>
        </w:rPr>
        <w:t xml:space="preserve">0204 </w:t>
      </w:r>
      <w:r>
        <w:rPr>
          <w:rFonts w:ascii="Arial" w:hAnsi="Arial" w:cs="Arial"/>
          <w:b/>
          <w:bCs/>
          <w:color w:val="FF0000"/>
          <w:szCs w:val="21"/>
        </w:rPr>
        <w:t>经济与贸易类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020401 国际经济与贸易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020402 贸易经济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>03学科门类：法学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000000"/>
          <w:szCs w:val="21"/>
        </w:rPr>
        <w:t>0301</w:t>
      </w:r>
      <w:r>
        <w:rPr>
          <w:rFonts w:ascii="Arial" w:hAnsi="Arial" w:cs="Arial"/>
          <w:b/>
          <w:bCs/>
          <w:color w:val="FF0000"/>
          <w:szCs w:val="21"/>
        </w:rPr>
        <w:t xml:space="preserve"> 法学类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030101K 法学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b/>
          <w:bCs/>
          <w:color w:val="FF0000"/>
          <w:szCs w:val="21"/>
        </w:rPr>
      </w:pPr>
      <w:r>
        <w:rPr>
          <w:rFonts w:ascii="Arial" w:hAnsi="Arial" w:cs="Arial"/>
          <w:b/>
          <w:bCs/>
          <w:color w:val="000000"/>
          <w:szCs w:val="21"/>
        </w:rPr>
        <w:t xml:space="preserve">0302 </w:t>
      </w:r>
      <w:r>
        <w:rPr>
          <w:rFonts w:ascii="Arial" w:hAnsi="Arial" w:cs="Arial"/>
          <w:b/>
          <w:bCs/>
          <w:color w:val="FF0000"/>
          <w:szCs w:val="21"/>
        </w:rPr>
        <w:t>政治学类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030201 政治学与行政学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030202 国际政治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030203 外交学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b/>
          <w:bCs/>
          <w:color w:val="FF0000"/>
          <w:szCs w:val="21"/>
        </w:rPr>
      </w:pPr>
      <w:r>
        <w:rPr>
          <w:rFonts w:ascii="Arial" w:hAnsi="Arial" w:cs="Arial"/>
          <w:b/>
          <w:bCs/>
          <w:color w:val="000000"/>
          <w:szCs w:val="21"/>
        </w:rPr>
        <w:t xml:space="preserve">0303 </w:t>
      </w:r>
      <w:r>
        <w:rPr>
          <w:rFonts w:ascii="Arial" w:hAnsi="Arial" w:cs="Arial"/>
          <w:b/>
          <w:bCs/>
          <w:color w:val="FF0000"/>
          <w:szCs w:val="21"/>
        </w:rPr>
        <w:t>社会学类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030301 社会学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030302 社会工作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b/>
          <w:bCs/>
          <w:color w:val="FF0000"/>
          <w:szCs w:val="21"/>
        </w:rPr>
      </w:pPr>
      <w:r>
        <w:rPr>
          <w:rFonts w:ascii="Arial" w:hAnsi="Arial" w:cs="Arial"/>
          <w:b/>
          <w:bCs/>
          <w:color w:val="000000"/>
          <w:szCs w:val="21"/>
        </w:rPr>
        <w:t>0304</w:t>
      </w:r>
      <w:r>
        <w:rPr>
          <w:rFonts w:ascii="Arial" w:hAnsi="Arial" w:cs="Arial"/>
          <w:b/>
          <w:bCs/>
          <w:color w:val="FF0000"/>
          <w:szCs w:val="21"/>
        </w:rPr>
        <w:t xml:space="preserve"> 民族学类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030401 民族学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b/>
          <w:bCs/>
          <w:color w:val="FF0000"/>
          <w:szCs w:val="21"/>
        </w:rPr>
      </w:pPr>
      <w:r>
        <w:rPr>
          <w:rFonts w:ascii="Arial" w:hAnsi="Arial" w:cs="Arial"/>
          <w:b/>
          <w:bCs/>
          <w:color w:val="000000"/>
          <w:szCs w:val="21"/>
        </w:rPr>
        <w:t>0305</w:t>
      </w:r>
      <w:r>
        <w:rPr>
          <w:rFonts w:ascii="Arial" w:hAnsi="Arial" w:cs="Arial"/>
          <w:b/>
          <w:bCs/>
          <w:color w:val="FF0000"/>
          <w:szCs w:val="21"/>
        </w:rPr>
        <w:t xml:space="preserve"> 马克思主义理论类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030501 科学社会主义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030502 中国共产党历史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030503 思想政治教育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b/>
          <w:bCs/>
          <w:color w:val="FF0000"/>
          <w:szCs w:val="21"/>
        </w:rPr>
      </w:pPr>
      <w:r>
        <w:rPr>
          <w:rFonts w:ascii="Arial" w:hAnsi="Arial" w:cs="Arial"/>
          <w:b/>
          <w:bCs/>
          <w:color w:val="000000"/>
          <w:szCs w:val="21"/>
        </w:rPr>
        <w:t xml:space="preserve">0306 </w:t>
      </w:r>
      <w:r>
        <w:rPr>
          <w:rFonts w:ascii="Arial" w:hAnsi="Arial" w:cs="Arial"/>
          <w:b/>
          <w:bCs/>
          <w:color w:val="FF0000"/>
          <w:szCs w:val="21"/>
        </w:rPr>
        <w:t>公安学类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030601K 治安学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030602K 侦查学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030603K 边防管理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>04学科门类：教育学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b/>
          <w:bCs/>
          <w:color w:val="FF0000"/>
          <w:szCs w:val="21"/>
        </w:rPr>
      </w:pPr>
      <w:r>
        <w:rPr>
          <w:rFonts w:ascii="Arial" w:hAnsi="Arial" w:cs="Arial"/>
          <w:b/>
          <w:bCs/>
          <w:color w:val="000000"/>
          <w:szCs w:val="21"/>
        </w:rPr>
        <w:t>0401</w:t>
      </w:r>
      <w:r>
        <w:rPr>
          <w:rFonts w:ascii="Arial" w:hAnsi="Arial" w:cs="Arial"/>
          <w:b/>
          <w:bCs/>
          <w:color w:val="FF0000"/>
          <w:szCs w:val="21"/>
        </w:rPr>
        <w:t xml:space="preserve"> 教育学类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040101 教育学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040102 科学教育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040103 人文教育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040104 教育技术学（注：可授教育学或理学或工学学士学位）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040105 艺术教育（注：可授教育学或艺术学学士学位）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040106 学前教育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040107 小学教育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040108 特殊教育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b/>
          <w:bCs/>
          <w:color w:val="FF0000"/>
          <w:szCs w:val="21"/>
        </w:rPr>
      </w:pPr>
      <w:r>
        <w:rPr>
          <w:rFonts w:ascii="Arial" w:hAnsi="Arial" w:cs="Arial"/>
          <w:b/>
          <w:bCs/>
          <w:color w:val="000000"/>
          <w:szCs w:val="21"/>
        </w:rPr>
        <w:t xml:space="preserve">0402 </w:t>
      </w:r>
      <w:r>
        <w:rPr>
          <w:rFonts w:ascii="Arial" w:hAnsi="Arial" w:cs="Arial"/>
          <w:b/>
          <w:bCs/>
          <w:color w:val="FF0000"/>
          <w:szCs w:val="21"/>
        </w:rPr>
        <w:t>体育学类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040201 体育教育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040202K 运动训练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040203 社会体育指导与管理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040204K 武术与民族传统体育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040205 运动人体科学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>05学科门类：文学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000000"/>
          <w:szCs w:val="21"/>
        </w:rPr>
        <w:t xml:space="preserve">0501 </w:t>
      </w:r>
      <w:r>
        <w:rPr>
          <w:rFonts w:ascii="Arial" w:hAnsi="Arial" w:cs="Arial"/>
          <w:b/>
          <w:bCs/>
          <w:color w:val="FF0000"/>
          <w:szCs w:val="21"/>
        </w:rPr>
        <w:t>中国语言文学类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050101 汉语言文学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050102 汉语言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050103 汉语国际教育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050104 中国少数民族语言文学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050105 古典文献学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b/>
          <w:bCs/>
          <w:color w:val="FF0000"/>
          <w:szCs w:val="21"/>
        </w:rPr>
      </w:pPr>
      <w:r>
        <w:rPr>
          <w:rFonts w:ascii="Arial" w:hAnsi="Arial" w:cs="Arial"/>
          <w:b/>
          <w:bCs/>
          <w:color w:val="000000"/>
          <w:szCs w:val="21"/>
        </w:rPr>
        <w:t xml:space="preserve">0502 </w:t>
      </w:r>
      <w:r>
        <w:rPr>
          <w:rFonts w:ascii="Arial" w:hAnsi="Arial" w:cs="Arial"/>
          <w:b/>
          <w:bCs/>
          <w:color w:val="FF0000"/>
          <w:szCs w:val="21"/>
        </w:rPr>
        <w:t>外国语言文学类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050201 英语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050202 俄语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050203 德语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050204 法语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050205 西班牙语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050206 阿拉伯语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050207 日语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050208 波斯语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050209 朝鲜语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050210 菲律宾语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050211 梵语巴利语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050212 印度尼西亚语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050213 印地语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050214 柬埔寨语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050215 老挝语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050216 缅甸语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050217 马来语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050218 蒙古语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050219 僧伽罗语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050220 泰语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050221 乌尔都语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050222 希伯来语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050223 越南语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050224 豪萨语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050225 斯瓦希里语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050226 阿尔巴尼亚语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050227 保加利亚语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050228 波兰语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050229 捷克语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050230 斯洛伐克语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050231 罗马尼亚语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050232 葡萄牙语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050233 瑞典语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050234 塞尔维亚语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050235 土耳其语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050236 希腊语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050237 匈牙利语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050238 意大利语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050239 泰米尔语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050240 普什图语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050241 世界语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050242 孟加拉语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050243 尼泊尔语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050244 克罗地亚语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050245 荷兰语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050246 芬兰语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050247 乌克兰语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050248 挪威语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050249 丹麦语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050250 冰岛语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050251 爱尔兰语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050252 拉脱维亚语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050253 立陶宛语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050254 斯洛文尼亚语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050255 爱沙尼亚语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050256 马耳他语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050257哈萨克语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050258乌兹别克语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050259祖鲁语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050260拉丁语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050261 翻译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050262 商务英语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0503 </w:t>
      </w:r>
      <w:r>
        <w:rPr>
          <w:rFonts w:ascii="Arial" w:hAnsi="Arial" w:cs="Arial"/>
          <w:b/>
          <w:bCs/>
          <w:color w:val="FF0000"/>
          <w:szCs w:val="21"/>
        </w:rPr>
        <w:t>新闻传播学类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050301 新闻学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050302 广播电视学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050303 广告学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050304 传播学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050305 编辑出版学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>06学科门类：历史学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0601 </w:t>
      </w:r>
      <w:r>
        <w:rPr>
          <w:rFonts w:ascii="Arial" w:hAnsi="Arial" w:cs="Arial"/>
          <w:b/>
          <w:bCs/>
          <w:color w:val="FF0000"/>
          <w:szCs w:val="21"/>
        </w:rPr>
        <w:t>历史学类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060101 历史学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060102 世界史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060103 考古学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060104 文物与博物馆学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>07学科门类：理学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0701 </w:t>
      </w:r>
      <w:r>
        <w:rPr>
          <w:rFonts w:ascii="Arial" w:hAnsi="Arial" w:cs="Arial"/>
          <w:b/>
          <w:bCs/>
          <w:color w:val="FF0000"/>
          <w:szCs w:val="21"/>
        </w:rPr>
        <w:t>数学类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070101 数学与应用数学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070102 信息与计算科学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0702 </w:t>
      </w:r>
      <w:r>
        <w:rPr>
          <w:rFonts w:ascii="Arial" w:hAnsi="Arial" w:cs="Arial"/>
          <w:b/>
          <w:bCs/>
          <w:color w:val="FF0000"/>
          <w:szCs w:val="21"/>
        </w:rPr>
        <w:t>物理学类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070201 物理学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070202 应用物理学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070203 核物理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0703 </w:t>
      </w:r>
      <w:r>
        <w:rPr>
          <w:rFonts w:ascii="Arial" w:hAnsi="Arial" w:cs="Arial"/>
          <w:b/>
          <w:bCs/>
          <w:color w:val="FF0000"/>
          <w:szCs w:val="21"/>
        </w:rPr>
        <w:t>化学类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070301 化学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070302 应用化学（注：可授理学或工学学士学位）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0704 </w:t>
      </w:r>
      <w:r>
        <w:rPr>
          <w:rFonts w:ascii="Arial" w:hAnsi="Arial" w:cs="Arial"/>
          <w:b/>
          <w:bCs/>
          <w:color w:val="FF0000"/>
          <w:szCs w:val="21"/>
        </w:rPr>
        <w:t>天文学类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070401 天文学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0705 </w:t>
      </w:r>
      <w:r>
        <w:rPr>
          <w:rFonts w:ascii="Arial" w:hAnsi="Arial" w:cs="Arial"/>
          <w:b/>
          <w:bCs/>
          <w:color w:val="FF0000"/>
          <w:szCs w:val="21"/>
        </w:rPr>
        <w:t>地理科学类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070501 地理科学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070502 自然地理与资源环境（注：可授理学或管理学学士学位）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070503 人文地理与城乡规划（注：可授理学或管理学学士学位）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070504 地理信息科学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0706 </w:t>
      </w:r>
      <w:r>
        <w:rPr>
          <w:rFonts w:ascii="Arial" w:hAnsi="Arial" w:cs="Arial"/>
          <w:b/>
          <w:bCs/>
          <w:color w:val="FF0000"/>
          <w:szCs w:val="21"/>
        </w:rPr>
        <w:t>大气科学类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070601 大气科学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070602 应用气象学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0707 </w:t>
      </w:r>
      <w:r>
        <w:rPr>
          <w:rFonts w:ascii="Arial" w:hAnsi="Arial" w:cs="Arial"/>
          <w:b/>
          <w:bCs/>
          <w:color w:val="FF0000"/>
          <w:szCs w:val="21"/>
        </w:rPr>
        <w:t>海洋科学类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070701 海洋科学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070702 海洋技术(注：可授理学或工学学士学位)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0708 </w:t>
      </w:r>
      <w:r>
        <w:rPr>
          <w:rFonts w:ascii="Arial" w:hAnsi="Arial" w:cs="Arial"/>
          <w:b/>
          <w:bCs/>
          <w:color w:val="FF0000"/>
          <w:szCs w:val="21"/>
        </w:rPr>
        <w:t>地球物理学类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070801 地球物理学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070802 空间科学与技术（注：可授理学或工学学士学位）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0709 </w:t>
      </w:r>
      <w:r>
        <w:rPr>
          <w:rFonts w:ascii="Arial" w:hAnsi="Arial" w:cs="Arial"/>
          <w:b/>
          <w:bCs/>
          <w:color w:val="FF0000"/>
          <w:szCs w:val="21"/>
        </w:rPr>
        <w:t>地质学类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070901 地质学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070902 地球化学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0710 </w:t>
      </w:r>
      <w:r>
        <w:rPr>
          <w:rFonts w:ascii="Arial" w:hAnsi="Arial" w:cs="Arial"/>
          <w:b/>
          <w:bCs/>
          <w:color w:val="FF0000"/>
          <w:szCs w:val="21"/>
        </w:rPr>
        <w:t>生物科学类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071001 生物科学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071002 生物技术（注：可授理学或工学学士学位）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071003 生物信息学（注：可授理学或工学学士学位）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071004 生态学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0711 </w:t>
      </w:r>
      <w:r>
        <w:rPr>
          <w:rFonts w:ascii="Arial" w:hAnsi="Arial" w:cs="Arial"/>
          <w:b/>
          <w:bCs/>
          <w:color w:val="FF0000"/>
          <w:szCs w:val="21"/>
        </w:rPr>
        <w:t>心理学类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071101 心理学（注：可授理学或教育学学士学位）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071102 应用心理学（注：可授理学或教育学学士学位）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0712 </w:t>
      </w:r>
      <w:r>
        <w:rPr>
          <w:rFonts w:ascii="Arial" w:hAnsi="Arial" w:cs="Arial"/>
          <w:b/>
          <w:bCs/>
          <w:color w:val="FF0000"/>
          <w:szCs w:val="21"/>
        </w:rPr>
        <w:t>统计学类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071201 统计学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071202 应用统计学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>08学科门类：工学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0801 </w:t>
      </w:r>
      <w:r>
        <w:rPr>
          <w:rFonts w:ascii="Arial" w:hAnsi="Arial" w:cs="Arial"/>
          <w:b/>
          <w:bCs/>
          <w:color w:val="FF0000"/>
          <w:szCs w:val="21"/>
        </w:rPr>
        <w:t>力学类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080101 理论与应用力学（注：可授工学或理学学士学位）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080102 工程力学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0802 </w:t>
      </w:r>
      <w:r>
        <w:rPr>
          <w:rFonts w:ascii="Arial" w:hAnsi="Arial" w:cs="Arial"/>
          <w:b/>
          <w:bCs/>
          <w:color w:val="FF0000"/>
          <w:szCs w:val="21"/>
        </w:rPr>
        <w:t>机械类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080201 机械工程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080202 机械设计制造及其自动化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080203 材料成型及控制工程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080204 机械电子工程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080205 工业设计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080206 过程装备与控制工程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080207 车辆工程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080208 汽车服务工程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0803 </w:t>
      </w:r>
      <w:r>
        <w:rPr>
          <w:rFonts w:ascii="Arial" w:hAnsi="Arial" w:cs="Arial"/>
          <w:b/>
          <w:bCs/>
          <w:color w:val="FF0000"/>
          <w:szCs w:val="21"/>
        </w:rPr>
        <w:t>仪器类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080301 测控技术与仪器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0804 </w:t>
      </w:r>
      <w:r>
        <w:rPr>
          <w:rFonts w:ascii="Arial" w:hAnsi="Arial" w:cs="Arial"/>
          <w:b/>
          <w:bCs/>
          <w:color w:val="FF0000"/>
          <w:szCs w:val="21"/>
        </w:rPr>
        <w:t>材料类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080401 材料科学与工程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080402 材料物理（注：可授工学或理学学士学位）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080403 材料化学（注：可授工学或理学学士学位）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080404 冶金工程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080405 金属材料工程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080406 无机非金属材料工程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080407 高分子材料与工程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080408 复合材料与工程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0805 </w:t>
      </w:r>
      <w:r>
        <w:rPr>
          <w:rFonts w:ascii="Arial" w:hAnsi="Arial" w:cs="Arial"/>
          <w:b/>
          <w:bCs/>
          <w:color w:val="FF0000"/>
          <w:szCs w:val="21"/>
        </w:rPr>
        <w:t>能源动力类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080501 能源与动力工程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0806 </w:t>
      </w:r>
      <w:r>
        <w:rPr>
          <w:rFonts w:ascii="Arial" w:hAnsi="Arial" w:cs="Arial"/>
          <w:b/>
          <w:bCs/>
          <w:color w:val="FF0000"/>
          <w:szCs w:val="21"/>
        </w:rPr>
        <w:t>电气类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080601 电气工程及其自动化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080602T 智能电网信息工程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080603T 光源与照明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080604T 电气工程与智能控制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0807 </w:t>
      </w:r>
      <w:r>
        <w:rPr>
          <w:rFonts w:ascii="Arial" w:hAnsi="Arial" w:cs="Arial"/>
          <w:b/>
          <w:bCs/>
          <w:color w:val="FF0000"/>
          <w:szCs w:val="21"/>
        </w:rPr>
        <w:t>电子信息类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080701 电子信息工程（注：可授工学或理学学士学位）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080702 电子科学与技术（注：可授工学或理学学士学位）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080703 通信工程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080704 微电子科学与工程（注：可授工学或理学学士学位）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080705光电信息科学与工程（注：可授工学或理学学士学位）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080706 信息工程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0808 </w:t>
      </w:r>
      <w:r>
        <w:rPr>
          <w:rFonts w:ascii="Arial" w:hAnsi="Arial" w:cs="Arial"/>
          <w:b/>
          <w:bCs/>
          <w:color w:val="FF0000"/>
          <w:szCs w:val="21"/>
        </w:rPr>
        <w:t>自动化类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080801 自动化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b/>
          <w:bCs/>
          <w:color w:val="FF0000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0809 </w:t>
      </w:r>
      <w:r>
        <w:rPr>
          <w:rFonts w:ascii="Arial" w:hAnsi="Arial" w:cs="Arial"/>
          <w:b/>
          <w:bCs/>
          <w:color w:val="FF0000"/>
          <w:szCs w:val="21"/>
        </w:rPr>
        <w:t>计算机类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080901 计算机科学与技术（注：可授工学或理学学士学位）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080902 软件工程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080903 网络工程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080904K 信息安全（注：可授工学或理学或管理学学士学位）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080905 物联网工程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080906 数字媒体技术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0810 </w:t>
      </w:r>
      <w:r>
        <w:rPr>
          <w:rFonts w:ascii="Arial" w:hAnsi="Arial" w:cs="Arial"/>
          <w:b/>
          <w:bCs/>
          <w:color w:val="FF0000"/>
          <w:szCs w:val="21"/>
        </w:rPr>
        <w:t>土木类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081001 土木工程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081002 建筑环境与能源应用工程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081003 给排水科学与工程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081004 建筑电气与智能化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0811 </w:t>
      </w:r>
      <w:r>
        <w:rPr>
          <w:rFonts w:ascii="Arial" w:hAnsi="Arial" w:cs="Arial"/>
          <w:b/>
          <w:bCs/>
          <w:color w:val="FF0000"/>
          <w:szCs w:val="21"/>
        </w:rPr>
        <w:t>水利类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081101 水利水电工程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081102 水文与水资源工程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081103 港口航道与海岸工程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0812 </w:t>
      </w:r>
      <w:r>
        <w:rPr>
          <w:rFonts w:ascii="Arial" w:hAnsi="Arial" w:cs="Arial"/>
          <w:b/>
          <w:bCs/>
          <w:color w:val="FF0000"/>
          <w:szCs w:val="21"/>
        </w:rPr>
        <w:t>测绘类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081201 测绘工程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081202 遥感科学与技术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>0813</w:t>
      </w:r>
      <w:r>
        <w:rPr>
          <w:rFonts w:ascii="Arial" w:hAnsi="Arial" w:cs="Arial"/>
          <w:b/>
          <w:bCs/>
          <w:color w:val="FF0000"/>
          <w:szCs w:val="21"/>
        </w:rPr>
        <w:t xml:space="preserve"> 化工与制药类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081301 化学工程与工艺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081302 制药工程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0814 </w:t>
      </w:r>
      <w:r>
        <w:rPr>
          <w:rFonts w:ascii="Arial" w:hAnsi="Arial" w:cs="Arial"/>
          <w:b/>
          <w:bCs/>
          <w:color w:val="FF0000"/>
          <w:szCs w:val="21"/>
        </w:rPr>
        <w:t>地质类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081401 地质工程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081402 勘查技术与工程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081403 资源勘查工程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0815 </w:t>
      </w:r>
      <w:r>
        <w:rPr>
          <w:rFonts w:ascii="Arial" w:hAnsi="Arial" w:cs="Arial"/>
          <w:b/>
          <w:bCs/>
          <w:color w:val="FF0000"/>
          <w:szCs w:val="21"/>
        </w:rPr>
        <w:t>矿业类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081501 采矿工程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081502 石油工程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081503 矿物加工工程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081504 油气储运工程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0816 </w:t>
      </w:r>
      <w:r>
        <w:rPr>
          <w:rFonts w:ascii="Arial" w:hAnsi="Arial" w:cs="Arial"/>
          <w:b/>
          <w:bCs/>
          <w:color w:val="FF0000"/>
          <w:szCs w:val="21"/>
        </w:rPr>
        <w:t>纺织类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081601 纺织工程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081602 服装设计与工程（注：可授工学或艺术学学士学位）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0817 </w:t>
      </w:r>
      <w:r>
        <w:rPr>
          <w:rFonts w:ascii="Arial" w:hAnsi="Arial" w:cs="Arial"/>
          <w:b/>
          <w:bCs/>
          <w:color w:val="FF0000"/>
          <w:szCs w:val="21"/>
        </w:rPr>
        <w:t>轻工类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081701 轻化工程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081702 包装工程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081703 印刷工程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0818 </w:t>
      </w:r>
      <w:r>
        <w:rPr>
          <w:rFonts w:ascii="Arial" w:hAnsi="Arial" w:cs="Arial"/>
          <w:b/>
          <w:bCs/>
          <w:color w:val="FF0000"/>
          <w:szCs w:val="21"/>
        </w:rPr>
        <w:t>交通运输类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081801 交通运输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081802 交通工程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081803K 航海技术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081804K 轮机工程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081805K 飞行技术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0819 </w:t>
      </w:r>
      <w:r>
        <w:rPr>
          <w:rFonts w:ascii="Arial" w:hAnsi="Arial" w:cs="Arial"/>
          <w:b/>
          <w:bCs/>
          <w:color w:val="FF0000"/>
          <w:szCs w:val="21"/>
        </w:rPr>
        <w:t>海洋工程类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081901 船舶与海洋工程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0820 </w:t>
      </w:r>
      <w:r>
        <w:rPr>
          <w:rFonts w:ascii="Arial" w:hAnsi="Arial" w:cs="Arial"/>
          <w:b/>
          <w:bCs/>
          <w:color w:val="FF0000"/>
          <w:szCs w:val="21"/>
        </w:rPr>
        <w:t>航空航天类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082001 航空航天工程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082002 飞行器设计与工程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082003 飞行器制造工程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082004 飞行器动力工程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082005 飞行器环境与生命保障工程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0821 </w:t>
      </w:r>
      <w:r>
        <w:rPr>
          <w:rFonts w:ascii="Arial" w:hAnsi="Arial" w:cs="Arial"/>
          <w:b/>
          <w:bCs/>
          <w:color w:val="FF0000"/>
          <w:szCs w:val="21"/>
        </w:rPr>
        <w:t>兵器类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082101 武器系统与工程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082102 武器发射工程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082103 探测制导与控制技术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082104 弹药工程与爆炸技术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082105 特种能源技术与工程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082106 装甲车辆工程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082107 信息对抗技术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0822 </w:t>
      </w:r>
      <w:r>
        <w:rPr>
          <w:rFonts w:ascii="Arial" w:hAnsi="Arial" w:cs="Arial"/>
          <w:b/>
          <w:bCs/>
          <w:color w:val="FF0000"/>
          <w:szCs w:val="21"/>
        </w:rPr>
        <w:t>核工程类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082201 核工程与核技术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082202 辐射防护与核安全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082203 工程物理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082204 核化工与核燃料工程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b/>
          <w:bCs/>
          <w:color w:val="FF0000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0823 </w:t>
      </w:r>
      <w:r>
        <w:rPr>
          <w:rFonts w:ascii="Arial" w:hAnsi="Arial" w:cs="Arial"/>
          <w:b/>
          <w:bCs/>
          <w:color w:val="FF0000"/>
          <w:szCs w:val="21"/>
        </w:rPr>
        <w:t>农业工程类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082301 农业工程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082302 农业机械化及其自动化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082303 农业电气化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082304 农业建筑环境与能源工程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082305 农业水利工程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0824 </w:t>
      </w:r>
      <w:r>
        <w:rPr>
          <w:rFonts w:ascii="Arial" w:hAnsi="Arial" w:cs="Arial"/>
          <w:b/>
          <w:bCs/>
          <w:color w:val="FF0000"/>
          <w:szCs w:val="21"/>
        </w:rPr>
        <w:t>林业工程类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082401 森林工程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082402 木材科学与工程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082403 林产化工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0825 </w:t>
      </w:r>
      <w:r>
        <w:rPr>
          <w:rFonts w:ascii="Arial" w:hAnsi="Arial" w:cs="Arial"/>
          <w:b/>
          <w:bCs/>
          <w:color w:val="FF0000"/>
          <w:szCs w:val="21"/>
        </w:rPr>
        <w:t>环境科学与工程类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082501 环境科学与工程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082502 环境工程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082503 环境科学（注：可授工学或理学学士学位）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082504 环境生态工程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0826 </w:t>
      </w:r>
      <w:r>
        <w:rPr>
          <w:rFonts w:ascii="Arial" w:hAnsi="Arial" w:cs="Arial"/>
          <w:b/>
          <w:bCs/>
          <w:color w:val="FF0000"/>
          <w:szCs w:val="21"/>
        </w:rPr>
        <w:t>生物医学工程类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082601 生物医学工程（注：可授工学或理学学士学位）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0827 </w:t>
      </w:r>
      <w:r>
        <w:rPr>
          <w:rFonts w:ascii="Arial" w:hAnsi="Arial" w:cs="Arial"/>
          <w:b/>
          <w:bCs/>
          <w:color w:val="FF0000"/>
          <w:szCs w:val="21"/>
        </w:rPr>
        <w:t>食品科学与工程类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082701 食品科学与工程（注：可授工学或农学学士学位）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082702 食品质量与安全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082703 粮食工程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082704 乳品工程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082705 酿酒工程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0828 </w:t>
      </w:r>
      <w:r>
        <w:rPr>
          <w:rFonts w:ascii="Arial" w:hAnsi="Arial" w:cs="Arial"/>
          <w:b/>
          <w:bCs/>
          <w:color w:val="FF0000"/>
          <w:szCs w:val="21"/>
        </w:rPr>
        <w:t>建筑类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082801 建筑学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082802 城乡规划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082803 风景园林（注：可授工学或艺术学学士学位）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0829 </w:t>
      </w:r>
      <w:r>
        <w:rPr>
          <w:rFonts w:ascii="Arial" w:hAnsi="Arial" w:cs="Arial"/>
          <w:b/>
          <w:bCs/>
          <w:color w:val="FF0000"/>
          <w:szCs w:val="21"/>
        </w:rPr>
        <w:t>安全科学与工程类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082901 安全工程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0830 </w:t>
      </w:r>
      <w:r>
        <w:rPr>
          <w:rFonts w:ascii="Arial" w:hAnsi="Arial" w:cs="Arial"/>
          <w:b/>
          <w:bCs/>
          <w:color w:val="FF0000"/>
          <w:szCs w:val="21"/>
        </w:rPr>
        <w:t>生物工程类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083001 生物工程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0831 </w:t>
      </w:r>
      <w:r>
        <w:rPr>
          <w:rFonts w:ascii="Arial" w:hAnsi="Arial" w:cs="Arial"/>
          <w:b/>
          <w:bCs/>
          <w:color w:val="FF0000"/>
          <w:szCs w:val="21"/>
        </w:rPr>
        <w:t>公安技术类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083101K 刑事科学技术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083102K 消防工程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>09学科门类：农学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0901 </w:t>
      </w:r>
      <w:r>
        <w:rPr>
          <w:rFonts w:ascii="Arial" w:hAnsi="Arial" w:cs="Arial"/>
          <w:b/>
          <w:bCs/>
          <w:color w:val="FF0000"/>
          <w:szCs w:val="21"/>
        </w:rPr>
        <w:t>植物生产类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090101 农学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090102 园艺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090103 植物保护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090104 植物科学与技术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090105 种子科学与工程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090106 设施农业科学与工程（注：可授农学或工学学士学位）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0902 </w:t>
      </w:r>
      <w:r>
        <w:rPr>
          <w:rFonts w:ascii="Arial" w:hAnsi="Arial" w:cs="Arial"/>
          <w:b/>
          <w:bCs/>
          <w:color w:val="FF0000"/>
          <w:szCs w:val="21"/>
        </w:rPr>
        <w:t>自然保护与环境生态类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090201 农业资源与环境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090202 野生动物与自然保护区管理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090203 水土保持与荒漠化防治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0903 </w:t>
      </w:r>
      <w:r>
        <w:rPr>
          <w:rFonts w:ascii="Arial" w:hAnsi="Arial" w:cs="Arial"/>
          <w:b/>
          <w:bCs/>
          <w:color w:val="FF0000"/>
          <w:szCs w:val="21"/>
        </w:rPr>
        <w:t>动物生产类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090301 动物科学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0904 </w:t>
      </w:r>
      <w:r>
        <w:rPr>
          <w:rFonts w:ascii="Arial" w:hAnsi="Arial" w:cs="Arial"/>
          <w:b/>
          <w:bCs/>
          <w:color w:val="FF0000"/>
          <w:szCs w:val="21"/>
        </w:rPr>
        <w:t>动物医学类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090401 动物医学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090402 动物药学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0905 </w:t>
      </w:r>
      <w:r>
        <w:rPr>
          <w:rFonts w:ascii="Arial" w:hAnsi="Arial" w:cs="Arial"/>
          <w:b/>
          <w:bCs/>
          <w:color w:val="FF0000"/>
          <w:szCs w:val="21"/>
        </w:rPr>
        <w:t>林学类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090501 林学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090502 园林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090503 森林保护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0906 </w:t>
      </w:r>
      <w:r>
        <w:rPr>
          <w:rFonts w:ascii="Arial" w:hAnsi="Arial" w:cs="Arial"/>
          <w:b/>
          <w:bCs/>
          <w:color w:val="FF0000"/>
          <w:szCs w:val="21"/>
        </w:rPr>
        <w:t>水产类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090601 水产养殖学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090602 海洋渔业科学与技术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0907 </w:t>
      </w:r>
      <w:r>
        <w:rPr>
          <w:rFonts w:ascii="Arial" w:hAnsi="Arial" w:cs="Arial"/>
          <w:b/>
          <w:bCs/>
          <w:color w:val="FF0000"/>
          <w:szCs w:val="21"/>
        </w:rPr>
        <w:t>草学类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090701 草业科学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>10学科门类：医学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1001 </w:t>
      </w:r>
      <w:r>
        <w:rPr>
          <w:rFonts w:ascii="Arial" w:hAnsi="Arial" w:cs="Arial"/>
          <w:b/>
          <w:bCs/>
          <w:color w:val="FF0000"/>
          <w:szCs w:val="21"/>
        </w:rPr>
        <w:t>基础医学类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100101K 基础医学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1002 </w:t>
      </w:r>
      <w:r>
        <w:rPr>
          <w:rFonts w:ascii="Arial" w:hAnsi="Arial" w:cs="Arial"/>
          <w:b/>
          <w:bCs/>
          <w:color w:val="FF0000"/>
          <w:szCs w:val="21"/>
        </w:rPr>
        <w:t>临床医学类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100201K 临床医学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>1003</w:t>
      </w:r>
      <w:r>
        <w:rPr>
          <w:rFonts w:ascii="Arial" w:hAnsi="Arial" w:cs="Arial"/>
          <w:b/>
          <w:bCs/>
          <w:color w:val="FF0000"/>
          <w:szCs w:val="21"/>
        </w:rPr>
        <w:t xml:space="preserve"> 口腔医学类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100301K 口腔医学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1004 </w:t>
      </w:r>
      <w:r>
        <w:rPr>
          <w:rFonts w:ascii="Arial" w:hAnsi="Arial" w:cs="Arial"/>
          <w:b/>
          <w:bCs/>
          <w:color w:val="FF0000"/>
          <w:szCs w:val="21"/>
        </w:rPr>
        <w:t>公共卫生与预防医学类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100401K 预防医学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100402 食品卫生与营养学（注：授予理学学士学位）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1005 </w:t>
      </w:r>
      <w:r>
        <w:rPr>
          <w:rFonts w:ascii="Arial" w:hAnsi="Arial" w:cs="Arial"/>
          <w:b/>
          <w:bCs/>
          <w:color w:val="FF0000"/>
          <w:szCs w:val="21"/>
        </w:rPr>
        <w:t>中医学类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100501K 中医学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100502K 针灸推拿学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100503K 藏医学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100504K 蒙医学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100505K 维医学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100506K 壮医学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100507K 哈医学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1006 </w:t>
      </w:r>
      <w:r>
        <w:rPr>
          <w:rFonts w:ascii="Arial" w:hAnsi="Arial" w:cs="Arial"/>
          <w:b/>
          <w:bCs/>
          <w:color w:val="FF0000"/>
          <w:szCs w:val="21"/>
        </w:rPr>
        <w:t>中西医结合类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100601K 中西医临床医学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1007 </w:t>
      </w:r>
      <w:r>
        <w:rPr>
          <w:rFonts w:ascii="Arial" w:hAnsi="Arial" w:cs="Arial"/>
          <w:b/>
          <w:bCs/>
          <w:color w:val="FF0000"/>
          <w:szCs w:val="21"/>
        </w:rPr>
        <w:t>药学类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100701 药学（注：授予理学学士学位）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100702 药物制剂（注：授予理学学士学位）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1008 </w:t>
      </w:r>
      <w:r>
        <w:rPr>
          <w:rFonts w:ascii="Arial" w:hAnsi="Arial" w:cs="Arial"/>
          <w:b/>
          <w:bCs/>
          <w:color w:val="FF0000"/>
          <w:szCs w:val="21"/>
        </w:rPr>
        <w:t>中药学类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100801 中药学（注：授予理学学士学位）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100802 中药资源与开发（注：授予理学学士学位）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1009 </w:t>
      </w:r>
      <w:r>
        <w:rPr>
          <w:rFonts w:ascii="Arial" w:hAnsi="Arial" w:cs="Arial"/>
          <w:b/>
          <w:bCs/>
          <w:color w:val="FF0000"/>
          <w:szCs w:val="21"/>
        </w:rPr>
        <w:t>法医学类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100901K 法医学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1010 </w:t>
      </w:r>
      <w:r>
        <w:rPr>
          <w:rFonts w:ascii="Arial" w:hAnsi="Arial" w:cs="Arial"/>
          <w:b/>
          <w:bCs/>
          <w:color w:val="FF0000"/>
          <w:szCs w:val="21"/>
        </w:rPr>
        <w:t>医学技术类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101001 医学检验技术（注：授予理学学士学位）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101002 医学实验技术（注：授予理学学士学位）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101003 医学影像技术（注：授予理学学士学位）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101004 眼视光学（注：授予理学学士学位）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101005 康复治疗学（注：授予理学学士学位）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101006 口腔医学技术（注：授予理学学士学位）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101007 卫生检验与检疫（注：授予理学学士学位）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1011 </w:t>
      </w:r>
      <w:r>
        <w:rPr>
          <w:rFonts w:ascii="Arial" w:hAnsi="Arial" w:cs="Arial"/>
          <w:b/>
          <w:bCs/>
          <w:color w:val="FF0000"/>
          <w:szCs w:val="21"/>
        </w:rPr>
        <w:t>护理学类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101101 护理学（注：授予理学学士学位）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>12学科门类：管理学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1201 </w:t>
      </w:r>
      <w:r>
        <w:rPr>
          <w:rFonts w:ascii="Arial" w:hAnsi="Arial" w:cs="Arial"/>
          <w:b/>
          <w:bCs/>
          <w:color w:val="FF0000"/>
          <w:szCs w:val="21"/>
        </w:rPr>
        <w:t>管理科学与工程类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120101 管理科学（注：可授管理学或理学学士学位）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120102 信息管理与信息系统（注：可授管理学或工学学士学位）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120103 工程管理（注：可授管理学或工学学士学位）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120104 房地产开发与管理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120105 工程造价（注：可授管理学或工学学士学位）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1202 </w:t>
      </w:r>
      <w:r>
        <w:rPr>
          <w:rFonts w:ascii="Arial" w:hAnsi="Arial" w:cs="Arial"/>
          <w:b/>
          <w:bCs/>
          <w:color w:val="FF0000"/>
          <w:szCs w:val="21"/>
        </w:rPr>
        <w:t>工商管理类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120201K 工商管理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120202 市场营销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120203K 会计学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120204 财务管理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120205 国际商务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120206 人力资源管理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120207 审计学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120208 资产评估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120209 物业管理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120210 文化产业管理（注：可授管理学或艺术学学士学位）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1203 </w:t>
      </w:r>
      <w:r>
        <w:rPr>
          <w:rFonts w:ascii="Arial" w:hAnsi="Arial" w:cs="Arial"/>
          <w:b/>
          <w:bCs/>
          <w:color w:val="FF0000"/>
          <w:szCs w:val="21"/>
        </w:rPr>
        <w:t>农业经济管理类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120301 农林经济管理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120302 农村区域发展（注：可授管理学或农学学士学位）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1204 </w:t>
      </w:r>
      <w:r>
        <w:rPr>
          <w:rFonts w:ascii="Arial" w:hAnsi="Arial" w:cs="Arial"/>
          <w:b/>
          <w:bCs/>
          <w:color w:val="FF0000"/>
          <w:szCs w:val="21"/>
        </w:rPr>
        <w:t>公共管理类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120401 公共事业管理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120402 行政管理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120403 劳动与社会保障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120404 土地资源管理（注：可授管理学或工学学士学位）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120405 城市管理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b/>
          <w:bCs/>
          <w:color w:val="FF0000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1205 </w:t>
      </w:r>
      <w:r>
        <w:rPr>
          <w:rFonts w:ascii="Arial" w:hAnsi="Arial" w:cs="Arial"/>
          <w:b/>
          <w:bCs/>
          <w:color w:val="FF0000"/>
          <w:szCs w:val="21"/>
        </w:rPr>
        <w:t>图书情报与档案管理类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120501 图书馆学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120502 档案学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120503 信息资源管理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1206 </w:t>
      </w:r>
      <w:r>
        <w:rPr>
          <w:rFonts w:ascii="Arial" w:hAnsi="Arial" w:cs="Arial"/>
          <w:b/>
          <w:bCs/>
          <w:color w:val="FF0000"/>
          <w:szCs w:val="21"/>
        </w:rPr>
        <w:t>物流管理与工程类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120601 物流管理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120602 物流工程（注：可授管理学或工学学士学位）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1207 工业工程类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120701 工业工程（注：可授管理学或工学学士学位）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1208 </w:t>
      </w:r>
      <w:r>
        <w:rPr>
          <w:rFonts w:ascii="Arial" w:hAnsi="Arial" w:cs="Arial"/>
          <w:b/>
          <w:bCs/>
          <w:color w:val="FF0000"/>
          <w:szCs w:val="21"/>
        </w:rPr>
        <w:t>电子商务类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120801 电子商务（注：可授管理学或经济学或工学学士学位）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1209 </w:t>
      </w:r>
      <w:r>
        <w:rPr>
          <w:rFonts w:ascii="Arial" w:hAnsi="Arial" w:cs="Arial"/>
          <w:b/>
          <w:bCs/>
          <w:color w:val="FF0000"/>
          <w:szCs w:val="21"/>
        </w:rPr>
        <w:t>旅游管理类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120901K 旅游管理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120902 酒店管理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120903 会展经济与管理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>13学科门类：艺术学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1301 </w:t>
      </w:r>
      <w:r>
        <w:rPr>
          <w:rFonts w:ascii="Arial" w:hAnsi="Arial" w:cs="Arial"/>
          <w:b/>
          <w:bCs/>
          <w:color w:val="FF0000"/>
          <w:szCs w:val="21"/>
        </w:rPr>
        <w:t>艺术学理论类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130101 艺术史论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1302 </w:t>
      </w:r>
      <w:r>
        <w:rPr>
          <w:rFonts w:ascii="Arial" w:hAnsi="Arial" w:cs="Arial"/>
          <w:b/>
          <w:bCs/>
          <w:color w:val="FF0000"/>
          <w:szCs w:val="21"/>
        </w:rPr>
        <w:t>音乐与舞蹈学类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130201 音乐表演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130202 音乐学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130203 作曲与作曲技术理论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130204 舞蹈表演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130205 舞蹈学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130206 舞蹈编导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1303 </w:t>
      </w:r>
      <w:r>
        <w:rPr>
          <w:rFonts w:ascii="Arial" w:hAnsi="Arial" w:cs="Arial"/>
          <w:b/>
          <w:bCs/>
          <w:color w:val="FF0000"/>
          <w:szCs w:val="21"/>
        </w:rPr>
        <w:t>戏剧与影视学类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130301 表演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130302 戏剧学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130303 电影学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130304 戏剧影视文学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130305 广播电视编导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130306 戏剧影视导演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130307 戏剧影视美术设计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130308 录音艺术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130309 播音与主持艺术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130310 动画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1304 </w:t>
      </w:r>
      <w:r>
        <w:rPr>
          <w:rFonts w:ascii="Arial" w:hAnsi="Arial" w:cs="Arial"/>
          <w:b/>
          <w:bCs/>
          <w:color w:val="FF0000"/>
          <w:szCs w:val="21"/>
        </w:rPr>
        <w:t>美术学类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130401 美术学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130402 绘画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130403 雕塑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130404 摄影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1305 </w:t>
      </w:r>
      <w:r>
        <w:rPr>
          <w:rFonts w:ascii="Arial" w:hAnsi="Arial" w:cs="Arial"/>
          <w:b/>
          <w:bCs/>
          <w:color w:val="FF0000"/>
          <w:szCs w:val="21"/>
        </w:rPr>
        <w:t>设计学类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130501 艺术设计学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130502 视觉传达设计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130503 环境设计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130504 产品设计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130505 服装与服饰设计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130506 公共艺术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130507 工艺美术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130508 数字媒体艺术</w:t>
      </w:r>
    </w:p>
    <w:p>
      <w:pPr>
        <w:pStyle w:val="2"/>
        <w:shd w:val="clear" w:color="auto" w:fill="FFFFFF"/>
        <w:spacing w:before="0" w:beforeAutospacing="0" w:after="0" w:afterAutospacing="0" w:line="300" w:lineRule="atLeast"/>
        <w:rPr>
          <w:rFonts w:ascii="微软雅黑" w:hAnsi="微软雅黑" w:eastAsia="微软雅黑" w:cs="宋体"/>
          <w:bCs w:val="0"/>
          <w:color w:val="333333"/>
          <w:sz w:val="27"/>
          <w:szCs w:val="27"/>
        </w:rPr>
      </w:pPr>
      <w:bookmarkStart w:id="1" w:name="2_2"/>
      <w:bookmarkEnd w:id="1"/>
      <w:bookmarkStart w:id="2" w:name="sub1679672_2_2"/>
      <w:bookmarkEnd w:id="2"/>
      <w:bookmarkStart w:id="3" w:name="特设专业"/>
      <w:bookmarkEnd w:id="3"/>
      <w:bookmarkStart w:id="4" w:name="2-2"/>
      <w:bookmarkEnd w:id="4"/>
      <w:r>
        <w:rPr>
          <w:rFonts w:hint="eastAsia" w:ascii="微软雅黑" w:hAnsi="微软雅黑" w:eastAsia="微软雅黑"/>
          <w:b/>
          <w:bCs w:val="0"/>
          <w:color w:val="333333"/>
        </w:rPr>
        <w:t>特设专业</w:t>
      </w:r>
    </w:p>
    <w:p>
      <w:pPr>
        <w:shd w:val="clear" w:color="auto" w:fill="FFFFFF"/>
        <w:spacing w:line="360" w:lineRule="atLeast"/>
        <w:ind w:firstLine="480"/>
        <w:rPr>
          <w:rFonts w:hint="eastAsia"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>01学科门类：哲学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0101 </w:t>
      </w:r>
      <w:r>
        <w:rPr>
          <w:rFonts w:ascii="Arial" w:hAnsi="Arial" w:cs="Arial"/>
          <w:b/>
          <w:bCs/>
          <w:color w:val="FF0000"/>
          <w:szCs w:val="21"/>
        </w:rPr>
        <w:t>哲学类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010104T 伦理学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>02学科门类：经济学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0201 </w:t>
      </w:r>
      <w:r>
        <w:rPr>
          <w:rFonts w:ascii="Arial" w:hAnsi="Arial" w:cs="Arial"/>
          <w:b/>
          <w:bCs/>
          <w:color w:val="FF0000"/>
          <w:szCs w:val="21"/>
        </w:rPr>
        <w:t>经济学类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020103T 国民经济管理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020104T 资源与环境经济学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020105T 商务经济学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020106T 能源经济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0202 </w:t>
      </w:r>
      <w:r>
        <w:rPr>
          <w:rFonts w:ascii="Arial" w:hAnsi="Arial" w:cs="Arial"/>
          <w:b/>
          <w:bCs/>
          <w:color w:val="FF0000"/>
          <w:szCs w:val="21"/>
        </w:rPr>
        <w:t>财政学类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0203 </w:t>
      </w:r>
      <w:r>
        <w:rPr>
          <w:rFonts w:ascii="Arial" w:hAnsi="Arial" w:cs="Arial"/>
          <w:b/>
          <w:bCs/>
          <w:color w:val="FF0000"/>
          <w:szCs w:val="21"/>
        </w:rPr>
        <w:t>金融学类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020305T 金融数学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020306T 信用管理（注：可授经济学或管理学学士学位）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020307T 经济与金融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0204 </w:t>
      </w:r>
      <w:r>
        <w:rPr>
          <w:rFonts w:ascii="Arial" w:hAnsi="Arial" w:cs="Arial"/>
          <w:b/>
          <w:bCs/>
          <w:color w:val="FF0000"/>
          <w:szCs w:val="21"/>
        </w:rPr>
        <w:t>经济与贸易类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>03学科门类：法学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0301 </w:t>
      </w:r>
      <w:r>
        <w:rPr>
          <w:rFonts w:ascii="Arial" w:hAnsi="Arial" w:cs="Arial"/>
          <w:b/>
          <w:bCs/>
          <w:color w:val="FF0000"/>
          <w:szCs w:val="21"/>
        </w:rPr>
        <w:t>法学类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030102T 知识产权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030103T 监狱学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0302 </w:t>
      </w:r>
      <w:r>
        <w:rPr>
          <w:rFonts w:ascii="Arial" w:hAnsi="Arial" w:cs="Arial"/>
          <w:b/>
          <w:bCs/>
          <w:color w:val="FF0000"/>
          <w:szCs w:val="21"/>
        </w:rPr>
        <w:t>政治学类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030204T 国际事务与国际关系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030205T 政治学、经济学与哲学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0303 </w:t>
      </w:r>
      <w:r>
        <w:rPr>
          <w:rFonts w:ascii="Arial" w:hAnsi="Arial" w:cs="Arial"/>
          <w:b/>
          <w:bCs/>
          <w:color w:val="FF0000"/>
          <w:szCs w:val="21"/>
        </w:rPr>
        <w:t>社会学类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030303T 人类学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030304T 女性学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030305T 家政学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0304 </w:t>
      </w:r>
      <w:r>
        <w:rPr>
          <w:rFonts w:ascii="Arial" w:hAnsi="Arial" w:cs="Arial"/>
          <w:b/>
          <w:bCs/>
          <w:color w:val="FF0000"/>
          <w:szCs w:val="21"/>
        </w:rPr>
        <w:t>民族学类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0305 </w:t>
      </w:r>
      <w:r>
        <w:rPr>
          <w:rFonts w:ascii="Arial" w:hAnsi="Arial" w:cs="Arial"/>
          <w:b/>
          <w:bCs/>
          <w:color w:val="FF0000"/>
          <w:szCs w:val="21"/>
        </w:rPr>
        <w:t>马克思主义理论类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0306 </w:t>
      </w:r>
      <w:r>
        <w:rPr>
          <w:rFonts w:ascii="Arial" w:hAnsi="Arial" w:cs="Arial"/>
          <w:b/>
          <w:bCs/>
          <w:color w:val="FF0000"/>
          <w:szCs w:val="21"/>
        </w:rPr>
        <w:t>公安学类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030604TK 禁毒学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030605TK 警犬技术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030606TK 经济犯罪侦查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030607TK 边防指挥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030608TK 消防指挥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030609TK 警卫学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030610TK 公安情报学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030611TK 犯罪学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030612TK 公安管理学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030613TK 涉外警务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030614TK 国内安全保卫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030615TK 警务指挥与战术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>04学科门类：教育学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0401 </w:t>
      </w:r>
      <w:r>
        <w:rPr>
          <w:rFonts w:ascii="Arial" w:hAnsi="Arial" w:cs="Arial"/>
          <w:b/>
          <w:bCs/>
          <w:color w:val="FF0000"/>
          <w:szCs w:val="21"/>
        </w:rPr>
        <w:t>教育学类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040109T 华文教育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0402 </w:t>
      </w:r>
      <w:r>
        <w:rPr>
          <w:rFonts w:ascii="Arial" w:hAnsi="Arial" w:cs="Arial"/>
          <w:b/>
          <w:bCs/>
          <w:color w:val="FF0000"/>
          <w:szCs w:val="21"/>
        </w:rPr>
        <w:t>体育学类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040206T 运动康复（注：可授教育学或理学学士学位）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040207T 休闲体育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>05学科门类：文学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0501 </w:t>
      </w:r>
      <w:r>
        <w:rPr>
          <w:rFonts w:ascii="Arial" w:hAnsi="Arial" w:cs="Arial"/>
          <w:b/>
          <w:bCs/>
          <w:color w:val="FF0000"/>
          <w:szCs w:val="21"/>
        </w:rPr>
        <w:t>中国语言文学类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050106T 应用语言学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050107T 秘书学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0502 </w:t>
      </w:r>
      <w:r>
        <w:rPr>
          <w:rFonts w:ascii="Arial" w:hAnsi="Arial" w:cs="Arial"/>
          <w:b/>
          <w:bCs/>
          <w:color w:val="FF0000"/>
          <w:szCs w:val="21"/>
        </w:rPr>
        <w:t>外国语言文学类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0503 </w:t>
      </w:r>
      <w:r>
        <w:rPr>
          <w:rFonts w:ascii="Arial" w:hAnsi="Arial" w:cs="Arial"/>
          <w:b/>
          <w:bCs/>
          <w:color w:val="FF0000"/>
          <w:szCs w:val="21"/>
        </w:rPr>
        <w:t>新闻传播学类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050306T 网络与新媒体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050307T数字出版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>06学科门类：历史学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0601 </w:t>
      </w:r>
      <w:r>
        <w:rPr>
          <w:rFonts w:ascii="Arial" w:hAnsi="Arial" w:cs="Arial"/>
          <w:b/>
          <w:bCs/>
          <w:color w:val="FF0000"/>
          <w:szCs w:val="21"/>
        </w:rPr>
        <w:t>历史学类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060105T 文物保护技术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060106T 外国语言与外国历史（注：可授历史学或文学学士学位）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>07学科门类：理学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0701 </w:t>
      </w:r>
      <w:r>
        <w:rPr>
          <w:rFonts w:ascii="Arial" w:hAnsi="Arial" w:cs="Arial"/>
          <w:b/>
          <w:bCs/>
          <w:color w:val="FF0000"/>
          <w:szCs w:val="21"/>
        </w:rPr>
        <w:t>数学类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070103T 数理基础科学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0702 </w:t>
      </w:r>
      <w:r>
        <w:rPr>
          <w:rFonts w:ascii="Arial" w:hAnsi="Arial" w:cs="Arial"/>
          <w:b/>
          <w:bCs/>
          <w:color w:val="FF0000"/>
          <w:szCs w:val="21"/>
        </w:rPr>
        <w:t>物理学类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070204T 声学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0703 </w:t>
      </w:r>
      <w:r>
        <w:rPr>
          <w:rFonts w:ascii="Arial" w:hAnsi="Arial" w:cs="Arial"/>
          <w:b/>
          <w:bCs/>
          <w:color w:val="FF0000"/>
          <w:szCs w:val="21"/>
        </w:rPr>
        <w:t>化学类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070303T 化学生物学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070304T 分子科学与工程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0704 </w:t>
      </w:r>
      <w:r>
        <w:rPr>
          <w:rFonts w:ascii="Arial" w:hAnsi="Arial" w:cs="Arial"/>
          <w:b/>
          <w:bCs/>
          <w:color w:val="FF0000"/>
          <w:szCs w:val="21"/>
        </w:rPr>
        <w:t>天文学类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0705 </w:t>
      </w:r>
      <w:r>
        <w:rPr>
          <w:rFonts w:ascii="Arial" w:hAnsi="Arial" w:cs="Arial"/>
          <w:b/>
          <w:bCs/>
          <w:color w:val="FF0000"/>
          <w:szCs w:val="21"/>
        </w:rPr>
        <w:t>地理科学类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0706 </w:t>
      </w:r>
      <w:r>
        <w:rPr>
          <w:rFonts w:ascii="Arial" w:hAnsi="Arial" w:cs="Arial"/>
          <w:b/>
          <w:bCs/>
          <w:color w:val="FF0000"/>
          <w:szCs w:val="21"/>
        </w:rPr>
        <w:t>大气科学类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0707 </w:t>
      </w:r>
      <w:r>
        <w:rPr>
          <w:rFonts w:ascii="Arial" w:hAnsi="Arial" w:cs="Arial"/>
          <w:b/>
          <w:bCs/>
          <w:color w:val="FF0000"/>
          <w:szCs w:val="21"/>
        </w:rPr>
        <w:t>海洋科学类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070703T 海洋资源与环境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070704T 军事海洋学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0708 </w:t>
      </w:r>
      <w:r>
        <w:rPr>
          <w:rFonts w:ascii="Arial" w:hAnsi="Arial" w:cs="Arial"/>
          <w:b/>
          <w:bCs/>
          <w:color w:val="FF0000"/>
          <w:szCs w:val="21"/>
        </w:rPr>
        <w:t>地球物理学类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0709 </w:t>
      </w:r>
      <w:r>
        <w:rPr>
          <w:rFonts w:ascii="Arial" w:hAnsi="Arial" w:cs="Arial"/>
          <w:b/>
          <w:bCs/>
          <w:color w:val="FF0000"/>
          <w:szCs w:val="21"/>
        </w:rPr>
        <w:t>地质学类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070903T 地球信息科学与技术（注：可授理学或工学学士学位）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070904T 古生物学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0710 </w:t>
      </w:r>
      <w:r>
        <w:rPr>
          <w:rFonts w:ascii="Arial" w:hAnsi="Arial" w:cs="Arial"/>
          <w:b/>
          <w:bCs/>
          <w:color w:val="FF0000"/>
          <w:szCs w:val="21"/>
        </w:rPr>
        <w:t>生物科学类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0711 </w:t>
      </w:r>
      <w:r>
        <w:rPr>
          <w:rFonts w:ascii="Arial" w:hAnsi="Arial" w:cs="Arial"/>
          <w:b/>
          <w:bCs/>
          <w:color w:val="FF0000"/>
          <w:szCs w:val="21"/>
        </w:rPr>
        <w:t>心理学类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0712 </w:t>
      </w:r>
      <w:r>
        <w:rPr>
          <w:rFonts w:ascii="Arial" w:hAnsi="Arial" w:cs="Arial"/>
          <w:b/>
          <w:bCs/>
          <w:color w:val="FF0000"/>
          <w:szCs w:val="21"/>
        </w:rPr>
        <w:t>统计学类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>08学科门类：工学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0801 </w:t>
      </w:r>
      <w:r>
        <w:rPr>
          <w:rFonts w:ascii="Arial" w:hAnsi="Arial" w:cs="Arial"/>
          <w:b/>
          <w:bCs/>
          <w:color w:val="FF0000"/>
          <w:szCs w:val="21"/>
        </w:rPr>
        <w:t>力学类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0802 </w:t>
      </w:r>
      <w:r>
        <w:rPr>
          <w:rFonts w:ascii="Arial" w:hAnsi="Arial" w:cs="Arial"/>
          <w:b/>
          <w:bCs/>
          <w:color w:val="FF0000"/>
          <w:szCs w:val="21"/>
        </w:rPr>
        <w:t>机械类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080209T 机械工艺技术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080210T 微机电系统工程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080211T 机电技术教育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080212T 汽车维修工程教育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0803 </w:t>
      </w:r>
      <w:r>
        <w:rPr>
          <w:rFonts w:ascii="Arial" w:hAnsi="Arial" w:cs="Arial"/>
          <w:b/>
          <w:bCs/>
          <w:color w:val="FF0000"/>
          <w:szCs w:val="21"/>
        </w:rPr>
        <w:t>仪器类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b/>
          <w:bCs/>
          <w:color w:val="FF0000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0804 </w:t>
      </w:r>
      <w:r>
        <w:rPr>
          <w:rFonts w:ascii="Arial" w:hAnsi="Arial" w:cs="Arial"/>
          <w:b/>
          <w:bCs/>
          <w:color w:val="FF0000"/>
          <w:szCs w:val="21"/>
        </w:rPr>
        <w:t>材料类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080409T 粉体材料科学与工程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080410T 宝石及材料工艺学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080411T 焊接技术与工程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080412T 功能材料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080413T 纳米材料与技术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080414T 新能源材料与器件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0805 </w:t>
      </w:r>
      <w:r>
        <w:rPr>
          <w:rFonts w:ascii="Arial" w:hAnsi="Arial" w:cs="Arial"/>
          <w:b/>
          <w:bCs/>
          <w:color w:val="FF0000"/>
          <w:szCs w:val="21"/>
        </w:rPr>
        <w:t>能源动力类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080502T 能源与环境系统工程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080503T 新能源科学与工程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0806 </w:t>
      </w:r>
      <w:r>
        <w:rPr>
          <w:rFonts w:ascii="Arial" w:hAnsi="Arial" w:cs="Arial"/>
          <w:b/>
          <w:bCs/>
          <w:color w:val="FF0000"/>
          <w:szCs w:val="21"/>
        </w:rPr>
        <w:t>电气类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080602T 智能电网信息工程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080603T 光源与照明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080604T 电气工程与智能控制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>0807</w:t>
      </w:r>
      <w:r>
        <w:rPr>
          <w:rFonts w:ascii="Arial" w:hAnsi="Arial" w:cs="Arial"/>
          <w:b/>
          <w:bCs/>
          <w:color w:val="FF0000"/>
          <w:szCs w:val="21"/>
        </w:rPr>
        <w:t xml:space="preserve"> 电子信息类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080707T 广播电视工程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080708T 水声工程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080709T 电子封装技术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080710T 集成电路设计与集成系统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080711T 医学信息工程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080712T 电磁场与无线技术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080713T 电波传播与天线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080714T 电子信息科学与技术(注：可授工学或理学学士学位)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080715T 电信工程及管理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080716T 应用电子技术教育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0808 </w:t>
      </w:r>
      <w:r>
        <w:rPr>
          <w:rFonts w:ascii="Arial" w:hAnsi="Arial" w:cs="Arial"/>
          <w:b/>
          <w:bCs/>
          <w:color w:val="FF0000"/>
          <w:szCs w:val="21"/>
        </w:rPr>
        <w:t>自动化类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080802T 轨道交通信号与控制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0809 </w:t>
      </w:r>
      <w:r>
        <w:rPr>
          <w:rFonts w:ascii="Arial" w:hAnsi="Arial" w:cs="Arial"/>
          <w:b/>
          <w:bCs/>
          <w:color w:val="FF0000"/>
          <w:szCs w:val="21"/>
        </w:rPr>
        <w:t>计算机类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080907T 智能科学与技术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080908T 空间信息与数字技术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080909T 电子与计算机工程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0810 </w:t>
      </w:r>
      <w:r>
        <w:rPr>
          <w:rFonts w:ascii="Arial" w:hAnsi="Arial" w:cs="Arial"/>
          <w:b/>
          <w:bCs/>
          <w:color w:val="FF0000"/>
          <w:szCs w:val="21"/>
        </w:rPr>
        <w:t>土木类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081005T 城市地下空间工程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081006T 道路桥梁与渡河工程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0811 </w:t>
      </w:r>
      <w:r>
        <w:rPr>
          <w:rFonts w:ascii="Arial" w:hAnsi="Arial" w:cs="Arial"/>
          <w:b/>
          <w:bCs/>
          <w:color w:val="FF0000"/>
          <w:szCs w:val="21"/>
        </w:rPr>
        <w:t>水利类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081104T 水务工程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0812 </w:t>
      </w:r>
      <w:r>
        <w:rPr>
          <w:rFonts w:ascii="Arial" w:hAnsi="Arial" w:cs="Arial"/>
          <w:b/>
          <w:bCs/>
          <w:color w:val="FF0000"/>
          <w:szCs w:val="21"/>
        </w:rPr>
        <w:t>测绘类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081203T 导航工程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081204T 地理国情监测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0813 </w:t>
      </w:r>
      <w:r>
        <w:rPr>
          <w:rFonts w:ascii="Arial" w:hAnsi="Arial" w:cs="Arial"/>
          <w:b/>
          <w:bCs/>
          <w:color w:val="FF0000"/>
          <w:szCs w:val="21"/>
        </w:rPr>
        <w:t>化工与制药类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081303T 资源循环科学与工程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081304T 能源化学工程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081305T 化学工程与工业生物工程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0814 </w:t>
      </w:r>
      <w:r>
        <w:rPr>
          <w:rFonts w:ascii="Arial" w:hAnsi="Arial" w:cs="Arial"/>
          <w:b/>
          <w:bCs/>
          <w:color w:val="FF0000"/>
          <w:szCs w:val="21"/>
        </w:rPr>
        <w:t>地质类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081404T 地下水科学与工程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0815 </w:t>
      </w:r>
      <w:r>
        <w:rPr>
          <w:rFonts w:ascii="Arial" w:hAnsi="Arial" w:cs="Arial"/>
          <w:b/>
          <w:bCs/>
          <w:color w:val="FF0000"/>
          <w:szCs w:val="21"/>
        </w:rPr>
        <w:t>矿业类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081505T 矿物资源工程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081506T 海洋油气工程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>0816</w:t>
      </w:r>
      <w:r>
        <w:rPr>
          <w:rFonts w:ascii="Arial" w:hAnsi="Arial" w:cs="Arial"/>
          <w:b/>
          <w:bCs/>
          <w:color w:val="FF0000"/>
          <w:szCs w:val="21"/>
        </w:rPr>
        <w:t xml:space="preserve"> 纺织类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081603T 非织造材料与工程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081604T 服装设计与工艺教育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0817 </w:t>
      </w:r>
      <w:r>
        <w:rPr>
          <w:rFonts w:ascii="Arial" w:hAnsi="Arial" w:cs="Arial"/>
          <w:b/>
          <w:bCs/>
          <w:color w:val="FF0000"/>
          <w:szCs w:val="21"/>
        </w:rPr>
        <w:t>轻工类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b/>
          <w:bCs/>
          <w:color w:val="FF0000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0818 </w:t>
      </w:r>
      <w:r>
        <w:rPr>
          <w:rFonts w:ascii="Arial" w:hAnsi="Arial" w:cs="Arial"/>
          <w:b/>
          <w:bCs/>
          <w:color w:val="FF0000"/>
          <w:szCs w:val="21"/>
        </w:rPr>
        <w:t>交通运输类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081806T 交通设备与控制工程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081807T 救助与打捞工程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081808TK 船舶电子电气工程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0819 </w:t>
      </w:r>
      <w:r>
        <w:rPr>
          <w:rFonts w:ascii="Arial" w:hAnsi="Arial" w:cs="Arial"/>
          <w:b/>
          <w:bCs/>
          <w:color w:val="FF0000"/>
          <w:szCs w:val="21"/>
        </w:rPr>
        <w:t>海洋工程类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081902T 海洋工程与技术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081903T 海洋资源开发技术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0820 </w:t>
      </w:r>
      <w:r>
        <w:rPr>
          <w:rFonts w:ascii="Arial" w:hAnsi="Arial" w:cs="Arial"/>
          <w:b/>
          <w:bCs/>
          <w:color w:val="FF0000"/>
          <w:szCs w:val="21"/>
        </w:rPr>
        <w:t>航空航天类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082006T 飞行器质量与可靠性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082007T 飞行器适航技术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>0821</w:t>
      </w:r>
      <w:r>
        <w:rPr>
          <w:rFonts w:ascii="Arial" w:hAnsi="Arial" w:cs="Arial"/>
          <w:b/>
          <w:bCs/>
          <w:color w:val="FF0000"/>
          <w:szCs w:val="21"/>
        </w:rPr>
        <w:t xml:space="preserve"> 兵器类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0822 </w:t>
      </w:r>
      <w:r>
        <w:rPr>
          <w:rFonts w:ascii="Arial" w:hAnsi="Arial" w:cs="Arial"/>
          <w:b/>
          <w:bCs/>
          <w:color w:val="FF0000"/>
          <w:szCs w:val="21"/>
        </w:rPr>
        <w:t>核工程类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0823 </w:t>
      </w:r>
      <w:r>
        <w:rPr>
          <w:rFonts w:ascii="Arial" w:hAnsi="Arial" w:cs="Arial"/>
          <w:b/>
          <w:bCs/>
          <w:color w:val="FF0000"/>
          <w:szCs w:val="21"/>
        </w:rPr>
        <w:t>农业工程类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0824 </w:t>
      </w:r>
      <w:r>
        <w:rPr>
          <w:rFonts w:ascii="Arial" w:hAnsi="Arial" w:cs="Arial"/>
          <w:b/>
          <w:bCs/>
          <w:color w:val="FF0000"/>
          <w:szCs w:val="21"/>
        </w:rPr>
        <w:t>林业工程类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0825 </w:t>
      </w:r>
      <w:r>
        <w:rPr>
          <w:rFonts w:ascii="Arial" w:hAnsi="Arial" w:cs="Arial"/>
          <w:b/>
          <w:bCs/>
          <w:color w:val="FF0000"/>
          <w:szCs w:val="21"/>
        </w:rPr>
        <w:t>环境科学与工程类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082505T 环保设备工程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082506T 资源环境科学（注：可授工学或理学学士学位）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082507T 水质科学与技术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0826 </w:t>
      </w:r>
      <w:r>
        <w:rPr>
          <w:rFonts w:ascii="Arial" w:hAnsi="Arial" w:cs="Arial"/>
          <w:b/>
          <w:bCs/>
          <w:color w:val="FF0000"/>
          <w:szCs w:val="21"/>
        </w:rPr>
        <w:t>生物医学工程类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082602T 假肢矫形工程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0827 </w:t>
      </w:r>
      <w:r>
        <w:rPr>
          <w:rFonts w:ascii="Arial" w:hAnsi="Arial" w:cs="Arial"/>
          <w:b/>
          <w:bCs/>
          <w:color w:val="FF0000"/>
          <w:szCs w:val="21"/>
        </w:rPr>
        <w:t>食品科学与工程类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082706T 葡萄与葡萄酒工程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082707T 食品营养与检验教育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082708T 烹饪与营养教育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0828 </w:t>
      </w:r>
      <w:r>
        <w:rPr>
          <w:rFonts w:ascii="Arial" w:hAnsi="Arial" w:cs="Arial"/>
          <w:b/>
          <w:bCs/>
          <w:color w:val="FF0000"/>
          <w:szCs w:val="21"/>
        </w:rPr>
        <w:t>建筑类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082804T 历史建筑保护工程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0829 </w:t>
      </w:r>
      <w:r>
        <w:rPr>
          <w:rFonts w:ascii="Arial" w:hAnsi="Arial" w:cs="Arial"/>
          <w:b/>
          <w:bCs/>
          <w:color w:val="FF0000"/>
          <w:szCs w:val="21"/>
        </w:rPr>
        <w:t>安全科学与工程类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0830 </w:t>
      </w:r>
      <w:r>
        <w:rPr>
          <w:rFonts w:ascii="Arial" w:hAnsi="Arial" w:cs="Arial"/>
          <w:b/>
          <w:bCs/>
          <w:color w:val="FF0000"/>
          <w:szCs w:val="21"/>
        </w:rPr>
        <w:t>生物工程类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083002T 生物制药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0831 </w:t>
      </w:r>
      <w:r>
        <w:rPr>
          <w:rFonts w:ascii="Arial" w:hAnsi="Arial" w:cs="Arial"/>
          <w:b/>
          <w:bCs/>
          <w:color w:val="FF0000"/>
          <w:szCs w:val="21"/>
        </w:rPr>
        <w:t>公安技术类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083103TK 交通管理工程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083104TK 安全防范工程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083105TK 公安视听技术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083106TK 抢险救援指挥与技术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083107TK 火灾勘查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083108TK 网络安全与执法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083109TK 核生化消防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>09学科门类：农学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0901 </w:t>
      </w:r>
      <w:r>
        <w:rPr>
          <w:rFonts w:ascii="Arial" w:hAnsi="Arial" w:cs="Arial"/>
          <w:b/>
          <w:bCs/>
          <w:color w:val="FF0000"/>
          <w:szCs w:val="21"/>
        </w:rPr>
        <w:t>植物生产类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090107T 茶学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090108T 烟草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090109T 应用生物科学（注：可授农学或理学学士学位）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090110T 农艺教育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090111T 园艺教育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b/>
          <w:bCs/>
          <w:color w:val="FF0000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0902 </w:t>
      </w:r>
      <w:r>
        <w:rPr>
          <w:rFonts w:ascii="Arial" w:hAnsi="Arial" w:cs="Arial"/>
          <w:b/>
          <w:bCs/>
          <w:color w:val="FF0000"/>
          <w:szCs w:val="21"/>
        </w:rPr>
        <w:t>自然保护与环境生态类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0903 </w:t>
      </w:r>
      <w:r>
        <w:rPr>
          <w:rFonts w:ascii="Arial" w:hAnsi="Arial" w:cs="Arial"/>
          <w:b/>
          <w:bCs/>
          <w:color w:val="FF0000"/>
          <w:szCs w:val="21"/>
        </w:rPr>
        <w:t>动物生产类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090302T 蚕学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090303T 蜂学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0904 </w:t>
      </w:r>
      <w:r>
        <w:rPr>
          <w:rFonts w:ascii="Arial" w:hAnsi="Arial" w:cs="Arial"/>
          <w:b/>
          <w:bCs/>
          <w:color w:val="FF0000"/>
          <w:szCs w:val="21"/>
        </w:rPr>
        <w:t>动物医学类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090403T 动植物检疫（注：可授农学或理学学士学位）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0905 </w:t>
      </w:r>
      <w:r>
        <w:rPr>
          <w:rFonts w:ascii="Arial" w:hAnsi="Arial" w:cs="Arial"/>
          <w:b/>
          <w:bCs/>
          <w:color w:val="FF0000"/>
          <w:szCs w:val="21"/>
        </w:rPr>
        <w:t>林学类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0906 </w:t>
      </w:r>
      <w:r>
        <w:rPr>
          <w:rFonts w:ascii="Arial" w:hAnsi="Arial" w:cs="Arial"/>
          <w:b/>
          <w:bCs/>
          <w:color w:val="FF0000"/>
          <w:szCs w:val="21"/>
        </w:rPr>
        <w:t>水产类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090603T 水族科学与技术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0907 </w:t>
      </w:r>
      <w:r>
        <w:rPr>
          <w:rFonts w:ascii="Arial" w:hAnsi="Arial" w:cs="Arial"/>
          <w:b/>
          <w:bCs/>
          <w:color w:val="FF0000"/>
          <w:szCs w:val="21"/>
        </w:rPr>
        <w:t>草学类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>10学科门类：医学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1001 </w:t>
      </w:r>
      <w:r>
        <w:rPr>
          <w:rFonts w:ascii="Arial" w:hAnsi="Arial" w:cs="Arial"/>
          <w:b/>
          <w:bCs/>
          <w:color w:val="FF0000"/>
          <w:szCs w:val="21"/>
        </w:rPr>
        <w:t>基础医学类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1002 </w:t>
      </w:r>
      <w:r>
        <w:rPr>
          <w:rFonts w:ascii="Arial" w:hAnsi="Arial" w:cs="Arial"/>
          <w:b/>
          <w:bCs/>
          <w:color w:val="FF0000"/>
          <w:szCs w:val="21"/>
        </w:rPr>
        <w:t>临床医学类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100202TK 麻醉学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100203TK 医学影像学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100204TK 眼视光医学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100205TK 精神医学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100206TK 放射医学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1003 </w:t>
      </w:r>
      <w:r>
        <w:rPr>
          <w:rFonts w:ascii="Arial" w:hAnsi="Arial" w:cs="Arial"/>
          <w:b/>
          <w:bCs/>
          <w:color w:val="FF0000"/>
          <w:szCs w:val="21"/>
        </w:rPr>
        <w:t>口腔医学类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1004 </w:t>
      </w:r>
      <w:r>
        <w:rPr>
          <w:rFonts w:ascii="Arial" w:hAnsi="Arial" w:cs="Arial"/>
          <w:b/>
          <w:bCs/>
          <w:color w:val="FF0000"/>
          <w:szCs w:val="21"/>
        </w:rPr>
        <w:t>公共卫生与预防医学类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100403TK 妇幼保健医学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100404TK 卫生监督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100405TK全球健康学（注：授予理学学士学位）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1005 </w:t>
      </w:r>
      <w:r>
        <w:rPr>
          <w:rFonts w:ascii="Arial" w:hAnsi="Arial" w:cs="Arial"/>
          <w:b/>
          <w:bCs/>
          <w:color w:val="FF0000"/>
          <w:szCs w:val="21"/>
        </w:rPr>
        <w:t>中医学类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1006 </w:t>
      </w:r>
      <w:r>
        <w:rPr>
          <w:rFonts w:ascii="Arial" w:hAnsi="Arial" w:cs="Arial"/>
          <w:b/>
          <w:bCs/>
          <w:color w:val="FF0000"/>
          <w:szCs w:val="21"/>
        </w:rPr>
        <w:t>中西医结合类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1007 </w:t>
      </w:r>
      <w:r>
        <w:rPr>
          <w:rFonts w:ascii="Arial" w:hAnsi="Arial" w:cs="Arial"/>
          <w:b/>
          <w:bCs/>
          <w:color w:val="FF0000"/>
          <w:szCs w:val="21"/>
        </w:rPr>
        <w:t>药学类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100703TK 临床药学（注：授予理学学士学位）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100704T 药事管理（注：授予理学学士学位）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100705T 药物分析（注：授予理学学士学位）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100706T 药物化学（注：授予理学学士学位）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100707T 海洋药学（注：授予理学学士学位）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1008 </w:t>
      </w:r>
      <w:r>
        <w:rPr>
          <w:rFonts w:ascii="Arial" w:hAnsi="Arial" w:cs="Arial"/>
          <w:b/>
          <w:bCs/>
          <w:color w:val="FF0000"/>
          <w:szCs w:val="21"/>
        </w:rPr>
        <w:t>中药学类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100803T 藏药学（注：授予理学学士学位）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100804T 蒙药学（注：授予理学学士学位）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100805T 中药制药（注：可授理学或工学学士学位）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100806T 中草药栽培与鉴定（注：授予理学学士学位）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1009 </w:t>
      </w:r>
      <w:r>
        <w:rPr>
          <w:rFonts w:ascii="Arial" w:hAnsi="Arial" w:cs="Arial"/>
          <w:b/>
          <w:bCs/>
          <w:color w:val="FF0000"/>
          <w:szCs w:val="21"/>
        </w:rPr>
        <w:t>法医学类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1010 </w:t>
      </w:r>
      <w:r>
        <w:rPr>
          <w:rFonts w:ascii="Arial" w:hAnsi="Arial" w:cs="Arial"/>
          <w:b/>
          <w:bCs/>
          <w:color w:val="FF0000"/>
          <w:szCs w:val="21"/>
        </w:rPr>
        <w:t>医学技术类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101008T 听力与言语康复学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1011 </w:t>
      </w:r>
      <w:r>
        <w:rPr>
          <w:rFonts w:ascii="Arial" w:hAnsi="Arial" w:cs="Arial"/>
          <w:b/>
          <w:bCs/>
          <w:color w:val="FF0000"/>
          <w:szCs w:val="21"/>
        </w:rPr>
        <w:t>护理学类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>12学科门类：管理学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b/>
          <w:bCs/>
          <w:color w:val="FF0000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1201 </w:t>
      </w:r>
      <w:r>
        <w:rPr>
          <w:rFonts w:ascii="Arial" w:hAnsi="Arial" w:cs="Arial"/>
          <w:b/>
          <w:bCs/>
          <w:color w:val="FF0000"/>
          <w:szCs w:val="21"/>
        </w:rPr>
        <w:t>管理科学与工程类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120106TK 保密管理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1202 </w:t>
      </w:r>
      <w:r>
        <w:rPr>
          <w:rFonts w:ascii="Arial" w:hAnsi="Arial" w:cs="Arial"/>
          <w:b/>
          <w:bCs/>
          <w:color w:val="FF0000"/>
          <w:szCs w:val="21"/>
        </w:rPr>
        <w:t>工商管理类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120211T 劳动关系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120212T 体育经济与管理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120213T 财务会计教育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120214T 市场营销教育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1203 </w:t>
      </w:r>
      <w:r>
        <w:rPr>
          <w:rFonts w:ascii="Arial" w:hAnsi="Arial" w:cs="Arial"/>
          <w:b/>
          <w:bCs/>
          <w:color w:val="FF0000"/>
          <w:szCs w:val="21"/>
        </w:rPr>
        <w:t>农业经济管理类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1204 </w:t>
      </w:r>
      <w:r>
        <w:rPr>
          <w:rFonts w:ascii="Arial" w:hAnsi="Arial" w:cs="Arial"/>
          <w:b/>
          <w:bCs/>
          <w:color w:val="FF0000"/>
          <w:szCs w:val="21"/>
        </w:rPr>
        <w:t>公共管理类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120406TK 海关管理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120407T 交通管理（注：可授管理学或工学学士学位）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120408T 海事管理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120409T 公共关系学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1205 </w:t>
      </w:r>
      <w:r>
        <w:rPr>
          <w:rFonts w:ascii="Arial" w:hAnsi="Arial" w:cs="Arial"/>
          <w:b/>
          <w:bCs/>
          <w:color w:val="FF0000"/>
          <w:szCs w:val="21"/>
        </w:rPr>
        <w:t>图书情报与档案管理类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1206 </w:t>
      </w:r>
      <w:r>
        <w:rPr>
          <w:rFonts w:ascii="Arial" w:hAnsi="Arial" w:cs="Arial"/>
          <w:b/>
          <w:bCs/>
          <w:color w:val="FF0000"/>
          <w:szCs w:val="21"/>
        </w:rPr>
        <w:t>物流管理与工程类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120603T 采购管理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1207 </w:t>
      </w:r>
      <w:r>
        <w:rPr>
          <w:rFonts w:ascii="Arial" w:hAnsi="Arial" w:cs="Arial"/>
          <w:b/>
          <w:bCs/>
          <w:color w:val="FF0000"/>
          <w:szCs w:val="21"/>
        </w:rPr>
        <w:t>工业工程类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120702T 标准化工程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120703T 质量管理工程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1208 </w:t>
      </w:r>
      <w:r>
        <w:rPr>
          <w:rFonts w:ascii="Arial" w:hAnsi="Arial" w:cs="Arial"/>
          <w:b/>
          <w:bCs/>
          <w:color w:val="FF0000"/>
          <w:szCs w:val="21"/>
        </w:rPr>
        <w:t>电子商务类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120802T 电子商务及法律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1209 </w:t>
      </w:r>
      <w:r>
        <w:rPr>
          <w:rFonts w:ascii="Arial" w:hAnsi="Arial" w:cs="Arial"/>
          <w:b/>
          <w:bCs/>
          <w:color w:val="FF0000"/>
          <w:szCs w:val="21"/>
        </w:rPr>
        <w:t>旅游管理类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120904T 旅游管理与服务教育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>13学科门类：艺术学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1301 </w:t>
      </w:r>
      <w:r>
        <w:rPr>
          <w:rFonts w:ascii="Arial" w:hAnsi="Arial" w:cs="Arial"/>
          <w:b/>
          <w:bCs/>
          <w:color w:val="FF0000"/>
          <w:szCs w:val="21"/>
        </w:rPr>
        <w:t>艺术学理论类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1302 </w:t>
      </w:r>
      <w:r>
        <w:rPr>
          <w:rFonts w:ascii="Arial" w:hAnsi="Arial" w:cs="Arial"/>
          <w:b/>
          <w:bCs/>
          <w:color w:val="FF0000"/>
          <w:szCs w:val="21"/>
        </w:rPr>
        <w:t>音乐与舞蹈学类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1303 </w:t>
      </w:r>
      <w:r>
        <w:rPr>
          <w:rFonts w:ascii="Arial" w:hAnsi="Arial" w:cs="Arial"/>
          <w:b/>
          <w:bCs/>
          <w:color w:val="FF0000"/>
          <w:szCs w:val="21"/>
        </w:rPr>
        <w:t>戏剧与影视学类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130311T 影视摄影与制作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1304 </w:t>
      </w:r>
      <w:r>
        <w:rPr>
          <w:rFonts w:ascii="Arial" w:hAnsi="Arial" w:cs="Arial"/>
          <w:b/>
          <w:bCs/>
          <w:color w:val="FF0000"/>
          <w:szCs w:val="21"/>
        </w:rPr>
        <w:t>美术学类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130405T 书法学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130406T 中国画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 xml:space="preserve">1305 </w:t>
      </w:r>
      <w:r>
        <w:rPr>
          <w:rFonts w:ascii="Arial" w:hAnsi="Arial" w:cs="Arial"/>
          <w:b/>
          <w:bCs/>
          <w:color w:val="FF0000"/>
          <w:szCs w:val="21"/>
        </w:rPr>
        <w:t>设计学类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130509T 艺术与科技</w:t>
      </w:r>
    </w:p>
    <w:p>
      <w:pPr>
        <w:pStyle w:val="2"/>
        <w:shd w:val="clear" w:color="auto" w:fill="FFFFFF"/>
        <w:spacing w:before="0" w:beforeAutospacing="0" w:after="0" w:afterAutospacing="0" w:line="300" w:lineRule="atLeast"/>
        <w:rPr>
          <w:rFonts w:ascii="微软雅黑" w:hAnsi="微软雅黑" w:eastAsia="微软雅黑" w:cs="宋体"/>
          <w:bCs w:val="0"/>
          <w:color w:val="333333"/>
          <w:sz w:val="27"/>
          <w:szCs w:val="27"/>
        </w:rPr>
      </w:pPr>
      <w:bookmarkStart w:id="5" w:name="军事专业"/>
      <w:bookmarkEnd w:id="5"/>
      <w:bookmarkStart w:id="6" w:name="2_3"/>
      <w:bookmarkEnd w:id="6"/>
      <w:bookmarkStart w:id="7" w:name="2-3"/>
      <w:bookmarkEnd w:id="7"/>
      <w:bookmarkStart w:id="8" w:name="sub1679672_2_3"/>
      <w:bookmarkEnd w:id="8"/>
      <w:r>
        <w:rPr>
          <w:rFonts w:hint="eastAsia" w:ascii="微软雅黑" w:hAnsi="微软雅黑" w:eastAsia="微软雅黑"/>
          <w:b/>
          <w:bCs w:val="0"/>
          <w:color w:val="333333"/>
        </w:rPr>
        <w:t>军事专业</w:t>
      </w:r>
    </w:p>
    <w:p>
      <w:pPr>
        <w:shd w:val="clear" w:color="auto" w:fill="FFFFFF"/>
        <w:spacing w:line="360" w:lineRule="atLeast"/>
        <w:ind w:firstLine="480"/>
        <w:rPr>
          <w:rFonts w:hint="eastAsia"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注：此专业不再作为普通高等学校本科专业项目</w:t>
      </w:r>
      <w:r>
        <w:rPr>
          <w:rFonts w:ascii="Arial" w:hAnsi="Arial" w:cs="Arial"/>
          <w:color w:val="3366CC"/>
          <w:sz w:val="16"/>
          <w:szCs w:val="16"/>
          <w:vertAlign w:val="superscript"/>
        </w:rPr>
        <w:t> [3]</w:t>
      </w:r>
      <w:bookmarkStart w:id="9" w:name="ref_[3]_1679672"/>
      <w:r>
        <w:rPr>
          <w:rFonts w:ascii="Arial" w:hAnsi="Arial" w:cs="Arial"/>
          <w:color w:val="136EC2"/>
          <w:sz w:val="2"/>
          <w:szCs w:val="2"/>
        </w:rPr>
        <w:t> </w:t>
      </w:r>
      <w:bookmarkEnd w:id="9"/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>11学科门类：军事学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>　1101 军事思想及军事历史</w:t>
      </w:r>
      <w:r>
        <w:rPr>
          <w:rFonts w:ascii="Arial" w:hAnsi="Arial" w:cs="Arial"/>
          <w:color w:val="333333"/>
          <w:szCs w:val="21"/>
        </w:rPr>
        <w:br w:type="textWrapping"/>
      </w:r>
      <w:r>
        <w:rPr>
          <w:rFonts w:ascii="Arial" w:hAnsi="Arial" w:cs="Arial"/>
          <w:color w:val="333333"/>
          <w:szCs w:val="21"/>
        </w:rPr>
        <w:t>　　110101 军事思想</w:t>
      </w:r>
      <w:r>
        <w:rPr>
          <w:rFonts w:ascii="Arial" w:hAnsi="Arial" w:cs="Arial"/>
          <w:color w:val="333333"/>
          <w:szCs w:val="21"/>
        </w:rPr>
        <w:br w:type="textWrapping"/>
      </w:r>
      <w:r>
        <w:rPr>
          <w:rFonts w:ascii="Arial" w:hAnsi="Arial" w:cs="Arial"/>
          <w:color w:val="333333"/>
          <w:szCs w:val="21"/>
        </w:rPr>
        <w:t>　　110102 军事历史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>1102 战略学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110201 军事战略学</w:t>
      </w:r>
      <w:r>
        <w:rPr>
          <w:rFonts w:ascii="Arial" w:hAnsi="Arial" w:cs="Arial"/>
          <w:color w:val="333333"/>
          <w:szCs w:val="21"/>
        </w:rPr>
        <w:br w:type="textWrapping"/>
      </w:r>
      <w:r>
        <w:rPr>
          <w:rFonts w:ascii="Arial" w:hAnsi="Arial" w:cs="Arial"/>
          <w:color w:val="333333"/>
          <w:szCs w:val="21"/>
        </w:rPr>
        <w:t>　　110202 战争动员学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>1103 战役学</w:t>
      </w:r>
      <w:r>
        <w:rPr>
          <w:rFonts w:ascii="Arial" w:hAnsi="Arial" w:cs="Arial"/>
          <w:color w:val="333333"/>
          <w:szCs w:val="21"/>
        </w:rPr>
        <w:br w:type="textWrapping"/>
      </w:r>
      <w:r>
        <w:rPr>
          <w:rFonts w:ascii="Arial" w:hAnsi="Arial" w:cs="Arial"/>
          <w:color w:val="333333"/>
          <w:szCs w:val="21"/>
        </w:rPr>
        <w:t>　　110301 联合战役学</w:t>
      </w:r>
      <w:r>
        <w:rPr>
          <w:rFonts w:ascii="Arial" w:hAnsi="Arial" w:cs="Arial"/>
          <w:color w:val="333333"/>
          <w:szCs w:val="21"/>
        </w:rPr>
        <w:br w:type="textWrapping"/>
      </w:r>
      <w:r>
        <w:rPr>
          <w:rFonts w:ascii="Arial" w:hAnsi="Arial" w:cs="Arial"/>
          <w:color w:val="333333"/>
          <w:szCs w:val="21"/>
        </w:rPr>
        <w:t>　　110302 军种战役学(含：第二炮兵战役学)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>1104 战术学</w:t>
      </w:r>
      <w:r>
        <w:rPr>
          <w:rFonts w:ascii="Arial" w:hAnsi="Arial" w:cs="Arial"/>
          <w:color w:val="333333"/>
          <w:szCs w:val="21"/>
        </w:rPr>
        <w:br w:type="textWrapping"/>
      </w:r>
      <w:r>
        <w:rPr>
          <w:rFonts w:ascii="Arial" w:hAnsi="Arial" w:cs="Arial"/>
          <w:color w:val="333333"/>
          <w:szCs w:val="21"/>
        </w:rPr>
        <w:t>　　110401 合同战术学</w:t>
      </w:r>
      <w:r>
        <w:rPr>
          <w:rFonts w:ascii="Arial" w:hAnsi="Arial" w:cs="Arial"/>
          <w:color w:val="333333"/>
          <w:szCs w:val="21"/>
        </w:rPr>
        <w:br w:type="textWrapping"/>
      </w:r>
      <w:r>
        <w:rPr>
          <w:rFonts w:ascii="Arial" w:hAnsi="Arial" w:cs="Arial"/>
          <w:color w:val="333333"/>
          <w:szCs w:val="21"/>
        </w:rPr>
        <w:t>　　110402 兵种战术学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>1105 军队指挥学</w:t>
      </w:r>
      <w:r>
        <w:rPr>
          <w:rFonts w:ascii="Arial" w:hAnsi="Arial" w:cs="Arial"/>
          <w:color w:val="333333"/>
          <w:szCs w:val="21"/>
        </w:rPr>
        <w:br w:type="textWrapping"/>
      </w:r>
      <w:r>
        <w:rPr>
          <w:rFonts w:ascii="Arial" w:hAnsi="Arial" w:cs="Arial"/>
          <w:color w:val="333333"/>
          <w:szCs w:val="21"/>
        </w:rPr>
        <w:t>　　110501 作战指挥学</w:t>
      </w:r>
      <w:r>
        <w:rPr>
          <w:rFonts w:ascii="Arial" w:hAnsi="Arial" w:cs="Arial"/>
          <w:color w:val="333333"/>
          <w:szCs w:val="21"/>
        </w:rPr>
        <w:br w:type="textWrapping"/>
      </w:r>
      <w:r>
        <w:rPr>
          <w:rFonts w:ascii="Arial" w:hAnsi="Arial" w:cs="Arial"/>
          <w:color w:val="333333"/>
          <w:szCs w:val="21"/>
        </w:rPr>
        <w:t>　　110502 军事运筹学</w:t>
      </w:r>
      <w:r>
        <w:rPr>
          <w:rFonts w:ascii="Arial" w:hAnsi="Arial" w:cs="Arial"/>
          <w:color w:val="333333"/>
          <w:szCs w:val="21"/>
        </w:rPr>
        <w:br w:type="textWrapping"/>
      </w:r>
      <w:r>
        <w:rPr>
          <w:rFonts w:ascii="Arial" w:hAnsi="Arial" w:cs="Arial"/>
          <w:color w:val="333333"/>
          <w:szCs w:val="21"/>
        </w:rPr>
        <w:t>　　110503 军事通信学</w:t>
      </w:r>
      <w:r>
        <w:rPr>
          <w:rFonts w:ascii="Arial" w:hAnsi="Arial" w:cs="Arial"/>
          <w:color w:val="333333"/>
          <w:szCs w:val="21"/>
        </w:rPr>
        <w:br w:type="textWrapping"/>
      </w:r>
      <w:r>
        <w:rPr>
          <w:rFonts w:ascii="Arial" w:hAnsi="Arial" w:cs="Arial"/>
          <w:color w:val="333333"/>
          <w:szCs w:val="21"/>
        </w:rPr>
        <w:t>　　110504 军事情报学</w:t>
      </w:r>
      <w:r>
        <w:rPr>
          <w:rFonts w:ascii="Arial" w:hAnsi="Arial" w:cs="Arial"/>
          <w:color w:val="333333"/>
          <w:szCs w:val="21"/>
        </w:rPr>
        <w:br w:type="textWrapping"/>
      </w:r>
      <w:r>
        <w:rPr>
          <w:rFonts w:ascii="Arial" w:hAnsi="Arial" w:cs="Arial"/>
          <w:color w:val="333333"/>
          <w:szCs w:val="21"/>
        </w:rPr>
        <w:t>　　110505 密码学</w:t>
      </w:r>
      <w:r>
        <w:rPr>
          <w:rFonts w:ascii="Arial" w:hAnsi="Arial" w:cs="Arial"/>
          <w:color w:val="333333"/>
          <w:szCs w:val="21"/>
        </w:rPr>
        <w:br w:type="textWrapping"/>
      </w:r>
      <w:r>
        <w:rPr>
          <w:rFonts w:ascii="Arial" w:hAnsi="Arial" w:cs="Arial"/>
          <w:color w:val="333333"/>
          <w:szCs w:val="21"/>
        </w:rPr>
        <w:t>　　110506 军事教育训练学(含：军事体育学)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>1106 军制学</w:t>
      </w:r>
      <w:r>
        <w:rPr>
          <w:rFonts w:ascii="Arial" w:hAnsi="Arial" w:cs="Arial"/>
          <w:color w:val="333333"/>
          <w:szCs w:val="21"/>
        </w:rPr>
        <w:br w:type="textWrapping"/>
      </w:r>
      <w:r>
        <w:rPr>
          <w:rFonts w:ascii="Arial" w:hAnsi="Arial" w:cs="Arial"/>
          <w:color w:val="333333"/>
          <w:szCs w:val="21"/>
        </w:rPr>
        <w:t>　　110601 军事组织编制学</w:t>
      </w:r>
      <w:r>
        <w:rPr>
          <w:rFonts w:ascii="Arial" w:hAnsi="Arial" w:cs="Arial"/>
          <w:color w:val="333333"/>
          <w:szCs w:val="21"/>
        </w:rPr>
        <w:br w:type="textWrapping"/>
      </w:r>
      <w:r>
        <w:rPr>
          <w:rFonts w:ascii="Arial" w:hAnsi="Arial" w:cs="Arial"/>
          <w:color w:val="333333"/>
          <w:szCs w:val="21"/>
        </w:rPr>
        <w:t>　　110602 军队管理学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>1107 军队政治工作学(注</w:t>
      </w:r>
      <w:r>
        <w:rPr>
          <w:rFonts w:hint="eastAsia" w:ascii="宋体" w:hAnsi="宋体" w:cs="宋体"/>
          <w:b/>
          <w:bCs/>
          <w:color w:val="333333"/>
          <w:szCs w:val="21"/>
        </w:rPr>
        <w:t>∶</w:t>
      </w:r>
      <w:r>
        <w:rPr>
          <w:rFonts w:ascii="Arial" w:hAnsi="Arial" w:cs="Arial"/>
          <w:b/>
          <w:bCs/>
          <w:color w:val="333333"/>
          <w:szCs w:val="21"/>
        </w:rPr>
        <w:t>本一级学科不分设二级学科)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b/>
          <w:bCs/>
          <w:color w:val="333333"/>
          <w:szCs w:val="21"/>
        </w:rPr>
        <w:t>1108 军事后勤学与军事装备学</w:t>
      </w:r>
    </w:p>
    <w:p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110801 军事后勤学</w:t>
      </w:r>
      <w:r>
        <w:rPr>
          <w:rFonts w:ascii="Arial" w:hAnsi="Arial" w:cs="Arial"/>
          <w:color w:val="333333"/>
          <w:szCs w:val="21"/>
        </w:rPr>
        <w:br w:type="textWrapping"/>
      </w:r>
      <w:r>
        <w:rPr>
          <w:rFonts w:ascii="Arial" w:hAnsi="Arial" w:cs="Arial"/>
          <w:color w:val="333333"/>
          <w:szCs w:val="21"/>
        </w:rPr>
        <w:t>　　110802 后方专业勤务</w:t>
      </w:r>
      <w:r>
        <w:rPr>
          <w:rFonts w:ascii="Arial" w:hAnsi="Arial" w:cs="Arial"/>
          <w:color w:val="333333"/>
          <w:szCs w:val="21"/>
        </w:rPr>
        <w:br w:type="textWrapping"/>
      </w:r>
      <w:r>
        <w:rPr>
          <w:rFonts w:ascii="Arial" w:hAnsi="Arial" w:cs="Arial"/>
          <w:color w:val="333333"/>
          <w:szCs w:val="21"/>
        </w:rPr>
        <w:t>　　110803 军事装备学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6" w:firstLineChars="220"/>
        <w:textAlignment w:val="auto"/>
        <w:rPr>
          <w:rFonts w:hint="eastAsia"/>
          <w:color w:val="auto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B2C"/>
    <w:rsid w:val="00045587"/>
    <w:rsid w:val="000C7A40"/>
    <w:rsid w:val="00117540"/>
    <w:rsid w:val="001C13F3"/>
    <w:rsid w:val="0023053D"/>
    <w:rsid w:val="002370AF"/>
    <w:rsid w:val="002F28DF"/>
    <w:rsid w:val="004716AD"/>
    <w:rsid w:val="00474F28"/>
    <w:rsid w:val="004753A0"/>
    <w:rsid w:val="004A5A98"/>
    <w:rsid w:val="004D34BD"/>
    <w:rsid w:val="004F55F6"/>
    <w:rsid w:val="007B1354"/>
    <w:rsid w:val="008C0D23"/>
    <w:rsid w:val="008C1A32"/>
    <w:rsid w:val="00A40ED7"/>
    <w:rsid w:val="00AB1447"/>
    <w:rsid w:val="00AD7B2C"/>
    <w:rsid w:val="00DE36B2"/>
    <w:rsid w:val="00E8439C"/>
    <w:rsid w:val="00F54965"/>
    <w:rsid w:val="0462394F"/>
    <w:rsid w:val="0A334579"/>
    <w:rsid w:val="0C5B12D5"/>
    <w:rsid w:val="16AE601D"/>
    <w:rsid w:val="16DF75F7"/>
    <w:rsid w:val="19C13F27"/>
    <w:rsid w:val="1FD320C9"/>
    <w:rsid w:val="34F563D3"/>
    <w:rsid w:val="37166292"/>
    <w:rsid w:val="3D447354"/>
    <w:rsid w:val="40E0574A"/>
    <w:rsid w:val="48CF6E36"/>
    <w:rsid w:val="4B3A1E7A"/>
    <w:rsid w:val="5089085A"/>
    <w:rsid w:val="55047245"/>
    <w:rsid w:val="55817E8A"/>
    <w:rsid w:val="61003E43"/>
    <w:rsid w:val="6AA51E70"/>
    <w:rsid w:val="7B210C40"/>
    <w:rsid w:val="7B71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tabs>
        <w:tab w:val="left" w:pos="4111"/>
      </w:tabs>
      <w:spacing w:before="100" w:beforeAutospacing="1" w:after="100" w:afterAutospacing="1" w:line="360" w:lineRule="auto"/>
      <w:jc w:val="center"/>
      <w:outlineLvl w:val="2"/>
    </w:pPr>
    <w:rPr>
      <w:rFonts w:eastAsia="仿宋"/>
      <w:bCs/>
      <w:kern w:val="0"/>
      <w:sz w:val="24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</Words>
  <Characters>571</Characters>
  <Lines>4</Lines>
  <Paragraphs>1</Paragraphs>
  <TotalTime>15</TotalTime>
  <ScaleCrop>false</ScaleCrop>
  <LinksUpToDate>false</LinksUpToDate>
  <CharactersWithSpaces>670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2020-02-11T14:06:00Z</dcterms:created>
  <dc:creator>叶 子琛</dc:creator>
  <cp:lastModifiedBy>零度</cp:lastModifiedBy>
  <dcterms:modified xsi:type="dcterms:W3CDTF">2021-03-22T08:39:13Z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DDBE82252B0941DA86DA4E59C4572C76</vt:lpwstr>
  </property>
</Properties>
</file>