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8DF" w:rsidRPr="00C12E78" w:rsidRDefault="00780408" w:rsidP="00D238DF">
      <w:pPr>
        <w:spacing w:line="540" w:lineRule="exact"/>
        <w:rPr>
          <w:rFonts w:ascii="黑体" w:eastAsia="黑体" w:hAnsi="黑体"/>
          <w:color w:val="000000"/>
          <w:sz w:val="32"/>
          <w:szCs w:val="32"/>
        </w:rPr>
      </w:pPr>
      <w:r w:rsidRPr="00C12E78">
        <w:rPr>
          <w:rFonts w:ascii="黑体" w:eastAsia="黑体" w:hAnsi="黑体" w:hint="eastAsia"/>
          <w:color w:val="000000"/>
          <w:sz w:val="32"/>
          <w:szCs w:val="32"/>
        </w:rPr>
        <w:t>附件</w:t>
      </w:r>
      <w:r w:rsidR="009A5B86" w:rsidRPr="00C12E78">
        <w:rPr>
          <w:rFonts w:ascii="黑体" w:eastAsia="黑体" w:hAnsi="黑体"/>
          <w:color w:val="000000"/>
          <w:sz w:val="32"/>
          <w:szCs w:val="32"/>
        </w:rPr>
        <w:t>1</w:t>
      </w:r>
    </w:p>
    <w:p w:rsidR="009A5B86" w:rsidRDefault="009A5B86" w:rsidP="009A5B86">
      <w:pPr>
        <w:spacing w:line="540" w:lineRule="exact"/>
        <w:rPr>
          <w:rFonts w:ascii="仿宋" w:eastAsia="仿宋" w:hAnsi="仿宋"/>
          <w:color w:val="000000"/>
          <w:sz w:val="32"/>
          <w:szCs w:val="32"/>
        </w:rPr>
      </w:pPr>
    </w:p>
    <w:p w:rsidR="00603073" w:rsidRDefault="009A5B86" w:rsidP="00C12E78">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2018—2020年度广西本科高校特色专业</w:t>
      </w:r>
    </w:p>
    <w:p w:rsidR="00603073" w:rsidRDefault="009A5B86" w:rsidP="00C12E78">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及实验实训教学基地（中心）建设项目</w:t>
      </w:r>
    </w:p>
    <w:p w:rsidR="00603073" w:rsidRDefault="009A5B86" w:rsidP="00C12E78">
      <w:pPr>
        <w:spacing w:line="70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动态监测自评报告</w:t>
      </w:r>
    </w:p>
    <w:p w:rsidR="002C46AF" w:rsidRPr="00005A4F" w:rsidRDefault="009A5B86" w:rsidP="00603073">
      <w:pPr>
        <w:spacing w:line="540" w:lineRule="exact"/>
        <w:jc w:val="center"/>
        <w:rPr>
          <w:rFonts w:ascii="方正小标宋简体" w:eastAsia="方正小标宋简体" w:hAnsi="仿宋"/>
          <w:color w:val="000000"/>
          <w:sz w:val="44"/>
          <w:szCs w:val="44"/>
        </w:rPr>
      </w:pPr>
      <w:r w:rsidRPr="00005A4F">
        <w:rPr>
          <w:rFonts w:ascii="方正小标宋简体" w:eastAsia="方正小标宋简体" w:hAnsi="仿宋" w:hint="eastAsia"/>
          <w:color w:val="000000"/>
          <w:sz w:val="44"/>
          <w:szCs w:val="44"/>
        </w:rPr>
        <w:t>（2019年）</w:t>
      </w:r>
    </w:p>
    <w:p w:rsidR="002C46AF" w:rsidRDefault="002C46AF" w:rsidP="00603073">
      <w:pPr>
        <w:spacing w:line="540" w:lineRule="exact"/>
        <w:jc w:val="center"/>
        <w:rPr>
          <w:rFonts w:ascii="仿宋" w:eastAsia="仿宋" w:hAnsi="仿宋"/>
          <w:color w:val="000000"/>
          <w:sz w:val="32"/>
          <w:szCs w:val="32"/>
        </w:rPr>
      </w:pPr>
    </w:p>
    <w:p w:rsidR="002C46AF" w:rsidRDefault="002C46AF" w:rsidP="00D238DF">
      <w:pPr>
        <w:spacing w:line="540" w:lineRule="exact"/>
        <w:rPr>
          <w:rFonts w:ascii="仿宋" w:eastAsia="仿宋" w:hAnsi="仿宋"/>
          <w:color w:val="000000"/>
          <w:sz w:val="32"/>
          <w:szCs w:val="32"/>
        </w:rPr>
      </w:pPr>
    </w:p>
    <w:p w:rsidR="0004283F" w:rsidRPr="007B2C36" w:rsidRDefault="0004283F" w:rsidP="0004283F">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学</w:t>
      </w:r>
      <w:r w:rsidRPr="007B2C36">
        <w:rPr>
          <w:rFonts w:ascii="仿宋" w:eastAsia="仿宋" w:hAnsi="仿宋"/>
          <w:color w:val="000000"/>
          <w:sz w:val="32"/>
          <w:szCs w:val="32"/>
        </w:rPr>
        <w:t xml:space="preserve">   校   名   称</w:t>
      </w:r>
      <w:r w:rsidRPr="007B2C36">
        <w:rPr>
          <w:rFonts w:ascii="仿宋" w:eastAsia="仿宋" w:hAnsi="仿宋"/>
          <w:color w:val="000000"/>
          <w:sz w:val="32"/>
          <w:szCs w:val="32"/>
          <w:u w:val="single"/>
        </w:rPr>
        <w:t xml:space="preserve">       </w:t>
      </w:r>
      <w:r>
        <w:rPr>
          <w:rFonts w:ascii="仿宋" w:eastAsia="仿宋" w:hAnsi="仿宋"/>
          <w:color w:val="000000"/>
          <w:sz w:val="32"/>
          <w:szCs w:val="32"/>
          <w:u w:val="single"/>
        </w:rPr>
        <w:t xml:space="preserve"> </w:t>
      </w:r>
      <w:r w:rsidR="0032236A">
        <w:rPr>
          <w:rFonts w:ascii="仿宋" w:eastAsia="仿宋" w:hAnsi="仿宋" w:hint="eastAsia"/>
          <w:color w:val="000000"/>
          <w:sz w:val="32"/>
          <w:szCs w:val="32"/>
          <w:u w:val="single"/>
        </w:rPr>
        <w:t xml:space="preserve">  梧州学院            </w:t>
      </w:r>
    </w:p>
    <w:p w:rsidR="0004283F" w:rsidRPr="007B2C36" w:rsidRDefault="0004283F" w:rsidP="0004283F">
      <w:pPr>
        <w:spacing w:line="860" w:lineRule="exact"/>
        <w:ind w:firstLineChars="250" w:firstLine="800"/>
        <w:rPr>
          <w:rFonts w:ascii="仿宋" w:eastAsia="仿宋" w:hAnsi="仿宋"/>
          <w:color w:val="000000"/>
          <w:spacing w:val="82"/>
          <w:sz w:val="32"/>
          <w:szCs w:val="32"/>
        </w:rPr>
      </w:pPr>
      <w:r w:rsidRPr="007B2C36">
        <w:rPr>
          <w:rFonts w:ascii="仿宋" w:eastAsia="仿宋" w:hAnsi="仿宋" w:hint="eastAsia"/>
          <w:color w:val="000000"/>
          <w:sz w:val="32"/>
          <w:szCs w:val="32"/>
        </w:rPr>
        <w:t>特</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色</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专</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业</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名</w:t>
      </w:r>
      <w:r w:rsidRPr="007B2C36">
        <w:rPr>
          <w:rFonts w:ascii="仿宋" w:eastAsia="仿宋" w:hAnsi="仿宋"/>
          <w:color w:val="000000"/>
          <w:sz w:val="32"/>
          <w:szCs w:val="32"/>
        </w:rPr>
        <w:t xml:space="preserve"> </w:t>
      </w:r>
      <w:r w:rsidRPr="007B2C36">
        <w:rPr>
          <w:rFonts w:ascii="仿宋" w:eastAsia="仿宋" w:hAnsi="仿宋" w:hint="eastAsia"/>
          <w:color w:val="000000"/>
          <w:sz w:val="32"/>
          <w:szCs w:val="32"/>
        </w:rPr>
        <w:t>称</w:t>
      </w:r>
      <w:r w:rsidRPr="007B2C36">
        <w:rPr>
          <w:rFonts w:ascii="仿宋" w:eastAsia="仿宋" w:hAnsi="仿宋"/>
          <w:color w:val="000000"/>
          <w:sz w:val="32"/>
          <w:szCs w:val="32"/>
          <w:u w:val="single"/>
        </w:rPr>
        <w:t xml:space="preserve">        </w:t>
      </w:r>
      <w:r w:rsidR="0032236A">
        <w:rPr>
          <w:rFonts w:ascii="仿宋" w:eastAsia="仿宋" w:hAnsi="仿宋" w:hint="eastAsia"/>
          <w:color w:val="000000"/>
          <w:sz w:val="32"/>
          <w:szCs w:val="32"/>
          <w:u w:val="single"/>
        </w:rPr>
        <w:t xml:space="preserve">  产品设计</w:t>
      </w:r>
      <w:r w:rsidRPr="007B2C36">
        <w:rPr>
          <w:rFonts w:ascii="仿宋" w:eastAsia="仿宋" w:hAnsi="仿宋"/>
          <w:color w:val="000000"/>
          <w:sz w:val="32"/>
          <w:szCs w:val="32"/>
          <w:u w:val="single"/>
        </w:rPr>
        <w:t xml:space="preserve">            </w:t>
      </w:r>
    </w:p>
    <w:p w:rsidR="0004283F" w:rsidRPr="007B2C36" w:rsidRDefault="0004283F" w:rsidP="0004283F">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负</w:t>
      </w:r>
      <w:r w:rsidRPr="007B2C36">
        <w:rPr>
          <w:rFonts w:ascii="仿宋" w:eastAsia="仿宋" w:hAnsi="仿宋"/>
          <w:color w:val="000000"/>
          <w:sz w:val="32"/>
          <w:szCs w:val="32"/>
        </w:rPr>
        <w:t xml:space="preserve">      责     人</w:t>
      </w:r>
      <w:r w:rsidR="0032236A">
        <w:rPr>
          <w:rFonts w:ascii="仿宋" w:eastAsia="仿宋" w:hAnsi="仿宋"/>
          <w:color w:val="000000"/>
          <w:sz w:val="32"/>
          <w:szCs w:val="32"/>
          <w:u w:val="single"/>
        </w:rPr>
        <w:t xml:space="preserve">        </w:t>
      </w:r>
      <w:r w:rsidR="0032236A">
        <w:rPr>
          <w:rFonts w:ascii="仿宋" w:eastAsia="仿宋" w:hAnsi="仿宋" w:hint="eastAsia"/>
          <w:color w:val="000000"/>
          <w:sz w:val="32"/>
          <w:szCs w:val="32"/>
          <w:u w:val="single"/>
        </w:rPr>
        <w:t xml:space="preserve">  戴继明</w:t>
      </w:r>
      <w:r w:rsidR="0032236A">
        <w:rPr>
          <w:rFonts w:ascii="仿宋" w:eastAsia="仿宋" w:hAnsi="仿宋"/>
          <w:color w:val="000000"/>
          <w:sz w:val="32"/>
          <w:szCs w:val="32"/>
          <w:u w:val="single"/>
        </w:rPr>
        <w:t xml:space="preserve">              </w:t>
      </w:r>
    </w:p>
    <w:p w:rsidR="0004283F" w:rsidRPr="007B2C36" w:rsidRDefault="0004283F" w:rsidP="0004283F">
      <w:pPr>
        <w:spacing w:line="860" w:lineRule="exact"/>
        <w:ind w:firstLineChars="250" w:firstLine="800"/>
        <w:rPr>
          <w:rFonts w:ascii="仿宋" w:eastAsia="仿宋" w:hAnsi="仿宋"/>
          <w:color w:val="000000"/>
          <w:sz w:val="32"/>
          <w:szCs w:val="32"/>
          <w:u w:val="single"/>
        </w:rPr>
      </w:pPr>
      <w:r w:rsidRPr="007B2C36">
        <w:rPr>
          <w:rFonts w:ascii="仿宋" w:eastAsia="仿宋" w:hAnsi="仿宋" w:hint="eastAsia"/>
          <w:color w:val="000000"/>
          <w:sz w:val="32"/>
          <w:szCs w:val="32"/>
        </w:rPr>
        <w:t>联</w:t>
      </w:r>
      <w:r w:rsidRPr="007B2C36">
        <w:rPr>
          <w:rFonts w:ascii="仿宋" w:eastAsia="仿宋" w:hAnsi="仿宋"/>
          <w:color w:val="000000"/>
          <w:sz w:val="32"/>
          <w:szCs w:val="32"/>
        </w:rPr>
        <w:t xml:space="preserve">   系   电   话</w:t>
      </w:r>
      <w:r w:rsidR="0032236A">
        <w:rPr>
          <w:rFonts w:ascii="仿宋" w:eastAsia="仿宋" w:hAnsi="仿宋"/>
          <w:color w:val="000000"/>
          <w:sz w:val="32"/>
          <w:szCs w:val="32"/>
          <w:u w:val="single"/>
        </w:rPr>
        <w:t xml:space="preserve">       </w:t>
      </w:r>
      <w:r w:rsidR="0032236A">
        <w:rPr>
          <w:rFonts w:ascii="仿宋" w:eastAsia="仿宋" w:hAnsi="仿宋" w:hint="eastAsia"/>
          <w:color w:val="000000"/>
          <w:sz w:val="32"/>
          <w:szCs w:val="32"/>
          <w:u w:val="single"/>
        </w:rPr>
        <w:t>0774-5828777</w:t>
      </w:r>
      <w:r w:rsidR="0032236A">
        <w:rPr>
          <w:rFonts w:ascii="仿宋" w:eastAsia="仿宋" w:hAnsi="仿宋"/>
          <w:color w:val="000000"/>
          <w:sz w:val="32"/>
          <w:szCs w:val="32"/>
          <w:u w:val="single"/>
        </w:rPr>
        <w:t xml:space="preserve">           </w:t>
      </w:r>
    </w:p>
    <w:p w:rsidR="0004283F" w:rsidRDefault="0004283F" w:rsidP="0004283F">
      <w:pPr>
        <w:rPr>
          <w:rFonts w:ascii="仿宋" w:eastAsia="仿宋" w:hAnsi="仿宋"/>
          <w:color w:val="000000"/>
          <w:sz w:val="32"/>
          <w:szCs w:val="32"/>
        </w:rPr>
      </w:pPr>
    </w:p>
    <w:p w:rsidR="0004283F" w:rsidRDefault="0004283F" w:rsidP="0004283F">
      <w:pPr>
        <w:rPr>
          <w:rFonts w:ascii="仿宋" w:eastAsia="仿宋" w:hAnsi="仿宋"/>
          <w:color w:val="000000"/>
          <w:sz w:val="32"/>
          <w:szCs w:val="32"/>
        </w:rPr>
      </w:pPr>
    </w:p>
    <w:p w:rsidR="0004283F" w:rsidRPr="0064464E" w:rsidRDefault="0004283F" w:rsidP="0004283F">
      <w:pPr>
        <w:rPr>
          <w:rFonts w:ascii="仿宋" w:eastAsia="仿宋" w:hAnsi="仿宋"/>
          <w:color w:val="000000"/>
          <w:sz w:val="32"/>
          <w:szCs w:val="32"/>
        </w:rPr>
      </w:pPr>
    </w:p>
    <w:p w:rsidR="0004283F" w:rsidRPr="0064464E" w:rsidRDefault="0004283F" w:rsidP="0004283F">
      <w:pPr>
        <w:spacing w:line="560" w:lineRule="exact"/>
        <w:jc w:val="center"/>
        <w:rPr>
          <w:rFonts w:ascii="楷体" w:eastAsia="楷体" w:hAnsi="楷体"/>
          <w:color w:val="000000"/>
          <w:sz w:val="32"/>
          <w:szCs w:val="32"/>
        </w:rPr>
      </w:pPr>
      <w:r w:rsidRPr="0064464E">
        <w:rPr>
          <w:rFonts w:ascii="楷体" w:eastAsia="楷体" w:hAnsi="楷体" w:hint="eastAsia"/>
          <w:color w:val="000000"/>
          <w:sz w:val="32"/>
          <w:szCs w:val="32"/>
        </w:rPr>
        <w:t>广西壮族自治区教育厅制</w:t>
      </w:r>
    </w:p>
    <w:p w:rsidR="00D969E8" w:rsidRDefault="0004283F" w:rsidP="009466E8">
      <w:pPr>
        <w:spacing w:line="560" w:lineRule="exact"/>
        <w:ind w:leftChars="47" w:left="99"/>
        <w:jc w:val="center"/>
        <w:rPr>
          <w:rFonts w:ascii="仿宋" w:eastAsia="仿宋" w:hAnsi="仿宋"/>
          <w:color w:val="000000"/>
          <w:sz w:val="32"/>
          <w:szCs w:val="32"/>
        </w:rPr>
      </w:pPr>
      <w:r w:rsidRPr="0064464E">
        <w:rPr>
          <w:rFonts w:ascii="楷体" w:eastAsia="楷体" w:hAnsi="楷体" w:hint="eastAsia"/>
          <w:bCs/>
          <w:color w:val="000000"/>
          <w:sz w:val="32"/>
          <w:szCs w:val="32"/>
        </w:rPr>
        <w:t>201</w:t>
      </w:r>
      <w:r>
        <w:rPr>
          <w:rFonts w:ascii="楷体" w:eastAsia="楷体" w:hAnsi="楷体"/>
          <w:bCs/>
          <w:color w:val="000000"/>
          <w:sz w:val="32"/>
          <w:szCs w:val="32"/>
        </w:rPr>
        <w:t>9</w:t>
      </w:r>
      <w:r w:rsidRPr="0064464E">
        <w:rPr>
          <w:rFonts w:ascii="楷体" w:eastAsia="楷体" w:hAnsi="楷体" w:hint="eastAsia"/>
          <w:bCs/>
          <w:color w:val="000000"/>
          <w:sz w:val="32"/>
          <w:szCs w:val="32"/>
        </w:rPr>
        <w:t>年</w:t>
      </w:r>
      <w:r>
        <w:rPr>
          <w:rFonts w:ascii="楷体" w:eastAsia="楷体" w:hAnsi="楷体"/>
          <w:bCs/>
          <w:color w:val="000000"/>
          <w:sz w:val="32"/>
          <w:szCs w:val="32"/>
        </w:rPr>
        <w:t>9</w:t>
      </w:r>
      <w:r w:rsidRPr="0064464E">
        <w:rPr>
          <w:rFonts w:ascii="楷体" w:eastAsia="楷体" w:hAnsi="楷体" w:hint="eastAsia"/>
          <w:bCs/>
          <w:color w:val="000000"/>
          <w:sz w:val="32"/>
          <w:szCs w:val="32"/>
        </w:rPr>
        <w:t>月</w:t>
      </w:r>
      <w:r w:rsidR="00D969E8">
        <w:rPr>
          <w:rFonts w:ascii="仿宋" w:eastAsia="仿宋" w:hAnsi="仿宋"/>
          <w:color w:val="000000"/>
          <w:sz w:val="32"/>
          <w:szCs w:val="32"/>
        </w:rPr>
        <w:br w:type="page"/>
      </w:r>
    </w:p>
    <w:p w:rsidR="00CC71DE" w:rsidRPr="0064464E" w:rsidRDefault="00CC71DE" w:rsidP="00CC71DE">
      <w:pPr>
        <w:spacing w:line="460" w:lineRule="exact"/>
        <w:jc w:val="center"/>
        <w:rPr>
          <w:rFonts w:ascii="方正小标宋简体" w:eastAsia="方正小标宋简体" w:hAnsi="黑体"/>
          <w:bCs/>
          <w:color w:val="000000"/>
          <w:sz w:val="44"/>
          <w:szCs w:val="24"/>
        </w:rPr>
      </w:pPr>
      <w:r w:rsidRPr="0064464E">
        <w:rPr>
          <w:rFonts w:ascii="方正小标宋简体" w:eastAsia="方正小标宋简体" w:hAnsi="黑体" w:hint="eastAsia"/>
          <w:bCs/>
          <w:color w:val="000000"/>
          <w:sz w:val="44"/>
          <w:szCs w:val="24"/>
        </w:rPr>
        <w:lastRenderedPageBreak/>
        <w:t>填写说明</w:t>
      </w:r>
    </w:p>
    <w:p w:rsidR="00CC71DE" w:rsidRPr="0064464E" w:rsidRDefault="00CC71DE" w:rsidP="00CC71DE">
      <w:pPr>
        <w:spacing w:line="460" w:lineRule="exact"/>
        <w:rPr>
          <w:rFonts w:ascii="宋体" w:eastAsia="方正仿宋简体" w:hAnsi="宋体"/>
          <w:color w:val="000000"/>
          <w:sz w:val="30"/>
          <w:szCs w:val="24"/>
        </w:rPr>
      </w:pPr>
    </w:p>
    <w:p w:rsidR="00CC71DE" w:rsidRPr="0064464E" w:rsidRDefault="00CC71DE" w:rsidP="00CC71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1.自评报告的各项内容要实事求是，真实可靠。文字表达要明确、简洁。所在学校应严格审核，对所填内容的真实性负责。</w:t>
      </w:r>
    </w:p>
    <w:p w:rsidR="00CC71DE" w:rsidRPr="0064464E" w:rsidRDefault="00CC71DE" w:rsidP="00CC71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2.表中空格不够时，可另附页，但页码要清楚。</w:t>
      </w:r>
    </w:p>
    <w:p w:rsidR="00CC71DE" w:rsidRDefault="00CC71DE" w:rsidP="00CC71DE">
      <w:pPr>
        <w:spacing w:line="570" w:lineRule="exact"/>
        <w:ind w:firstLineChars="200" w:firstLine="640"/>
        <w:rPr>
          <w:rFonts w:ascii="仿宋" w:eastAsia="仿宋" w:hAnsi="仿宋"/>
          <w:color w:val="000000"/>
          <w:sz w:val="32"/>
          <w:szCs w:val="32"/>
        </w:rPr>
      </w:pPr>
      <w:r w:rsidRPr="0064464E">
        <w:rPr>
          <w:rFonts w:ascii="仿宋" w:eastAsia="仿宋" w:hAnsi="仿宋" w:hint="eastAsia"/>
          <w:color w:val="000000"/>
          <w:sz w:val="32"/>
          <w:szCs w:val="32"/>
        </w:rPr>
        <w:t>3.限用</w:t>
      </w:r>
      <w:r w:rsidRPr="0064464E">
        <w:rPr>
          <w:rFonts w:ascii="仿宋" w:eastAsia="仿宋" w:hAnsi="仿宋"/>
          <w:color w:val="000000"/>
          <w:sz w:val="32"/>
          <w:szCs w:val="32"/>
        </w:rPr>
        <w:t>A4纸</w:t>
      </w:r>
      <w:r w:rsidRPr="0064464E">
        <w:rPr>
          <w:rFonts w:ascii="仿宋" w:eastAsia="仿宋" w:hAnsi="仿宋" w:hint="eastAsia"/>
          <w:color w:val="000000"/>
          <w:sz w:val="32"/>
          <w:szCs w:val="32"/>
        </w:rPr>
        <w:t>张打印填报并</w:t>
      </w:r>
      <w:r w:rsidRPr="0064464E">
        <w:rPr>
          <w:rFonts w:ascii="仿宋" w:eastAsia="仿宋" w:hAnsi="仿宋"/>
          <w:color w:val="000000"/>
          <w:sz w:val="32"/>
          <w:szCs w:val="32"/>
        </w:rPr>
        <w:t>装订</w:t>
      </w:r>
      <w:r w:rsidRPr="0064464E">
        <w:rPr>
          <w:rFonts w:ascii="仿宋" w:eastAsia="仿宋" w:hAnsi="仿宋" w:hint="eastAsia"/>
          <w:color w:val="000000"/>
          <w:sz w:val="32"/>
          <w:szCs w:val="32"/>
        </w:rPr>
        <w:t>成册</w:t>
      </w:r>
      <w:r w:rsidRPr="0064464E">
        <w:rPr>
          <w:rFonts w:ascii="仿宋" w:eastAsia="仿宋" w:hAnsi="仿宋"/>
          <w:color w:val="000000"/>
          <w:sz w:val="32"/>
          <w:szCs w:val="32"/>
        </w:rPr>
        <w:t>。</w:t>
      </w:r>
    </w:p>
    <w:p w:rsidR="00642AC0" w:rsidRPr="0064464E" w:rsidRDefault="00642AC0" w:rsidP="00CC71DE">
      <w:pPr>
        <w:spacing w:line="570" w:lineRule="exact"/>
        <w:ind w:firstLineChars="200" w:firstLine="640"/>
        <w:rPr>
          <w:rFonts w:ascii="仿宋" w:eastAsia="仿宋" w:hAnsi="仿宋"/>
          <w:color w:val="000000"/>
          <w:sz w:val="32"/>
          <w:szCs w:val="32"/>
        </w:rPr>
      </w:pPr>
    </w:p>
    <w:p w:rsidR="0004283F" w:rsidRPr="00FD50EE" w:rsidRDefault="0004283F" w:rsidP="00D238DF">
      <w:pPr>
        <w:spacing w:line="540" w:lineRule="exact"/>
        <w:rPr>
          <w:rFonts w:ascii="仿宋" w:eastAsia="仿宋" w:hAnsi="仿宋"/>
          <w:color w:val="000000"/>
          <w:sz w:val="32"/>
          <w:szCs w:val="32"/>
        </w:rPr>
      </w:pPr>
    </w:p>
    <w:p w:rsidR="00A72508" w:rsidRDefault="00A72508">
      <w:pPr>
        <w:widowControl/>
        <w:jc w:val="left"/>
        <w:rPr>
          <w:rFonts w:ascii="仿宋" w:eastAsia="仿宋" w:hAnsi="仿宋"/>
          <w:color w:val="000000"/>
          <w:sz w:val="32"/>
          <w:szCs w:val="32"/>
        </w:rPr>
      </w:pPr>
      <w:r>
        <w:rPr>
          <w:rFonts w:ascii="仿宋" w:eastAsia="仿宋" w:hAnsi="仿宋"/>
          <w:color w:val="000000"/>
          <w:sz w:val="32"/>
          <w:szCs w:val="32"/>
        </w:rPr>
        <w:br w:type="page"/>
      </w:r>
    </w:p>
    <w:p w:rsidR="009466E8" w:rsidRPr="00863D88" w:rsidRDefault="009466E8" w:rsidP="009466E8">
      <w:pPr>
        <w:spacing w:line="560" w:lineRule="exact"/>
        <w:ind w:firstLineChars="200" w:firstLine="640"/>
        <w:rPr>
          <w:rFonts w:ascii="黑体" w:eastAsia="黑体" w:hAnsi="黑体"/>
          <w:bCs/>
          <w:color w:val="000000"/>
          <w:sz w:val="32"/>
          <w:szCs w:val="32"/>
        </w:rPr>
      </w:pPr>
      <w:r w:rsidRPr="00863D88">
        <w:rPr>
          <w:rFonts w:ascii="黑体" w:eastAsia="黑体" w:hAnsi="黑体" w:hint="eastAsia"/>
          <w:bCs/>
          <w:color w:val="000000"/>
          <w:sz w:val="32"/>
          <w:szCs w:val="32"/>
        </w:rPr>
        <w:lastRenderedPageBreak/>
        <w:t>一</w:t>
      </w:r>
      <w:r w:rsidRPr="00863D88">
        <w:rPr>
          <w:rFonts w:ascii="黑体" w:eastAsia="黑体" w:hAnsi="黑体"/>
          <w:bCs/>
          <w:color w:val="000000"/>
          <w:sz w:val="32"/>
          <w:szCs w:val="32"/>
        </w:rPr>
        <w:t>、</w:t>
      </w:r>
      <w:r>
        <w:rPr>
          <w:rFonts w:ascii="黑体" w:eastAsia="黑体" w:hAnsi="黑体" w:hint="eastAsia"/>
          <w:bCs/>
          <w:color w:val="000000"/>
          <w:sz w:val="32"/>
          <w:szCs w:val="32"/>
        </w:rPr>
        <w:t>2</w:t>
      </w:r>
      <w:r>
        <w:rPr>
          <w:rFonts w:ascii="黑体" w:eastAsia="黑体" w:hAnsi="黑体"/>
          <w:bCs/>
          <w:color w:val="000000"/>
          <w:sz w:val="32"/>
          <w:szCs w:val="32"/>
        </w:rPr>
        <w:t>018</w:t>
      </w:r>
      <w:r>
        <w:rPr>
          <w:rFonts w:ascii="黑体" w:eastAsia="黑体" w:hAnsi="黑体" w:hint="eastAsia"/>
          <w:bCs/>
          <w:color w:val="000000"/>
          <w:sz w:val="32"/>
          <w:szCs w:val="32"/>
        </w:rPr>
        <w:t>年度</w:t>
      </w:r>
      <w:r>
        <w:rPr>
          <w:rFonts w:ascii="黑体" w:eastAsia="黑体" w:hAnsi="黑体"/>
          <w:bCs/>
          <w:color w:val="000000"/>
          <w:sz w:val="32"/>
          <w:szCs w:val="32"/>
        </w:rPr>
        <w:t>项目建设</w:t>
      </w:r>
      <w:r>
        <w:rPr>
          <w:rFonts w:ascii="黑体" w:eastAsia="黑体" w:hAnsi="黑体" w:hint="eastAsia"/>
          <w:bCs/>
          <w:color w:val="000000"/>
          <w:sz w:val="32"/>
          <w:szCs w:val="32"/>
        </w:rPr>
        <w:t>概况</w:t>
      </w:r>
    </w:p>
    <w:p w:rsidR="009466E8" w:rsidRPr="00863D88" w:rsidRDefault="009466E8" w:rsidP="009466E8">
      <w:pPr>
        <w:spacing w:line="560" w:lineRule="exact"/>
        <w:ind w:firstLineChars="200" w:firstLine="640"/>
        <w:rPr>
          <w:rFonts w:ascii="仿宋" w:eastAsia="仿宋" w:hAnsi="仿宋" w:cs="宋体"/>
          <w:color w:val="000000"/>
          <w:sz w:val="32"/>
          <w:szCs w:val="32"/>
        </w:rPr>
      </w:pPr>
      <w:r>
        <w:rPr>
          <w:rFonts w:ascii="仿宋" w:eastAsia="仿宋" w:hAnsi="仿宋" w:cs="宋体" w:hint="eastAsia"/>
          <w:color w:val="000000"/>
          <w:sz w:val="32"/>
          <w:szCs w:val="32"/>
        </w:rPr>
        <w:t>对照2018年</w:t>
      </w:r>
      <w:r>
        <w:rPr>
          <w:rFonts w:ascii="仿宋" w:eastAsia="仿宋" w:hAnsi="仿宋" w:cs="宋体"/>
          <w:color w:val="000000"/>
          <w:sz w:val="32"/>
          <w:szCs w:val="32"/>
        </w:rPr>
        <w:t>项目建设任务书，说明</w:t>
      </w:r>
      <w:r>
        <w:rPr>
          <w:rFonts w:ascii="仿宋" w:eastAsia="仿宋" w:hAnsi="仿宋" w:cs="宋体" w:hint="eastAsia"/>
          <w:color w:val="000000"/>
          <w:sz w:val="32"/>
          <w:szCs w:val="32"/>
        </w:rPr>
        <w:t>2018年度</w:t>
      </w:r>
      <w:r>
        <w:rPr>
          <w:rFonts w:ascii="仿宋" w:eastAsia="仿宋" w:hAnsi="仿宋" w:cs="宋体"/>
          <w:color w:val="000000"/>
          <w:sz w:val="32"/>
          <w:szCs w:val="32"/>
        </w:rPr>
        <w:t>项目建设具体情况，包括</w:t>
      </w:r>
      <w:r>
        <w:rPr>
          <w:rFonts w:ascii="仿宋" w:eastAsia="仿宋" w:hAnsi="仿宋" w:cs="宋体" w:hint="eastAsia"/>
          <w:color w:val="000000"/>
          <w:sz w:val="32"/>
          <w:szCs w:val="32"/>
        </w:rPr>
        <w:t>建设</w:t>
      </w:r>
      <w:r>
        <w:rPr>
          <w:rFonts w:ascii="仿宋" w:eastAsia="仿宋" w:hAnsi="仿宋" w:cs="宋体"/>
          <w:color w:val="000000"/>
          <w:sz w:val="32"/>
          <w:szCs w:val="32"/>
        </w:rPr>
        <w:t>的具体内容、</w:t>
      </w:r>
      <w:r>
        <w:rPr>
          <w:rFonts w:ascii="仿宋" w:eastAsia="仿宋" w:hAnsi="仿宋" w:cs="宋体" w:hint="eastAsia"/>
          <w:color w:val="000000"/>
          <w:sz w:val="32"/>
          <w:szCs w:val="32"/>
        </w:rPr>
        <w:t>财政</w:t>
      </w:r>
      <w:r>
        <w:rPr>
          <w:rFonts w:ascii="仿宋" w:eastAsia="仿宋" w:hAnsi="仿宋" w:cs="宋体"/>
          <w:color w:val="000000"/>
          <w:sz w:val="32"/>
          <w:szCs w:val="32"/>
        </w:rPr>
        <w:t>资助经费支出情况、</w:t>
      </w:r>
      <w:r>
        <w:rPr>
          <w:rFonts w:ascii="仿宋" w:eastAsia="仿宋" w:hAnsi="仿宋" w:cs="宋体" w:hint="eastAsia"/>
          <w:color w:val="000000"/>
          <w:sz w:val="32"/>
          <w:szCs w:val="32"/>
        </w:rPr>
        <w:t>建设</w:t>
      </w:r>
      <w:r>
        <w:rPr>
          <w:rFonts w:ascii="仿宋" w:eastAsia="仿宋" w:hAnsi="仿宋" w:cs="宋体"/>
          <w:color w:val="000000"/>
          <w:sz w:val="32"/>
          <w:szCs w:val="32"/>
        </w:rPr>
        <w:t>成果等方面。</w:t>
      </w:r>
    </w:p>
    <w:p w:rsidR="009466E8" w:rsidRPr="00863D88" w:rsidRDefault="009466E8" w:rsidP="009466E8">
      <w:pPr>
        <w:spacing w:line="560" w:lineRule="exact"/>
        <w:ind w:firstLineChars="200" w:firstLine="640"/>
        <w:rPr>
          <w:rFonts w:ascii="仿宋" w:eastAsia="仿宋" w:hAnsi="仿宋"/>
          <w:sz w:val="32"/>
          <w:szCs w:val="32"/>
        </w:rPr>
      </w:pPr>
      <w:r w:rsidRPr="00863D88">
        <w:rPr>
          <w:rFonts w:ascii="仿宋" w:eastAsia="仿宋" w:hAnsi="仿宋" w:hint="eastAsia"/>
          <w:bCs/>
          <w:color w:val="000000"/>
          <w:sz w:val="32"/>
          <w:szCs w:val="32"/>
        </w:rPr>
        <w:t>（一）</w:t>
      </w:r>
      <w:r w:rsidRPr="00863D88">
        <w:rPr>
          <w:rFonts w:ascii="仿宋" w:eastAsia="仿宋" w:hAnsi="仿宋" w:hint="eastAsia"/>
          <w:sz w:val="32"/>
          <w:szCs w:val="32"/>
        </w:rPr>
        <w:t>特色</w:t>
      </w:r>
      <w:r w:rsidRPr="00863D88">
        <w:rPr>
          <w:rFonts w:ascii="仿宋" w:eastAsia="仿宋" w:hAnsi="仿宋"/>
          <w:sz w:val="32"/>
          <w:szCs w:val="32"/>
        </w:rPr>
        <w:t>专业及专业群建设。</w:t>
      </w:r>
    </w:p>
    <w:p w:rsidR="009466E8" w:rsidRPr="00AB37E8" w:rsidRDefault="009466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color w:val="000000" w:themeColor="text1"/>
          <w:sz w:val="30"/>
          <w:szCs w:val="30"/>
        </w:rPr>
        <w:t>1.建设内容</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(1)修订人才培养方案、调整优化课程体系</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①优化人才培养方案</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以“宝石+”专业群建设为理念，优化人才培养方案，坚持学历教育和职业资格培训并举，推行应用型人才“双证”就业机制，鼓励学生参加国内外权威机构实施的专业认证。将专业证书考试内容整合到相关的课程之中，充分实现“工学结合”实现课证融合，使课程内容适应考证的需要，为学生获得“双证书”提供保障。重构课程体系，调整理论课与实践课的比重，精减理论课程的门数、学时和学分，增加实践课程的门数、学时和学分；进一步完善课程体系构成；使人才培养方案和课程体系与卓越设计师人才培养标准相适应。</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邀请企业专家共同参与修改教学计划、共同制定人才培养方案、共同设计课程，共建教学团队，培养方案，按照“3+1”人才培养模式的要求，调整了“1”阶段的教学计划，即制定了3年在校学习，1年在企业进行顶岗实习的教学计划。其中人才培养方案改革的重点是突出应用型职业技能培养，实现专业课程设置与调整、培养目标</w:t>
      </w:r>
      <w:r w:rsidRPr="00AB37E8">
        <w:rPr>
          <w:rFonts w:ascii="仿宋" w:eastAsia="仿宋" w:hAnsi="仿宋" w:hint="eastAsia"/>
          <w:color w:val="000000" w:themeColor="text1"/>
          <w:sz w:val="30"/>
          <w:szCs w:val="30"/>
        </w:rPr>
        <w:lastRenderedPageBreak/>
        <w:t>定位、课程开发设计、实践教学与考核模式、就业服务与指导等人才培养全过程进行了系列改革与创新。</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②以精品课程为中心调整优化课程建设</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以“宝石+”专业群建设为理念，进行课程整合，形成系列课程群，包括室内设计课程群、景观设计课程群、公共艺术设计课程、计算机辅助设计课程群。以课程群为单位进行精品课程建设，完成现有各级精品课程的建设计划，并进行后续强化建设，积极申报区级精品课程。</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（2）教学方法改革与考核方式改革</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①教学模式改革</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以“宝石+”专业群建设为理念，深化教学手段改革，创新教学模式。改革传统教学手段，强化实践教学环节，增加实践教学比重。加强校企合作深度融合，发挥“校中厂”平台及功能，不断拓展教学实践及产学合作教育，有效地实现校企合作中的产教融合。极力推进应用型建设，在学校内建立了首家“校中厂”即“协同育人基地”。借企业之力，引入企业资源，把企业先进的设备、技术及管理理念引进到校园，其中校企双方按照企业管理模式与生产技术的要求，在校内共同开展了应用型人才培养模式的具体实施，并由企业领导、技术人员担任服装与服饰设计专业的兼职教师。学生通过讲座、课程教授、实践指导等方式丰富了学生的学习生活，开阔了学生的视野，提高了学生的专业技能与综合素质及自主创业能力。</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lastRenderedPageBreak/>
        <w:t>推广“设计项目驱动”教学方法，将企业真实项目案例和学科竞赛带入课堂教学，使学生的学习与实践项目零距离；在课程教学中，设置专题研讨环节，指导学生查阅相关文献，制定设计初步方案，进行课堂报告和交流。教学方式方法改革。扬弃传统的讲授式教学法，导入探究式、启发式、讨论式、案例法等适合于艺术设计类专业特点的先进教学法，并鼓励学生自由发展。与企业共同制定人才培养方案和教学计划，聘请企业高级工程师承担实践类课程，指导学生在实习基地的专业实习，毕业设计要求工程实践类不低于80%，由企业兼职教师指导完成。</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②考核方式改革</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建立多元化的学生学习评价体系，引入多元化的评价主体与评价方法。引入调研报告、设计草图、设计方案表达、课程综合设计等作为考核评价内容，多元化考核学生学习效果。将学科和技能竞赛的实战直接引入课堂教学，以赛促改，以大赛取得的成绩来评价教学水平和质量。</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（3）创新人才培养新机制</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①“工作室制”人才培养模式</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 xml:space="preserve"> “工作室制”人才培养模式的实施，为培养具有创新能力、综合素养和专业技能的复合型设计人才提供了最大可能，是培养目标得以实现的有力手段。创新实践学分认定。健全“工作室制”的组</w:t>
      </w:r>
      <w:r w:rsidRPr="00AB37E8">
        <w:rPr>
          <w:rFonts w:ascii="仿宋" w:eastAsia="仿宋" w:hAnsi="仿宋" w:hint="eastAsia"/>
          <w:color w:val="000000" w:themeColor="text1"/>
          <w:sz w:val="30"/>
          <w:szCs w:val="30"/>
        </w:rPr>
        <w:lastRenderedPageBreak/>
        <w:t>织管理体系，建设专兼职结合的指导教师，保障“工作室制”的专业化和实践成效，为学生实践创造良好的条件。学生在学习与实践过程中取得的成果，包括竞赛获奖、科技论文、专利等均可作为选修课学分认定。</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②产学研合作制度与平台建设</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成立梧州学院艺术设计研究所，以研究所的形式，形成对外联络的产学研合作平台。通过此平台，对政府和企业提供设计咨询、培训、承揽设计项目等，从产学研合作中获得收益，应用于教学科研活动，做到产学研之间的良性互动。同时还为学生提供实习机会和就业机会，从人才培养的更高层面上实行产学研之间的对接。</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③产学研合作机制运行与评价</w:t>
      </w:r>
    </w:p>
    <w:p w:rsidR="00AB37E8" w:rsidRPr="00AB37E8" w:rsidRDefault="00AB37E8" w:rsidP="00AB37E8">
      <w:pPr>
        <w:spacing w:line="560" w:lineRule="exact"/>
        <w:ind w:firstLineChars="200" w:firstLine="600"/>
        <w:rPr>
          <w:rFonts w:ascii="仿宋" w:eastAsia="仿宋" w:hAnsi="仿宋"/>
          <w:color w:val="000000" w:themeColor="text1"/>
          <w:sz w:val="30"/>
          <w:szCs w:val="30"/>
        </w:rPr>
      </w:pPr>
      <w:r w:rsidRPr="00AB37E8">
        <w:rPr>
          <w:rFonts w:ascii="仿宋" w:eastAsia="仿宋" w:hAnsi="仿宋" w:hint="eastAsia"/>
          <w:color w:val="000000" w:themeColor="text1"/>
          <w:sz w:val="30"/>
          <w:szCs w:val="30"/>
        </w:rPr>
        <w:t>以“宝石+”专业群专业群及实验实训教学基地（中心）为平台，支持教师承担校外单位委托的合作课题，争取参与或主持横向课题；选派教师参与企业运营实践，构建新型校企合作模式，实现校企合作深度融合，建立高效的产学研合作运行机制和效果评价机制，努力提升合作效率。</w:t>
      </w:r>
    </w:p>
    <w:p w:rsidR="00AB37E8" w:rsidRPr="00AB37E8" w:rsidRDefault="00AB37E8" w:rsidP="009466E8">
      <w:pPr>
        <w:spacing w:line="560" w:lineRule="exact"/>
        <w:ind w:firstLineChars="200" w:firstLine="640"/>
        <w:rPr>
          <w:rFonts w:ascii="仿宋" w:eastAsia="仿宋" w:hAnsi="仿宋"/>
          <w:color w:val="FF0000"/>
          <w:sz w:val="32"/>
          <w:szCs w:val="32"/>
        </w:rPr>
      </w:pPr>
    </w:p>
    <w:p w:rsidR="00B060EC" w:rsidRDefault="00B060EC" w:rsidP="009466E8">
      <w:pPr>
        <w:spacing w:line="560" w:lineRule="exact"/>
        <w:ind w:firstLineChars="200" w:firstLine="640"/>
        <w:rPr>
          <w:rFonts w:ascii="仿宋" w:eastAsia="仿宋" w:hAnsi="仿宋"/>
          <w:color w:val="FF0000"/>
          <w:sz w:val="32"/>
          <w:szCs w:val="32"/>
        </w:rPr>
      </w:pPr>
    </w:p>
    <w:p w:rsidR="00B060EC" w:rsidRDefault="00B060EC" w:rsidP="009466E8">
      <w:pPr>
        <w:spacing w:line="560" w:lineRule="exact"/>
        <w:ind w:firstLineChars="200" w:firstLine="640"/>
        <w:rPr>
          <w:rFonts w:ascii="仿宋" w:eastAsia="仿宋" w:hAnsi="仿宋"/>
          <w:color w:val="FF0000"/>
          <w:sz w:val="32"/>
          <w:szCs w:val="32"/>
        </w:rPr>
      </w:pPr>
    </w:p>
    <w:p w:rsidR="00B060EC" w:rsidRDefault="00B060EC" w:rsidP="009466E8">
      <w:pPr>
        <w:spacing w:line="560" w:lineRule="exact"/>
        <w:ind w:firstLineChars="200" w:firstLine="640"/>
        <w:rPr>
          <w:rFonts w:ascii="仿宋" w:eastAsia="仿宋" w:hAnsi="仿宋"/>
          <w:color w:val="FF0000"/>
          <w:sz w:val="32"/>
          <w:szCs w:val="32"/>
        </w:rPr>
      </w:pPr>
    </w:p>
    <w:p w:rsidR="009466E8" w:rsidRPr="00221E33" w:rsidRDefault="009466E8" w:rsidP="009466E8">
      <w:pPr>
        <w:spacing w:line="560" w:lineRule="exact"/>
        <w:ind w:firstLineChars="200" w:firstLine="640"/>
        <w:rPr>
          <w:rFonts w:ascii="仿宋" w:eastAsia="仿宋" w:hAnsi="仿宋"/>
          <w:sz w:val="32"/>
          <w:szCs w:val="32"/>
        </w:rPr>
      </w:pPr>
      <w:r w:rsidRPr="00221E33">
        <w:rPr>
          <w:rFonts w:ascii="仿宋" w:eastAsia="仿宋" w:hAnsi="仿宋"/>
          <w:sz w:val="32"/>
          <w:szCs w:val="32"/>
        </w:rPr>
        <w:lastRenderedPageBreak/>
        <w:t>2.</w:t>
      </w:r>
      <w:r w:rsidRPr="00221E33">
        <w:rPr>
          <w:rFonts w:ascii="仿宋" w:eastAsia="仿宋" w:hAnsi="仿宋" w:hint="eastAsia"/>
          <w:sz w:val="32"/>
          <w:szCs w:val="32"/>
        </w:rPr>
        <w:t>经费</w:t>
      </w:r>
      <w:r w:rsidRPr="00221E33">
        <w:rPr>
          <w:rFonts w:ascii="仿宋" w:eastAsia="仿宋" w:hAnsi="仿宋"/>
          <w:sz w:val="32"/>
          <w:szCs w:val="32"/>
        </w:rPr>
        <w:t>投入</w:t>
      </w:r>
    </w:p>
    <w:p w:rsidR="009466E8" w:rsidRPr="00863D88" w:rsidRDefault="009466E8" w:rsidP="009466E8">
      <w:pPr>
        <w:spacing w:line="520" w:lineRule="exact"/>
        <w:ind w:firstLine="640"/>
        <w:jc w:val="right"/>
        <w:rPr>
          <w:rFonts w:ascii="黑体" w:eastAsia="黑体" w:hAnsi="黑体"/>
          <w:sz w:val="32"/>
          <w:szCs w:val="32"/>
        </w:rPr>
      </w:pPr>
      <w:r w:rsidRPr="00863D88">
        <w:rPr>
          <w:rFonts w:hint="eastAsia"/>
          <w:bCs/>
          <w:sz w:val="24"/>
        </w:rPr>
        <w:t>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8"/>
        <w:gridCol w:w="1806"/>
        <w:gridCol w:w="1806"/>
        <w:gridCol w:w="1806"/>
        <w:gridCol w:w="1732"/>
      </w:tblGrid>
      <w:tr w:rsidR="009466E8" w:rsidRPr="004A03A0" w:rsidTr="00C12E78">
        <w:trPr>
          <w:jc w:val="center"/>
        </w:trPr>
        <w:tc>
          <w:tcPr>
            <w:tcW w:w="1009" w:type="pct"/>
            <w:tcMar>
              <w:top w:w="57" w:type="dxa"/>
              <w:left w:w="57" w:type="dxa"/>
              <w:bottom w:w="57" w:type="dxa"/>
              <w:right w:w="57" w:type="dxa"/>
            </w:tcMar>
            <w:vAlign w:val="center"/>
          </w:tcPr>
          <w:p w:rsidR="009466E8" w:rsidRPr="00C12E78" w:rsidRDefault="009466E8">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1008" w:type="pct"/>
            <w:tcMar>
              <w:top w:w="57" w:type="dxa"/>
              <w:left w:w="57" w:type="dxa"/>
              <w:bottom w:w="57" w:type="dxa"/>
              <w:right w:w="57" w:type="dxa"/>
            </w:tcMar>
            <w:vAlign w:val="center"/>
          </w:tcPr>
          <w:p w:rsidR="009466E8" w:rsidRPr="00C12E78" w:rsidRDefault="009466E8">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1008" w:type="pct"/>
            <w:tcMar>
              <w:top w:w="57" w:type="dxa"/>
              <w:left w:w="57" w:type="dxa"/>
              <w:bottom w:w="57" w:type="dxa"/>
              <w:right w:w="57" w:type="dxa"/>
            </w:tcMar>
            <w:vAlign w:val="center"/>
          </w:tcPr>
          <w:p w:rsidR="009466E8" w:rsidRPr="00C12E78" w:rsidRDefault="009466E8">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1008" w:type="pct"/>
            <w:tcMar>
              <w:top w:w="57" w:type="dxa"/>
              <w:left w:w="57" w:type="dxa"/>
              <w:bottom w:w="57" w:type="dxa"/>
              <w:right w:w="57" w:type="dxa"/>
            </w:tcMar>
            <w:vAlign w:val="center"/>
          </w:tcPr>
          <w:p w:rsidR="009466E8" w:rsidRPr="00C12E78" w:rsidRDefault="009466E8">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967" w:type="pct"/>
            <w:tcMar>
              <w:top w:w="57" w:type="dxa"/>
              <w:left w:w="57" w:type="dxa"/>
              <w:bottom w:w="57" w:type="dxa"/>
              <w:right w:w="57" w:type="dxa"/>
            </w:tcMar>
            <w:vAlign w:val="center"/>
          </w:tcPr>
          <w:p w:rsidR="009466E8" w:rsidRPr="00C12E78" w:rsidRDefault="009466E8">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936CAF" w:rsidRPr="004A03A0" w:rsidTr="00535354">
        <w:trPr>
          <w:jc w:val="center"/>
        </w:trPr>
        <w:tc>
          <w:tcPr>
            <w:tcW w:w="1009" w:type="pct"/>
            <w:tcMar>
              <w:top w:w="57" w:type="dxa"/>
              <w:left w:w="57" w:type="dxa"/>
              <w:bottom w:w="57" w:type="dxa"/>
              <w:right w:w="57" w:type="dxa"/>
            </w:tcMar>
          </w:tcPr>
          <w:p w:rsidR="00936CAF" w:rsidRPr="00535354" w:rsidRDefault="00936CAF" w:rsidP="00535354">
            <w:pPr>
              <w:jc w:val="left"/>
              <w:rPr>
                <w:rFonts w:asciiTheme="minorEastAsia" w:hAnsiTheme="minorEastAsia"/>
              </w:rPr>
            </w:pPr>
            <w:r w:rsidRPr="00535354">
              <w:rPr>
                <w:rFonts w:asciiTheme="minorEastAsia" w:hAnsiTheme="minorEastAsia" w:hint="eastAsia"/>
              </w:rPr>
              <w:t>修订人才培养方案、调整优化课程体系</w:t>
            </w:r>
          </w:p>
        </w:tc>
        <w:tc>
          <w:tcPr>
            <w:tcW w:w="1008" w:type="pct"/>
            <w:tcMar>
              <w:top w:w="57" w:type="dxa"/>
              <w:left w:w="57" w:type="dxa"/>
              <w:bottom w:w="57" w:type="dxa"/>
              <w:right w:w="57" w:type="dxa"/>
            </w:tcMar>
            <w:vAlign w:val="center"/>
          </w:tcPr>
          <w:p w:rsidR="00936CAF" w:rsidRPr="00535354" w:rsidRDefault="00936CAF" w:rsidP="00535354">
            <w:pPr>
              <w:widowControl/>
              <w:spacing w:line="440" w:lineRule="exact"/>
              <w:jc w:val="center"/>
              <w:rPr>
                <w:rFonts w:asciiTheme="minorEastAsia" w:hAnsiTheme="minorEastAsia" w:cs="宋体"/>
                <w:kern w:val="0"/>
                <w:szCs w:val="21"/>
              </w:rPr>
            </w:pPr>
            <w:r w:rsidRPr="00535354">
              <w:rPr>
                <w:rFonts w:asciiTheme="minorEastAsia" w:hAnsiTheme="minorEastAsia" w:cs="宋体" w:hint="eastAsia"/>
                <w:kern w:val="0"/>
                <w:szCs w:val="21"/>
              </w:rPr>
              <w:t>0.5</w:t>
            </w:r>
          </w:p>
        </w:tc>
        <w:tc>
          <w:tcPr>
            <w:tcW w:w="1008" w:type="pct"/>
            <w:tcMar>
              <w:top w:w="57" w:type="dxa"/>
              <w:left w:w="57" w:type="dxa"/>
              <w:bottom w:w="57" w:type="dxa"/>
              <w:right w:w="57" w:type="dxa"/>
            </w:tcMar>
            <w:vAlign w:val="center"/>
          </w:tcPr>
          <w:p w:rsidR="00936CAF" w:rsidRPr="005F7504" w:rsidRDefault="00936CAF" w:rsidP="00535354">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0.7562</w:t>
            </w:r>
          </w:p>
        </w:tc>
        <w:tc>
          <w:tcPr>
            <w:tcW w:w="967"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0.7562</w:t>
            </w:r>
          </w:p>
        </w:tc>
      </w:tr>
      <w:tr w:rsidR="00936CAF" w:rsidRPr="004A03A0" w:rsidTr="00535354">
        <w:trPr>
          <w:jc w:val="center"/>
        </w:trPr>
        <w:tc>
          <w:tcPr>
            <w:tcW w:w="1009" w:type="pct"/>
            <w:tcMar>
              <w:top w:w="57" w:type="dxa"/>
              <w:left w:w="57" w:type="dxa"/>
              <w:bottom w:w="57" w:type="dxa"/>
              <w:right w:w="57" w:type="dxa"/>
            </w:tcMar>
          </w:tcPr>
          <w:p w:rsidR="00936CAF" w:rsidRPr="00535354" w:rsidRDefault="00936CAF" w:rsidP="00535354">
            <w:pPr>
              <w:jc w:val="left"/>
              <w:rPr>
                <w:rFonts w:asciiTheme="minorEastAsia" w:hAnsiTheme="minorEastAsia"/>
              </w:rPr>
            </w:pPr>
            <w:r w:rsidRPr="00535354">
              <w:rPr>
                <w:rFonts w:asciiTheme="minorEastAsia" w:hAnsiTheme="minorEastAsia" w:hint="eastAsia"/>
              </w:rPr>
              <w:t>教学方法改革与考核方式改革</w:t>
            </w:r>
          </w:p>
        </w:tc>
        <w:tc>
          <w:tcPr>
            <w:tcW w:w="1008" w:type="pct"/>
            <w:tcMar>
              <w:top w:w="57" w:type="dxa"/>
              <w:left w:w="57" w:type="dxa"/>
              <w:bottom w:w="57" w:type="dxa"/>
              <w:right w:w="57" w:type="dxa"/>
            </w:tcMar>
            <w:vAlign w:val="center"/>
          </w:tcPr>
          <w:p w:rsidR="00936CAF" w:rsidRPr="00535354" w:rsidRDefault="00936CAF" w:rsidP="00535354">
            <w:pPr>
              <w:widowControl/>
              <w:spacing w:line="440" w:lineRule="exact"/>
              <w:jc w:val="center"/>
              <w:rPr>
                <w:rFonts w:asciiTheme="minorEastAsia" w:hAnsiTheme="minorEastAsia" w:cs="宋体"/>
                <w:kern w:val="0"/>
                <w:szCs w:val="21"/>
              </w:rPr>
            </w:pPr>
            <w:r w:rsidRPr="00535354">
              <w:rPr>
                <w:rFonts w:asciiTheme="minorEastAsia" w:hAnsiTheme="minorEastAsia" w:cs="宋体" w:hint="eastAsia"/>
                <w:kern w:val="0"/>
                <w:szCs w:val="21"/>
              </w:rPr>
              <w:t>1.5</w:t>
            </w:r>
          </w:p>
        </w:tc>
        <w:tc>
          <w:tcPr>
            <w:tcW w:w="1008" w:type="pct"/>
            <w:tcMar>
              <w:top w:w="57" w:type="dxa"/>
              <w:left w:w="57" w:type="dxa"/>
              <w:bottom w:w="57" w:type="dxa"/>
              <w:right w:w="57" w:type="dxa"/>
            </w:tcMar>
            <w:vAlign w:val="center"/>
          </w:tcPr>
          <w:p w:rsidR="00936CAF" w:rsidRPr="005F7504" w:rsidRDefault="00936CAF" w:rsidP="00535354">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2.2627</w:t>
            </w:r>
          </w:p>
        </w:tc>
        <w:tc>
          <w:tcPr>
            <w:tcW w:w="967"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2.2627</w:t>
            </w:r>
          </w:p>
        </w:tc>
      </w:tr>
      <w:tr w:rsidR="00936CAF" w:rsidRPr="004A03A0" w:rsidTr="00535354">
        <w:trPr>
          <w:jc w:val="center"/>
        </w:trPr>
        <w:tc>
          <w:tcPr>
            <w:tcW w:w="1009" w:type="pct"/>
            <w:tcMar>
              <w:top w:w="57" w:type="dxa"/>
              <w:left w:w="57" w:type="dxa"/>
              <w:bottom w:w="57" w:type="dxa"/>
              <w:right w:w="57" w:type="dxa"/>
            </w:tcMar>
          </w:tcPr>
          <w:p w:rsidR="00936CAF" w:rsidRPr="00535354" w:rsidRDefault="00936CAF" w:rsidP="00535354">
            <w:pPr>
              <w:jc w:val="left"/>
              <w:rPr>
                <w:rFonts w:asciiTheme="minorEastAsia" w:hAnsiTheme="minorEastAsia"/>
              </w:rPr>
            </w:pPr>
            <w:r w:rsidRPr="00535354">
              <w:rPr>
                <w:rFonts w:asciiTheme="minorEastAsia" w:hAnsiTheme="minorEastAsia" w:hint="eastAsia"/>
              </w:rPr>
              <w:t>创新人才培养新机制</w:t>
            </w:r>
          </w:p>
        </w:tc>
        <w:tc>
          <w:tcPr>
            <w:tcW w:w="1008" w:type="pct"/>
            <w:tcMar>
              <w:top w:w="57" w:type="dxa"/>
              <w:left w:w="57" w:type="dxa"/>
              <w:bottom w:w="57" w:type="dxa"/>
              <w:right w:w="57" w:type="dxa"/>
            </w:tcMar>
            <w:vAlign w:val="center"/>
          </w:tcPr>
          <w:p w:rsidR="00936CAF" w:rsidRPr="00535354" w:rsidRDefault="00936CAF" w:rsidP="00535354">
            <w:pPr>
              <w:widowControl/>
              <w:spacing w:line="440" w:lineRule="exact"/>
              <w:jc w:val="center"/>
              <w:rPr>
                <w:rFonts w:asciiTheme="minorEastAsia" w:hAnsiTheme="minorEastAsia" w:cs="宋体"/>
                <w:kern w:val="0"/>
                <w:szCs w:val="21"/>
              </w:rPr>
            </w:pPr>
            <w:r w:rsidRPr="00535354">
              <w:rPr>
                <w:rFonts w:asciiTheme="minorEastAsia" w:hAnsiTheme="minorEastAsia" w:cs="宋体" w:hint="eastAsia"/>
                <w:kern w:val="0"/>
                <w:szCs w:val="21"/>
              </w:rPr>
              <w:t>1.5</w:t>
            </w:r>
          </w:p>
        </w:tc>
        <w:tc>
          <w:tcPr>
            <w:tcW w:w="1008" w:type="pct"/>
            <w:tcMar>
              <w:top w:w="57" w:type="dxa"/>
              <w:left w:w="57" w:type="dxa"/>
              <w:bottom w:w="57" w:type="dxa"/>
              <w:right w:w="57" w:type="dxa"/>
            </w:tcMar>
            <w:vAlign w:val="center"/>
          </w:tcPr>
          <w:p w:rsidR="00936CAF" w:rsidRPr="005F7504" w:rsidRDefault="00936CAF" w:rsidP="00535354">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1.6502</w:t>
            </w:r>
          </w:p>
        </w:tc>
        <w:tc>
          <w:tcPr>
            <w:tcW w:w="967"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1.6502</w:t>
            </w:r>
          </w:p>
        </w:tc>
      </w:tr>
      <w:tr w:rsidR="00936CAF" w:rsidRPr="004A03A0" w:rsidTr="00C12E78">
        <w:trPr>
          <w:jc w:val="center"/>
        </w:trPr>
        <w:tc>
          <w:tcPr>
            <w:tcW w:w="1009" w:type="pct"/>
            <w:tcMar>
              <w:top w:w="57" w:type="dxa"/>
              <w:left w:w="57" w:type="dxa"/>
              <w:bottom w:w="57" w:type="dxa"/>
              <w:right w:w="57" w:type="dxa"/>
            </w:tcMar>
            <w:vAlign w:val="center"/>
          </w:tcPr>
          <w:p w:rsidR="00936CAF" w:rsidRPr="00C12E78" w:rsidRDefault="00936CAF">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合计</w:t>
            </w:r>
          </w:p>
        </w:tc>
        <w:tc>
          <w:tcPr>
            <w:tcW w:w="1008" w:type="pct"/>
            <w:vAlign w:val="center"/>
          </w:tcPr>
          <w:p w:rsidR="00936CAF" w:rsidRPr="00C12E78" w:rsidRDefault="00B060EC">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3.5</w:t>
            </w:r>
          </w:p>
        </w:tc>
        <w:tc>
          <w:tcPr>
            <w:tcW w:w="1008" w:type="pct"/>
            <w:vAlign w:val="center"/>
          </w:tcPr>
          <w:p w:rsidR="00936CAF" w:rsidRPr="00C12E78" w:rsidRDefault="00936CAF">
            <w:pPr>
              <w:widowControl/>
              <w:spacing w:line="340" w:lineRule="exact"/>
              <w:jc w:val="center"/>
              <w:rPr>
                <w:rFonts w:asciiTheme="minorEastAsia" w:hAnsiTheme="minorEastAsia" w:cs="宋体"/>
                <w:color w:val="000000"/>
                <w:kern w:val="0"/>
                <w:szCs w:val="21"/>
              </w:rPr>
            </w:pPr>
          </w:p>
        </w:tc>
        <w:tc>
          <w:tcPr>
            <w:tcW w:w="1008" w:type="pct"/>
            <w:vAlign w:val="center"/>
          </w:tcPr>
          <w:p w:rsidR="00936CAF" w:rsidRPr="00C12E78" w:rsidRDefault="00B060EC">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4.6691</w:t>
            </w:r>
          </w:p>
        </w:tc>
        <w:tc>
          <w:tcPr>
            <w:tcW w:w="967" w:type="pct"/>
            <w:tcMar>
              <w:top w:w="57" w:type="dxa"/>
              <w:left w:w="57" w:type="dxa"/>
              <w:bottom w:w="57" w:type="dxa"/>
              <w:right w:w="57" w:type="dxa"/>
            </w:tcMar>
            <w:vAlign w:val="center"/>
          </w:tcPr>
          <w:p w:rsidR="00936CAF" w:rsidRPr="00C12E78" w:rsidRDefault="00B060EC" w:rsidP="00C12E78">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4.6691</w:t>
            </w:r>
          </w:p>
        </w:tc>
      </w:tr>
    </w:tbl>
    <w:p w:rsidR="009466E8" w:rsidRPr="00863D88" w:rsidRDefault="009466E8" w:rsidP="009466E8">
      <w:pPr>
        <w:spacing w:line="560" w:lineRule="exact"/>
        <w:ind w:firstLineChars="200" w:firstLine="640"/>
        <w:rPr>
          <w:rFonts w:ascii="仿宋" w:eastAsia="仿宋" w:hAnsi="仿宋"/>
          <w:bCs/>
          <w:color w:val="000000"/>
          <w:sz w:val="32"/>
          <w:szCs w:val="32"/>
        </w:rPr>
      </w:pPr>
      <w:r w:rsidRPr="00863D88">
        <w:rPr>
          <w:rFonts w:ascii="仿宋" w:eastAsia="仿宋" w:hAnsi="仿宋" w:hint="eastAsia"/>
          <w:bCs/>
          <w:color w:val="000000"/>
          <w:sz w:val="32"/>
          <w:szCs w:val="32"/>
        </w:rPr>
        <w:t>注</w:t>
      </w:r>
      <w:r w:rsidRPr="00863D88">
        <w:rPr>
          <w:rFonts w:ascii="仿宋" w:eastAsia="仿宋" w:hAnsi="仿宋"/>
          <w:bCs/>
          <w:color w:val="000000"/>
          <w:sz w:val="32"/>
          <w:szCs w:val="32"/>
        </w:rPr>
        <w:t>：其他建设内容均</w:t>
      </w:r>
      <w:r w:rsidRPr="00863D88">
        <w:rPr>
          <w:rFonts w:ascii="仿宋" w:eastAsia="仿宋" w:hAnsi="仿宋" w:hint="eastAsia"/>
          <w:bCs/>
          <w:color w:val="000000"/>
          <w:sz w:val="32"/>
          <w:szCs w:val="32"/>
        </w:rPr>
        <w:t>参照</w:t>
      </w:r>
      <w:r w:rsidRPr="00863D88">
        <w:rPr>
          <w:rFonts w:ascii="仿宋" w:eastAsia="仿宋" w:hAnsi="仿宋"/>
          <w:bCs/>
          <w:color w:val="000000"/>
          <w:sz w:val="32"/>
          <w:szCs w:val="32"/>
        </w:rPr>
        <w:t>此表</w:t>
      </w:r>
      <w:r w:rsidRPr="00863D88">
        <w:rPr>
          <w:rFonts w:ascii="仿宋" w:eastAsia="仿宋" w:hAnsi="仿宋" w:hint="eastAsia"/>
          <w:bCs/>
          <w:color w:val="000000"/>
          <w:sz w:val="32"/>
          <w:szCs w:val="32"/>
        </w:rPr>
        <w:t>列明</w:t>
      </w:r>
      <w:r>
        <w:rPr>
          <w:rFonts w:ascii="仿宋" w:eastAsia="仿宋" w:hAnsi="仿宋" w:hint="eastAsia"/>
          <w:bCs/>
          <w:color w:val="000000"/>
          <w:sz w:val="32"/>
          <w:szCs w:val="32"/>
        </w:rPr>
        <w:t>经费</w:t>
      </w:r>
      <w:r>
        <w:rPr>
          <w:rFonts w:ascii="仿宋" w:eastAsia="仿宋" w:hAnsi="仿宋"/>
          <w:bCs/>
          <w:color w:val="000000"/>
          <w:sz w:val="32"/>
          <w:szCs w:val="32"/>
        </w:rPr>
        <w:t>支出情况</w:t>
      </w:r>
      <w:r w:rsidRPr="00863D88">
        <w:rPr>
          <w:rFonts w:ascii="仿宋" w:eastAsia="仿宋" w:hAnsi="仿宋" w:hint="eastAsia"/>
          <w:bCs/>
          <w:color w:val="000000"/>
          <w:sz w:val="32"/>
          <w:szCs w:val="32"/>
        </w:rPr>
        <w:t>。</w:t>
      </w:r>
    </w:p>
    <w:p w:rsidR="00AB37E8" w:rsidRDefault="00AB37E8" w:rsidP="009466E8">
      <w:pPr>
        <w:spacing w:line="560" w:lineRule="exact"/>
        <w:ind w:firstLineChars="200" w:firstLine="640"/>
        <w:rPr>
          <w:rFonts w:ascii="仿宋" w:eastAsia="仿宋" w:hAnsi="仿宋"/>
          <w:bCs/>
          <w:color w:val="000000"/>
          <w:sz w:val="32"/>
          <w:szCs w:val="32"/>
        </w:rPr>
      </w:pPr>
    </w:p>
    <w:p w:rsidR="009466E8" w:rsidRDefault="009466E8" w:rsidP="009466E8">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（1）修订人才培养方案、调整优化课程体系</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邀请企业专家共同参与修改教学计划、共同制定人才培养方案，已完成</w:t>
      </w:r>
      <w:r w:rsidRPr="00221E33">
        <w:rPr>
          <w:rFonts w:ascii="仿宋" w:eastAsia="仿宋" w:hAnsi="仿宋"/>
          <w:bCs/>
          <w:color w:val="000000"/>
          <w:sz w:val="30"/>
          <w:szCs w:val="30"/>
        </w:rPr>
        <w:t>2018</w:t>
      </w:r>
      <w:r w:rsidRPr="00221E33">
        <w:rPr>
          <w:rFonts w:ascii="仿宋" w:eastAsia="仿宋" w:hAnsi="仿宋" w:hint="eastAsia"/>
          <w:bCs/>
          <w:color w:val="000000"/>
          <w:sz w:val="30"/>
          <w:szCs w:val="30"/>
        </w:rPr>
        <w:t>级</w:t>
      </w:r>
      <w:r w:rsidRPr="00221E33">
        <w:rPr>
          <w:rFonts w:ascii="仿宋" w:eastAsia="仿宋" w:hAnsi="仿宋"/>
          <w:bCs/>
          <w:color w:val="000000"/>
          <w:sz w:val="30"/>
          <w:szCs w:val="30"/>
        </w:rPr>
        <w:t>2019</w:t>
      </w:r>
      <w:r w:rsidRPr="00221E33">
        <w:rPr>
          <w:rFonts w:ascii="仿宋" w:eastAsia="仿宋" w:hAnsi="仿宋" w:hint="eastAsia"/>
          <w:bCs/>
          <w:color w:val="000000"/>
          <w:sz w:val="30"/>
          <w:szCs w:val="30"/>
        </w:rPr>
        <w:t>级人才培养方案的修订。</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珠宝首饰设计基础、珠宝首饰商务设计、宝石学基础三门课程完成了校级课程评估，后续计划强化建设，积极申报区级精品课程。</w:t>
      </w:r>
    </w:p>
    <w:p w:rsidR="00AB37E8" w:rsidRPr="00221E33" w:rsidRDefault="00AB37E8" w:rsidP="00AB37E8">
      <w:pPr>
        <w:spacing w:line="560" w:lineRule="exact"/>
        <w:ind w:firstLineChars="200" w:firstLine="600"/>
        <w:rPr>
          <w:rFonts w:ascii="仿宋" w:eastAsia="仿宋" w:hAnsi="仿宋"/>
          <w:bCs/>
          <w:color w:val="000000"/>
          <w:sz w:val="30"/>
          <w:szCs w:val="30"/>
        </w:rPr>
      </w:pP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（2）教学方法改革与考核方式改革</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bCs/>
          <w:color w:val="000000"/>
          <w:sz w:val="30"/>
          <w:szCs w:val="30"/>
        </w:rPr>
        <w:t>20</w:t>
      </w:r>
      <w:r w:rsidRPr="00221E33">
        <w:rPr>
          <w:rFonts w:ascii="仿宋" w:eastAsia="仿宋" w:hAnsi="仿宋" w:hint="eastAsia"/>
          <w:bCs/>
          <w:color w:val="000000"/>
          <w:sz w:val="30"/>
          <w:szCs w:val="30"/>
        </w:rPr>
        <w:t>1</w:t>
      </w:r>
      <w:r w:rsidRPr="00221E33">
        <w:rPr>
          <w:rFonts w:ascii="仿宋" w:eastAsia="仿宋" w:hAnsi="仿宋"/>
          <w:bCs/>
          <w:color w:val="000000"/>
          <w:sz w:val="30"/>
          <w:szCs w:val="30"/>
        </w:rPr>
        <w:t>9</w:t>
      </w:r>
      <w:r w:rsidRPr="00221E33">
        <w:rPr>
          <w:rFonts w:ascii="仿宋" w:eastAsia="仿宋" w:hAnsi="仿宋" w:hint="eastAsia"/>
          <w:bCs/>
          <w:color w:val="000000"/>
          <w:sz w:val="30"/>
          <w:szCs w:val="30"/>
        </w:rPr>
        <w:t>届毕业生的毕业设计实现由企业兼职教师担任副指导老师指导论文完成。</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将宝石切磨大赛、梧州宝石节首饰设计大赛等技能竞赛直接引入课堂教学，以赛促改，以赛促学，学生在大赛中取得了优异的成</w:t>
      </w:r>
      <w:r w:rsidRPr="00221E33">
        <w:rPr>
          <w:rFonts w:ascii="仿宋" w:eastAsia="仿宋" w:hAnsi="仿宋" w:hint="eastAsia"/>
          <w:bCs/>
          <w:color w:val="000000"/>
          <w:sz w:val="30"/>
          <w:szCs w:val="30"/>
        </w:rPr>
        <w:lastRenderedPageBreak/>
        <w:t>绩。</w:t>
      </w:r>
    </w:p>
    <w:p w:rsidR="00AB37E8" w:rsidRPr="00221E33" w:rsidRDefault="00AB37E8" w:rsidP="00AB37E8">
      <w:pPr>
        <w:spacing w:line="560" w:lineRule="exact"/>
        <w:ind w:firstLineChars="200" w:firstLine="600"/>
        <w:rPr>
          <w:rFonts w:ascii="仿宋" w:eastAsia="仿宋" w:hAnsi="仿宋"/>
          <w:bCs/>
          <w:color w:val="000000"/>
          <w:sz w:val="30"/>
          <w:szCs w:val="30"/>
        </w:rPr>
      </w:pP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（3）创新人才培养新机制</w:t>
      </w:r>
    </w:p>
    <w:p w:rsidR="00AB37E8" w:rsidRPr="00221E33" w:rsidRDefault="00AB37E8" w:rsidP="00AB37E8">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与梧州市旭平首饰有限公司梧州学院教学科研实训基地和梧州市博方贸易有限公司梧州学院教学科研实训基地做到产学研之间的良性互动。实习基地为2</w:t>
      </w:r>
      <w:r w:rsidRPr="00221E33">
        <w:rPr>
          <w:rFonts w:ascii="仿宋" w:eastAsia="仿宋" w:hAnsi="仿宋"/>
          <w:bCs/>
          <w:color w:val="000000"/>
          <w:sz w:val="30"/>
          <w:szCs w:val="30"/>
        </w:rPr>
        <w:t>018</w:t>
      </w:r>
      <w:r w:rsidRPr="00221E33">
        <w:rPr>
          <w:rFonts w:ascii="仿宋" w:eastAsia="仿宋" w:hAnsi="仿宋" w:hint="eastAsia"/>
          <w:bCs/>
          <w:color w:val="000000"/>
          <w:sz w:val="30"/>
          <w:szCs w:val="30"/>
        </w:rPr>
        <w:t>和2</w:t>
      </w:r>
      <w:r w:rsidRPr="00221E33">
        <w:rPr>
          <w:rFonts w:ascii="仿宋" w:eastAsia="仿宋" w:hAnsi="仿宋"/>
          <w:bCs/>
          <w:color w:val="000000"/>
          <w:sz w:val="30"/>
          <w:szCs w:val="30"/>
        </w:rPr>
        <w:t>019</w:t>
      </w:r>
      <w:r w:rsidRPr="00221E33">
        <w:rPr>
          <w:rFonts w:ascii="仿宋" w:eastAsia="仿宋" w:hAnsi="仿宋" w:hint="eastAsia"/>
          <w:bCs/>
          <w:color w:val="000000"/>
          <w:sz w:val="30"/>
          <w:szCs w:val="30"/>
        </w:rPr>
        <w:t>届毕业生提供了实习机会和就业机会，从人才培养的更高层面上实行产学研之间的对接。</w:t>
      </w:r>
    </w:p>
    <w:p w:rsidR="00AB37E8" w:rsidRPr="00221E33" w:rsidRDefault="00AB37E8" w:rsidP="00221E33">
      <w:pPr>
        <w:spacing w:line="560" w:lineRule="exact"/>
        <w:ind w:firstLineChars="200" w:firstLine="600"/>
        <w:rPr>
          <w:rFonts w:ascii="仿宋" w:eastAsia="仿宋" w:hAnsi="仿宋"/>
          <w:bCs/>
          <w:color w:val="000000"/>
          <w:sz w:val="30"/>
          <w:szCs w:val="30"/>
        </w:rPr>
      </w:pPr>
    </w:p>
    <w:p w:rsidR="009466E8" w:rsidRPr="00221E33" w:rsidRDefault="009466E8" w:rsidP="00221E33">
      <w:pPr>
        <w:spacing w:line="560" w:lineRule="exact"/>
        <w:ind w:firstLineChars="200" w:firstLine="600"/>
        <w:rPr>
          <w:rFonts w:ascii="仿宋" w:eastAsia="仿宋" w:hAnsi="仿宋"/>
          <w:bCs/>
          <w:color w:val="000000"/>
          <w:sz w:val="30"/>
          <w:szCs w:val="30"/>
        </w:rPr>
      </w:pPr>
      <w:r w:rsidRPr="00221E33">
        <w:rPr>
          <w:rFonts w:ascii="仿宋" w:eastAsia="仿宋" w:hAnsi="仿宋" w:hint="eastAsia"/>
          <w:bCs/>
          <w:color w:val="000000"/>
          <w:sz w:val="30"/>
          <w:szCs w:val="30"/>
        </w:rPr>
        <w:t>（二）</w:t>
      </w:r>
      <w:r w:rsidRPr="00221E33">
        <w:rPr>
          <w:rFonts w:ascii="仿宋" w:eastAsia="仿宋" w:hAnsi="仿宋" w:hint="eastAsia"/>
          <w:sz w:val="30"/>
          <w:szCs w:val="30"/>
        </w:rPr>
        <w:t>实验实训教学基地（中心）建设</w:t>
      </w:r>
      <w:r w:rsidRPr="00221E33">
        <w:rPr>
          <w:rFonts w:ascii="仿宋" w:eastAsia="仿宋" w:hAnsi="仿宋" w:hint="eastAsia"/>
          <w:bCs/>
          <w:color w:val="000000"/>
          <w:sz w:val="30"/>
          <w:szCs w:val="30"/>
        </w:rPr>
        <w:t>。</w:t>
      </w:r>
    </w:p>
    <w:p w:rsidR="009466E8" w:rsidRPr="00221E33" w:rsidRDefault="009466E8" w:rsidP="00221E33">
      <w:pPr>
        <w:spacing w:line="560" w:lineRule="exact"/>
        <w:ind w:firstLineChars="200" w:firstLine="600"/>
        <w:rPr>
          <w:rFonts w:ascii="仿宋" w:eastAsia="仿宋" w:hAnsi="仿宋"/>
          <w:sz w:val="30"/>
          <w:szCs w:val="30"/>
        </w:rPr>
      </w:pPr>
      <w:r w:rsidRPr="00221E33">
        <w:rPr>
          <w:rFonts w:ascii="仿宋" w:eastAsia="仿宋" w:hAnsi="仿宋"/>
          <w:sz w:val="30"/>
          <w:szCs w:val="30"/>
        </w:rPr>
        <w:t>1.建设内容。</w:t>
      </w:r>
    </w:p>
    <w:p w:rsidR="00221E33" w:rsidRPr="00221E33" w:rsidRDefault="00221E33" w:rsidP="00221E33">
      <w:pPr>
        <w:spacing w:line="560" w:lineRule="exact"/>
        <w:ind w:firstLineChars="200" w:firstLine="600"/>
        <w:rPr>
          <w:rFonts w:ascii="仿宋" w:eastAsia="仿宋" w:hAnsi="仿宋"/>
          <w:bCs/>
          <w:sz w:val="30"/>
          <w:szCs w:val="30"/>
        </w:rPr>
      </w:pPr>
      <w:r w:rsidRPr="00221E33">
        <w:rPr>
          <w:rFonts w:ascii="仿宋" w:eastAsia="仿宋" w:hAnsi="仿宋" w:hint="eastAsia"/>
          <w:bCs/>
          <w:sz w:val="30"/>
          <w:szCs w:val="30"/>
        </w:rPr>
        <w:t>（1）珠宝首饰产品设计实验室</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bCs/>
          <w:sz w:val="30"/>
          <w:szCs w:val="30"/>
        </w:rPr>
        <w:t>建设</w:t>
      </w:r>
      <w:r w:rsidRPr="00221E33">
        <w:rPr>
          <w:rFonts w:ascii="仿宋" w:eastAsia="仿宋" w:hAnsi="仿宋" w:hint="eastAsia"/>
          <w:sz w:val="30"/>
          <w:szCs w:val="30"/>
        </w:rPr>
        <w:t xml:space="preserve"> “宝石镶嵌实训区”主要以学习和训练宝石镶嵌技法为实训内容，包括镶嵌展示区域和实践区域两个模块，共需投入14万元（包括设备、桌椅、灯光、耗材等），目前已经投入了7万元设备作为前期准备，后期将继续购买设备以及制作镶嵌工艺流程的展示，镶嵌展示区域通过实物、图片步骤和操作视频展示各种宝玉石镶嵌技法，实践区域提供独立首饰工作台和主要镶嵌设备、工具，除了作为开设相关镶嵌课程的实训室外，还对学生课外时间开发，使学生能够掌握和强化，并实验各种镶嵌技法，为高端首饰定制学习打好基础。</w:t>
      </w:r>
    </w:p>
    <w:p w:rsidR="00221E33" w:rsidRPr="00221E33" w:rsidRDefault="00221E33" w:rsidP="00221E33">
      <w:pPr>
        <w:spacing w:line="560" w:lineRule="exact"/>
        <w:ind w:firstLineChars="200" w:firstLine="600"/>
        <w:rPr>
          <w:rFonts w:ascii="仿宋" w:eastAsia="仿宋" w:hAnsi="仿宋"/>
          <w:sz w:val="30"/>
          <w:szCs w:val="30"/>
        </w:rPr>
      </w:pPr>
      <w:bookmarkStart w:id="0" w:name="_Hlk523519921"/>
      <w:r w:rsidRPr="00221E33">
        <w:rPr>
          <w:rFonts w:ascii="仿宋" w:eastAsia="仿宋" w:hAnsi="仿宋" w:hint="eastAsia"/>
          <w:sz w:val="30"/>
          <w:szCs w:val="30"/>
        </w:rPr>
        <w:t>建设“高端珠宝首饰定制工作室”，将配备更适合高级定制的3design珠宝软件，配合先进的3D打印设备，使学生了解并学习高</w:t>
      </w:r>
      <w:r w:rsidRPr="00221E33">
        <w:rPr>
          <w:rFonts w:ascii="仿宋" w:eastAsia="仿宋" w:hAnsi="仿宋" w:hint="eastAsia"/>
          <w:sz w:val="30"/>
          <w:szCs w:val="30"/>
        </w:rPr>
        <w:lastRenderedPageBreak/>
        <w:t>订的技艺和工作过程是未来珠宝首饰发展的趋势和要求。</w:t>
      </w:r>
      <w:bookmarkEnd w:id="0"/>
    </w:p>
    <w:p w:rsidR="00221E33" w:rsidRPr="00221E33" w:rsidRDefault="00221E33" w:rsidP="00221E33">
      <w:pPr>
        <w:spacing w:line="560" w:lineRule="exact"/>
        <w:ind w:firstLineChars="200" w:firstLine="600"/>
        <w:rPr>
          <w:rFonts w:ascii="仿宋" w:eastAsia="仿宋" w:hAnsi="仿宋"/>
          <w:bCs/>
          <w:sz w:val="30"/>
          <w:szCs w:val="30"/>
        </w:rPr>
      </w:pPr>
      <w:r w:rsidRPr="00221E33">
        <w:rPr>
          <w:rFonts w:ascii="仿宋" w:eastAsia="仿宋" w:hAnsi="仿宋" w:hint="eastAsia"/>
          <w:bCs/>
          <w:sz w:val="30"/>
          <w:szCs w:val="30"/>
        </w:rPr>
        <w:t>建设</w:t>
      </w:r>
      <w:r w:rsidRPr="00221E33">
        <w:rPr>
          <w:rFonts w:ascii="仿宋" w:eastAsia="仿宋" w:hAnsi="仿宋" w:hint="eastAsia"/>
          <w:sz w:val="30"/>
          <w:szCs w:val="30"/>
        </w:rPr>
        <w:t>“综合材料首饰艺术实验区”主要包括各种材料如纤维、陶瓷、亚克力、木材、金属、纸等各种材料的首饰造型实</w:t>
      </w:r>
      <w:r w:rsidRPr="00221E33">
        <w:rPr>
          <w:rFonts w:ascii="仿宋" w:eastAsia="仿宋" w:hAnsi="仿宋" w:hint="eastAsia"/>
          <w:bCs/>
          <w:sz w:val="30"/>
          <w:szCs w:val="30"/>
        </w:rPr>
        <w:t>验以及与数字化首饰成型技术相结合的艺术首饰制作实验，能够提高学生的创新能力和动手能力，为现代首饰艺术研究提供实践支持。</w:t>
      </w:r>
    </w:p>
    <w:p w:rsidR="00221E33" w:rsidRPr="00221E33" w:rsidRDefault="00221E33" w:rsidP="00221E33">
      <w:pPr>
        <w:spacing w:line="560" w:lineRule="exact"/>
        <w:ind w:firstLineChars="200" w:firstLine="600"/>
        <w:rPr>
          <w:rFonts w:ascii="仿宋" w:eastAsia="仿宋" w:hAnsi="仿宋"/>
          <w:bCs/>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（2）珠宝展示空间设计实验室</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珠宝展示空间设计实验室主要用于，配备图形设计工作站、测绘设备、手锯、钢锯、电动手锯、电动曲线锯、带锯、电热切割器、激光雕刻机、木工刨、台式压刨机、小型台式砂轮机、热风枪、塑料板弯板机、火焰抛光机等设备。满足珠宝展示空间设计、空间模型设计与制作等课程教学。</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（3</w:t>
      </w:r>
      <w:r w:rsidRPr="00221E33">
        <w:rPr>
          <w:rFonts w:ascii="仿宋" w:eastAsia="仿宋" w:hAnsi="仿宋"/>
          <w:sz w:val="30"/>
          <w:szCs w:val="30"/>
        </w:rPr>
        <w:t>）</w:t>
      </w:r>
      <w:r w:rsidRPr="00221E33">
        <w:rPr>
          <w:rFonts w:ascii="仿宋" w:eastAsia="仿宋" w:hAnsi="仿宋" w:hint="eastAsia"/>
          <w:sz w:val="30"/>
          <w:szCs w:val="30"/>
        </w:rPr>
        <w:t>“宝石+”数码插画实验室</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数字绘画与宝石设计的有机结合，将传统的珠宝首饰设计的手绘表现技法转变为数码表现；更体现信息化教学的不仅完成艺术设计门类各方向实践教学环节的需要，而且还着眼于提升学生自主研究和自主学习的兴趣，培育他们的动手实践能力和艺术鉴赏能力。</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（4）宝石与服装模板自动化实验室</w:t>
      </w:r>
    </w:p>
    <w:p w:rsid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宝石与服装模板自动化实验室是以教育课程改革向“自动化、智能化、信息化”迈进的建设理念，以“校企共建、资源共享”的</w:t>
      </w:r>
      <w:r w:rsidRPr="00221E33">
        <w:rPr>
          <w:rFonts w:ascii="仿宋" w:eastAsia="仿宋" w:hAnsi="仿宋" w:hint="eastAsia"/>
          <w:sz w:val="30"/>
          <w:szCs w:val="30"/>
        </w:rPr>
        <w:lastRenderedPageBreak/>
        <w:t>开放思路，不断完善应用型人才培养和提高学生创新实验及宝石与服装的设计开发能力的同时，为企业进行宝石和服装的智能化、自动化加工等提供了共享平台，有效解决现代教育和企业对人才需求零距离对接。</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（5）“宝石+”数码印刷实验室</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本实验室力争实现工业技术与艺术设计的有机结合，学生可通过珠宝首饰包装设计、珠宝首饰装饰设计等实训项目将自己设计出来的图案印到不同的承印物上去，实现从图像到印刷品的实际操作。让他们对自己的设计作品所出成品效果有直观的认识，培养了学生的动手能力，扩展设计表现形式，以创作出更具有创新性和实验性的作品。</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（6）“宝石+”数码影像实验室</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社会对高质量影像的制作需求，为本实验室进行针对生产实际的研究提供了有利的条件。实验室主要让学生对现代广告主要制作流程中的高质量图象进行拍摄；针对珠宝品牌平面广告、珠宝品牌影视广告制作中所涉及的各种与图象像有关的课程进行加工处理。依托地方优势产业，在影视广告课程、特别是珠宝品牌形象塑造等方面为同学们提供实操的软硬件环境。</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（7）多媒体教室建设</w:t>
      </w: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lastRenderedPageBreak/>
        <w:t>随着现代化多媒体教学系统在各大院校的不断推进，传统的方式已经不适应现代化的需要。“宝石+”多媒体教室主要配备工程投影仪、投影屏幕、音响系统、中控系统、各类移动设备（如笔记本电脑、安卓系统设备、IOS系统设备）高清输出数据线，极大丰富了教学的手段和教学的内容，带给学生更加生动的课堂感受，是改革教学手段的必然发展方向。</w:t>
      </w:r>
    </w:p>
    <w:p w:rsidR="00221E33" w:rsidRPr="00221E33" w:rsidRDefault="00221E33" w:rsidP="00221E33">
      <w:pPr>
        <w:spacing w:line="560" w:lineRule="exact"/>
        <w:ind w:firstLineChars="200" w:firstLine="600"/>
        <w:rPr>
          <w:rFonts w:ascii="仿宋" w:eastAsia="仿宋" w:hAnsi="仿宋"/>
          <w:sz w:val="30"/>
          <w:szCs w:val="30"/>
        </w:rPr>
      </w:pPr>
    </w:p>
    <w:p w:rsidR="00221E33"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（8）实习基地建设</w:t>
      </w:r>
    </w:p>
    <w:p w:rsidR="00E62CB2" w:rsidRPr="00221E33" w:rsidRDefault="00221E33" w:rsidP="00221E33">
      <w:pPr>
        <w:spacing w:line="560" w:lineRule="exact"/>
        <w:ind w:firstLineChars="200" w:firstLine="600"/>
        <w:rPr>
          <w:rFonts w:ascii="仿宋" w:eastAsia="仿宋" w:hAnsi="仿宋"/>
          <w:sz w:val="30"/>
          <w:szCs w:val="30"/>
        </w:rPr>
      </w:pPr>
      <w:r w:rsidRPr="00221E33">
        <w:rPr>
          <w:rFonts w:ascii="仿宋" w:eastAsia="仿宋" w:hAnsi="仿宋" w:hint="eastAsia"/>
          <w:sz w:val="30"/>
          <w:szCs w:val="30"/>
        </w:rPr>
        <w:t>加强校企合作，构建校企之间互惠互利、资源共享的机制。加大对校外实习基地建设的经费投入，用于实训设备的购置，完善实训条件，为学生提供更多满足实践需要的实习场所。同时积极争取社会、政府、企业的大力支持，调动各种社会资源，多方共同努力来保障学生校外实践教学。</w:t>
      </w:r>
    </w:p>
    <w:p w:rsidR="00BE1512" w:rsidRPr="00BE1512" w:rsidRDefault="00BE1512" w:rsidP="009466E8">
      <w:pPr>
        <w:spacing w:line="560" w:lineRule="exact"/>
        <w:ind w:firstLineChars="200" w:firstLine="640"/>
        <w:rPr>
          <w:rFonts w:ascii="仿宋" w:eastAsia="仿宋" w:hAnsi="仿宋"/>
          <w:sz w:val="32"/>
          <w:szCs w:val="32"/>
        </w:rPr>
      </w:pPr>
    </w:p>
    <w:p w:rsidR="009466E8" w:rsidRDefault="009466E8" w:rsidP="009466E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8"/>
        <w:gridCol w:w="1806"/>
        <w:gridCol w:w="1806"/>
        <w:gridCol w:w="1806"/>
        <w:gridCol w:w="1732"/>
      </w:tblGrid>
      <w:tr w:rsidR="00BE1512" w:rsidRPr="004A03A0" w:rsidTr="00FA0203">
        <w:trPr>
          <w:jc w:val="center"/>
        </w:trPr>
        <w:tc>
          <w:tcPr>
            <w:tcW w:w="1009" w:type="pct"/>
            <w:tcMar>
              <w:top w:w="57" w:type="dxa"/>
              <w:left w:w="57" w:type="dxa"/>
              <w:bottom w:w="57" w:type="dxa"/>
              <w:right w:w="57" w:type="dxa"/>
            </w:tcMar>
            <w:vAlign w:val="center"/>
          </w:tcPr>
          <w:p w:rsidR="00BE1512" w:rsidRPr="00C12E78" w:rsidRDefault="00BE1512"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1008" w:type="pct"/>
            <w:tcMar>
              <w:top w:w="57" w:type="dxa"/>
              <w:left w:w="57" w:type="dxa"/>
              <w:bottom w:w="57" w:type="dxa"/>
              <w:right w:w="57" w:type="dxa"/>
            </w:tcMar>
            <w:vAlign w:val="center"/>
          </w:tcPr>
          <w:p w:rsidR="00BE1512" w:rsidRPr="00C12E78" w:rsidRDefault="00BE1512"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1008" w:type="pct"/>
            <w:tcMar>
              <w:top w:w="57" w:type="dxa"/>
              <w:left w:w="57" w:type="dxa"/>
              <w:bottom w:w="57" w:type="dxa"/>
              <w:right w:w="57" w:type="dxa"/>
            </w:tcMar>
            <w:vAlign w:val="center"/>
          </w:tcPr>
          <w:p w:rsidR="00BE1512" w:rsidRPr="00C12E78" w:rsidRDefault="00BE1512"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1008" w:type="pct"/>
            <w:tcMar>
              <w:top w:w="57" w:type="dxa"/>
              <w:left w:w="57" w:type="dxa"/>
              <w:bottom w:w="57" w:type="dxa"/>
              <w:right w:w="57" w:type="dxa"/>
            </w:tcMar>
            <w:vAlign w:val="center"/>
          </w:tcPr>
          <w:p w:rsidR="00BE1512" w:rsidRPr="00C12E78" w:rsidRDefault="00BE1512"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967" w:type="pct"/>
            <w:tcMar>
              <w:top w:w="57" w:type="dxa"/>
              <w:left w:w="57" w:type="dxa"/>
              <w:bottom w:w="57" w:type="dxa"/>
              <w:right w:w="57" w:type="dxa"/>
            </w:tcMar>
            <w:vAlign w:val="center"/>
          </w:tcPr>
          <w:p w:rsidR="00BE1512" w:rsidRPr="00C12E78" w:rsidRDefault="00BE1512"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hint="eastAsia"/>
                <w:bCs/>
                <w:sz w:val="24"/>
                <w:szCs w:val="24"/>
              </w:rPr>
              <w:t>珠宝首饰产品设计实验室</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kern w:val="0"/>
                <w:szCs w:val="21"/>
              </w:rPr>
            </w:pPr>
            <w:r w:rsidRPr="00FA745E">
              <w:rPr>
                <w:rFonts w:asciiTheme="minorEastAsia" w:hAnsiTheme="minorEastAsia" w:cs="宋体" w:hint="eastAsia"/>
                <w:kern w:val="0"/>
                <w:szCs w:val="21"/>
              </w:rPr>
              <w:t>46</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46.94</w:t>
            </w:r>
          </w:p>
        </w:tc>
        <w:tc>
          <w:tcPr>
            <w:tcW w:w="1008" w:type="pct"/>
            <w:tcMar>
              <w:top w:w="57" w:type="dxa"/>
              <w:left w:w="57" w:type="dxa"/>
              <w:bottom w:w="57" w:type="dxa"/>
              <w:right w:w="57" w:type="dxa"/>
            </w:tcMar>
            <w:vAlign w:val="center"/>
          </w:tcPr>
          <w:p w:rsidR="001F6FA5" w:rsidRPr="00FA745E" w:rsidRDefault="004470AD"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59</w:t>
            </w:r>
          </w:p>
        </w:tc>
        <w:tc>
          <w:tcPr>
            <w:tcW w:w="967" w:type="pct"/>
            <w:tcMar>
              <w:top w:w="57" w:type="dxa"/>
              <w:left w:w="57" w:type="dxa"/>
              <w:bottom w:w="57" w:type="dxa"/>
              <w:right w:w="57" w:type="dxa"/>
            </w:tcMar>
            <w:vAlign w:val="center"/>
          </w:tcPr>
          <w:p w:rsidR="001F6FA5" w:rsidRPr="00FA745E" w:rsidRDefault="004470AD"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105.94</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cs="宋体" w:hint="eastAsia"/>
                <w:kern w:val="0"/>
                <w:sz w:val="24"/>
                <w:szCs w:val="24"/>
              </w:rPr>
              <w:t>珠宝展示空间设计实验室</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szCs w:val="21"/>
              </w:rPr>
            </w:pPr>
            <w:r w:rsidRPr="00FA745E">
              <w:rPr>
                <w:rFonts w:asciiTheme="minorEastAsia" w:hAnsiTheme="minorEastAsia" w:hint="eastAsia"/>
                <w:szCs w:val="21"/>
              </w:rPr>
              <w:t>23</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25.655</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EA344E">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w:t>
            </w:r>
            <w:r w:rsidR="00EA344E">
              <w:rPr>
                <w:rFonts w:asciiTheme="minorEastAsia" w:hAnsiTheme="minorEastAsia" w:cs="宋体" w:hint="eastAsia"/>
                <w:color w:val="000000"/>
                <w:kern w:val="0"/>
                <w:szCs w:val="21"/>
              </w:rPr>
              <w:t>5</w:t>
            </w:r>
            <w:r>
              <w:rPr>
                <w:rFonts w:asciiTheme="minorEastAsia" w:hAnsiTheme="minorEastAsia" w:cs="宋体" w:hint="eastAsia"/>
                <w:color w:val="000000"/>
                <w:kern w:val="0"/>
                <w:szCs w:val="21"/>
              </w:rPr>
              <w:t>.655</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hint="eastAsia"/>
                <w:sz w:val="24"/>
                <w:szCs w:val="24"/>
              </w:rPr>
              <w:t>“宝石+”数码插画实验室</w:t>
            </w:r>
          </w:p>
        </w:tc>
        <w:tc>
          <w:tcPr>
            <w:tcW w:w="1008" w:type="pct"/>
            <w:tcMar>
              <w:top w:w="57" w:type="dxa"/>
              <w:left w:w="57" w:type="dxa"/>
              <w:bottom w:w="57" w:type="dxa"/>
              <w:right w:w="57" w:type="dxa"/>
            </w:tcMar>
            <w:vAlign w:val="center"/>
          </w:tcPr>
          <w:p w:rsidR="001F6FA5" w:rsidRPr="00FA745E" w:rsidRDefault="003428FF" w:rsidP="00FA0203">
            <w:pPr>
              <w:widowControl/>
              <w:spacing w:line="340" w:lineRule="exact"/>
              <w:jc w:val="center"/>
              <w:rPr>
                <w:rFonts w:asciiTheme="minorEastAsia" w:hAnsiTheme="minorEastAsia"/>
                <w:szCs w:val="21"/>
              </w:rPr>
            </w:pPr>
            <w:r>
              <w:rPr>
                <w:rFonts w:asciiTheme="minorEastAsia" w:hAnsiTheme="minorEastAsia" w:hint="eastAsia"/>
                <w:szCs w:val="21"/>
              </w:rPr>
              <w:t>50</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55.22</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55.22</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hint="eastAsia"/>
                <w:sz w:val="24"/>
                <w:szCs w:val="24"/>
              </w:rPr>
              <w:t>“宝石+”数码印刷实验室</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szCs w:val="21"/>
              </w:rPr>
            </w:pPr>
            <w:r w:rsidRPr="00FA745E">
              <w:rPr>
                <w:rFonts w:asciiTheme="minorEastAsia" w:hAnsiTheme="minorEastAsia" w:hint="eastAsia"/>
                <w:szCs w:val="21"/>
              </w:rPr>
              <w:t>28</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9.57</w:t>
            </w:r>
          </w:p>
        </w:tc>
        <w:tc>
          <w:tcPr>
            <w:tcW w:w="1008"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9.57</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cs="宋体" w:hint="eastAsia"/>
                <w:kern w:val="0"/>
                <w:sz w:val="24"/>
                <w:szCs w:val="24"/>
              </w:rPr>
              <w:lastRenderedPageBreak/>
              <w:t>“宝石+”数码影像实验室</w:t>
            </w:r>
          </w:p>
        </w:tc>
        <w:tc>
          <w:tcPr>
            <w:tcW w:w="1008" w:type="pct"/>
            <w:vAlign w:val="center"/>
          </w:tcPr>
          <w:p w:rsidR="001F6FA5" w:rsidRPr="00FA745E" w:rsidRDefault="001F6FA5" w:rsidP="00FA0203">
            <w:pPr>
              <w:widowControl/>
              <w:spacing w:line="340" w:lineRule="exact"/>
              <w:jc w:val="center"/>
              <w:rPr>
                <w:rFonts w:asciiTheme="minorEastAsia" w:hAnsiTheme="minorEastAsia"/>
                <w:szCs w:val="21"/>
              </w:rPr>
            </w:pPr>
            <w:r w:rsidRPr="00FA745E">
              <w:rPr>
                <w:rFonts w:asciiTheme="minorEastAsia" w:hAnsiTheme="minorEastAsia" w:hint="eastAsia"/>
                <w:szCs w:val="21"/>
              </w:rPr>
              <w:t>10</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12.82</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12.82</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宋体"/>
                <w:kern w:val="0"/>
                <w:szCs w:val="21"/>
              </w:rPr>
            </w:pPr>
            <w:r w:rsidRPr="00FA745E">
              <w:rPr>
                <w:rFonts w:asciiTheme="minorEastAsia" w:hAnsiTheme="minorEastAsia" w:cs="Cambria Math" w:hint="eastAsia"/>
                <w:kern w:val="0"/>
                <w:sz w:val="24"/>
                <w:szCs w:val="24"/>
              </w:rPr>
              <w:t>多媒体教室建设、实习基地建设</w:t>
            </w:r>
          </w:p>
        </w:tc>
        <w:tc>
          <w:tcPr>
            <w:tcW w:w="1008" w:type="pct"/>
            <w:vAlign w:val="center"/>
          </w:tcPr>
          <w:p w:rsidR="001F6FA5" w:rsidRPr="00FA745E" w:rsidRDefault="001F6FA5" w:rsidP="00FA0203">
            <w:pPr>
              <w:widowControl/>
              <w:spacing w:line="340" w:lineRule="exact"/>
              <w:jc w:val="center"/>
              <w:rPr>
                <w:rFonts w:asciiTheme="minorEastAsia" w:hAnsiTheme="minorEastAsia"/>
                <w:szCs w:val="21"/>
              </w:rPr>
            </w:pPr>
            <w:r w:rsidRPr="00FA745E">
              <w:rPr>
                <w:rFonts w:asciiTheme="minorEastAsia" w:hAnsiTheme="minorEastAsia" w:hint="eastAsia"/>
                <w:szCs w:val="21"/>
              </w:rPr>
              <w:t>12</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13.84</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13.84</w:t>
            </w:r>
          </w:p>
        </w:tc>
      </w:tr>
      <w:tr w:rsidR="001F6FA5" w:rsidRPr="004A03A0" w:rsidTr="00FA0203">
        <w:trPr>
          <w:jc w:val="center"/>
        </w:trPr>
        <w:tc>
          <w:tcPr>
            <w:tcW w:w="1009" w:type="pct"/>
            <w:tcMar>
              <w:top w:w="57" w:type="dxa"/>
              <w:left w:w="57" w:type="dxa"/>
              <w:bottom w:w="57" w:type="dxa"/>
              <w:right w:w="57" w:type="dxa"/>
            </w:tcMar>
            <w:vAlign w:val="center"/>
          </w:tcPr>
          <w:p w:rsidR="001F6FA5" w:rsidRPr="00FA745E" w:rsidRDefault="001F6FA5" w:rsidP="00982872">
            <w:pPr>
              <w:widowControl/>
              <w:spacing w:line="340" w:lineRule="exact"/>
              <w:jc w:val="left"/>
              <w:rPr>
                <w:rFonts w:asciiTheme="minorEastAsia" w:hAnsiTheme="minorEastAsia" w:cs="Cambria Math"/>
                <w:kern w:val="0"/>
                <w:sz w:val="24"/>
                <w:szCs w:val="24"/>
              </w:rPr>
            </w:pPr>
            <w:r w:rsidRPr="00FA745E">
              <w:rPr>
                <w:rFonts w:asciiTheme="minorEastAsia" w:hAnsiTheme="minorEastAsia" w:cs="宋体" w:hint="eastAsia"/>
                <w:kern w:val="0"/>
                <w:sz w:val="24"/>
                <w:szCs w:val="24"/>
              </w:rPr>
              <w:t>宝石与服装模板自动化实验</w:t>
            </w:r>
          </w:p>
        </w:tc>
        <w:tc>
          <w:tcPr>
            <w:tcW w:w="1008" w:type="pct"/>
            <w:vAlign w:val="center"/>
          </w:tcPr>
          <w:p w:rsidR="001F6FA5" w:rsidRPr="00FA745E" w:rsidRDefault="001F6FA5" w:rsidP="00FA0203">
            <w:pPr>
              <w:widowControl/>
              <w:spacing w:line="340" w:lineRule="exact"/>
              <w:jc w:val="center"/>
              <w:rPr>
                <w:rFonts w:asciiTheme="minorEastAsia" w:hAnsiTheme="minorEastAsia"/>
                <w:szCs w:val="21"/>
              </w:rPr>
            </w:pPr>
            <w:r w:rsidRPr="00FA745E">
              <w:rPr>
                <w:rFonts w:asciiTheme="minorEastAsia" w:hAnsiTheme="minorEastAsia" w:hint="eastAsia"/>
                <w:szCs w:val="21"/>
              </w:rPr>
              <w:t>18</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sidRPr="00FA745E">
              <w:rPr>
                <w:rFonts w:asciiTheme="minorEastAsia" w:hAnsiTheme="minorEastAsia" w:cs="宋体" w:hint="eastAsia"/>
                <w:color w:val="000000"/>
                <w:kern w:val="0"/>
                <w:szCs w:val="21"/>
              </w:rPr>
              <w:t>17.78</w:t>
            </w:r>
          </w:p>
        </w:tc>
        <w:tc>
          <w:tcPr>
            <w:tcW w:w="1008" w:type="pct"/>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1F6FA5" w:rsidRPr="00FA745E" w:rsidRDefault="001F6FA5" w:rsidP="00FA0203">
            <w:pPr>
              <w:widowControl/>
              <w:spacing w:line="340" w:lineRule="exact"/>
              <w:jc w:val="center"/>
              <w:rPr>
                <w:rFonts w:asciiTheme="minorEastAsia" w:hAnsiTheme="minorEastAsia" w:cs="宋体"/>
                <w:color w:val="000000"/>
                <w:kern w:val="0"/>
                <w:szCs w:val="21"/>
              </w:rPr>
            </w:pPr>
            <w:r w:rsidRPr="00FA745E">
              <w:rPr>
                <w:rFonts w:asciiTheme="minorEastAsia" w:hAnsiTheme="minorEastAsia" w:cs="宋体" w:hint="eastAsia"/>
                <w:color w:val="000000"/>
                <w:kern w:val="0"/>
                <w:szCs w:val="21"/>
              </w:rPr>
              <w:t>17.78</w:t>
            </w:r>
          </w:p>
        </w:tc>
      </w:tr>
      <w:tr w:rsidR="003428FF" w:rsidRPr="004A03A0" w:rsidTr="00FA0203">
        <w:trPr>
          <w:jc w:val="center"/>
        </w:trPr>
        <w:tc>
          <w:tcPr>
            <w:tcW w:w="1009" w:type="pct"/>
            <w:tcMar>
              <w:top w:w="57" w:type="dxa"/>
              <w:left w:w="57" w:type="dxa"/>
              <w:bottom w:w="57" w:type="dxa"/>
              <w:right w:w="57" w:type="dxa"/>
            </w:tcMar>
            <w:vAlign w:val="center"/>
          </w:tcPr>
          <w:p w:rsidR="003428FF" w:rsidRPr="00FA745E" w:rsidRDefault="003428FF" w:rsidP="00982872">
            <w:pPr>
              <w:widowControl/>
              <w:spacing w:line="340" w:lineRule="exact"/>
              <w:jc w:val="left"/>
              <w:rPr>
                <w:rFonts w:asciiTheme="minorEastAsia" w:hAnsiTheme="minorEastAsia" w:cs="宋体"/>
                <w:kern w:val="0"/>
                <w:sz w:val="24"/>
                <w:szCs w:val="24"/>
              </w:rPr>
            </w:pPr>
            <w:r w:rsidRPr="00C12E78">
              <w:rPr>
                <w:rFonts w:asciiTheme="minorEastAsia" w:hAnsiTheme="minorEastAsia" w:cs="宋体" w:hint="eastAsia"/>
                <w:color w:val="000000"/>
                <w:kern w:val="0"/>
                <w:szCs w:val="21"/>
              </w:rPr>
              <w:t>合计</w:t>
            </w:r>
          </w:p>
        </w:tc>
        <w:tc>
          <w:tcPr>
            <w:tcW w:w="1008" w:type="pct"/>
            <w:vAlign w:val="center"/>
          </w:tcPr>
          <w:p w:rsidR="003428FF" w:rsidRPr="00FA745E" w:rsidRDefault="00424006" w:rsidP="00FA0203">
            <w:pPr>
              <w:widowControl/>
              <w:spacing w:line="340" w:lineRule="exact"/>
              <w:jc w:val="center"/>
              <w:rPr>
                <w:rFonts w:asciiTheme="minorEastAsia" w:hAnsiTheme="minorEastAsia"/>
                <w:szCs w:val="21"/>
              </w:rPr>
            </w:pPr>
            <w:r>
              <w:rPr>
                <w:rFonts w:asciiTheme="minorEastAsia" w:hAnsiTheme="minorEastAsia" w:hint="eastAsia"/>
                <w:szCs w:val="21"/>
              </w:rPr>
              <w:t>187</w:t>
            </w:r>
          </w:p>
        </w:tc>
        <w:tc>
          <w:tcPr>
            <w:tcW w:w="1008" w:type="pct"/>
            <w:vAlign w:val="center"/>
          </w:tcPr>
          <w:p w:rsidR="003428FF" w:rsidRPr="00FA745E" w:rsidRDefault="0042400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181.825</w:t>
            </w:r>
          </w:p>
        </w:tc>
        <w:tc>
          <w:tcPr>
            <w:tcW w:w="1008" w:type="pct"/>
            <w:vAlign w:val="center"/>
          </w:tcPr>
          <w:p w:rsidR="003428FF" w:rsidRPr="00FA745E" w:rsidRDefault="0042400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59</w:t>
            </w:r>
          </w:p>
        </w:tc>
        <w:tc>
          <w:tcPr>
            <w:tcW w:w="967" w:type="pct"/>
            <w:tcMar>
              <w:top w:w="57" w:type="dxa"/>
              <w:left w:w="57" w:type="dxa"/>
              <w:bottom w:w="57" w:type="dxa"/>
              <w:right w:w="57" w:type="dxa"/>
            </w:tcMar>
            <w:vAlign w:val="center"/>
          </w:tcPr>
          <w:p w:rsidR="003428FF" w:rsidRPr="00FA745E" w:rsidRDefault="000D1B6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240.825</w:t>
            </w:r>
          </w:p>
        </w:tc>
      </w:tr>
    </w:tbl>
    <w:p w:rsidR="00A51D56" w:rsidRPr="00863D88" w:rsidRDefault="00A51D56" w:rsidP="009466E8">
      <w:pPr>
        <w:spacing w:line="560" w:lineRule="exact"/>
        <w:ind w:firstLineChars="200" w:firstLine="640"/>
        <w:rPr>
          <w:rFonts w:ascii="仿宋" w:eastAsia="仿宋" w:hAnsi="仿宋"/>
          <w:bCs/>
          <w:color w:val="000000"/>
          <w:sz w:val="32"/>
          <w:szCs w:val="32"/>
        </w:rPr>
      </w:pPr>
    </w:p>
    <w:p w:rsidR="009466E8" w:rsidRDefault="009466E8" w:rsidP="009466E8">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p>
    <w:p w:rsidR="00495CD3" w:rsidRPr="00BE1512" w:rsidRDefault="00495CD3" w:rsidP="00495CD3">
      <w:pPr>
        <w:spacing w:line="560" w:lineRule="exact"/>
        <w:ind w:firstLineChars="200" w:firstLine="600"/>
        <w:rPr>
          <w:rFonts w:ascii="仿宋" w:eastAsia="仿宋" w:hAnsi="仿宋"/>
          <w:sz w:val="30"/>
          <w:szCs w:val="30"/>
        </w:rPr>
      </w:pPr>
      <w:r w:rsidRPr="00BE1512">
        <w:rPr>
          <w:rFonts w:ascii="仿宋" w:eastAsia="仿宋" w:hAnsi="仿宋" w:hint="eastAsia"/>
          <w:sz w:val="30"/>
          <w:szCs w:val="30"/>
        </w:rPr>
        <w:t>新建实验室3个，分别为“宝石+”饰品模板自动化实验室、“宝石+”饰品展示设计实验室、“宝石+”数码插画实验室。</w:t>
      </w:r>
      <w:r>
        <w:rPr>
          <w:rFonts w:ascii="仿宋" w:eastAsia="仿宋" w:hAnsi="仿宋" w:hint="eastAsia"/>
          <w:sz w:val="30"/>
          <w:szCs w:val="30"/>
        </w:rPr>
        <w:t>续建实验室3个，分别为</w:t>
      </w:r>
      <w:r w:rsidRPr="00982872">
        <w:rPr>
          <w:rFonts w:ascii="仿宋" w:eastAsia="仿宋" w:hAnsi="仿宋" w:hint="eastAsia"/>
          <w:bCs/>
          <w:sz w:val="30"/>
          <w:szCs w:val="30"/>
        </w:rPr>
        <w:t>珠宝首饰产品设计实验室</w:t>
      </w:r>
      <w:r>
        <w:rPr>
          <w:rFonts w:ascii="仿宋" w:eastAsia="仿宋" w:hAnsi="仿宋" w:hint="eastAsia"/>
          <w:bCs/>
          <w:sz w:val="30"/>
          <w:szCs w:val="30"/>
        </w:rPr>
        <w:t>（宝石设计与检测重点实验室）、</w:t>
      </w:r>
      <w:r w:rsidRPr="00982872">
        <w:rPr>
          <w:rFonts w:ascii="仿宋" w:eastAsia="仿宋" w:hAnsi="仿宋" w:hint="eastAsia"/>
          <w:bCs/>
          <w:sz w:val="30"/>
          <w:szCs w:val="30"/>
        </w:rPr>
        <w:t>“宝石+”数码印刷实验室</w:t>
      </w:r>
      <w:r>
        <w:rPr>
          <w:rFonts w:ascii="仿宋" w:eastAsia="仿宋" w:hAnsi="仿宋" w:hint="eastAsia"/>
          <w:bCs/>
          <w:sz w:val="30"/>
          <w:szCs w:val="30"/>
        </w:rPr>
        <w:t>、</w:t>
      </w:r>
      <w:r w:rsidRPr="00982872">
        <w:rPr>
          <w:rFonts w:ascii="仿宋" w:eastAsia="仿宋" w:hAnsi="仿宋" w:hint="eastAsia"/>
          <w:bCs/>
          <w:sz w:val="30"/>
          <w:szCs w:val="30"/>
        </w:rPr>
        <w:t>“宝石+”数码印刷实验室</w:t>
      </w:r>
      <w:r>
        <w:rPr>
          <w:rFonts w:ascii="仿宋" w:eastAsia="仿宋" w:hAnsi="仿宋" w:hint="eastAsia"/>
          <w:bCs/>
          <w:sz w:val="30"/>
          <w:szCs w:val="30"/>
        </w:rPr>
        <w:t>。</w:t>
      </w:r>
    </w:p>
    <w:p w:rsidR="00495CD3" w:rsidRPr="00863D88" w:rsidRDefault="00495CD3" w:rsidP="00495CD3">
      <w:pPr>
        <w:spacing w:line="560" w:lineRule="exact"/>
        <w:ind w:firstLineChars="200" w:firstLine="600"/>
        <w:rPr>
          <w:rFonts w:ascii="仿宋" w:eastAsia="仿宋" w:hAnsi="仿宋"/>
          <w:sz w:val="32"/>
          <w:szCs w:val="32"/>
        </w:rPr>
      </w:pPr>
      <w:r w:rsidRPr="00BE1512">
        <w:rPr>
          <w:rFonts w:ascii="仿宋" w:eastAsia="仿宋" w:hAnsi="仿宋" w:hint="eastAsia"/>
          <w:sz w:val="30"/>
          <w:szCs w:val="30"/>
        </w:rPr>
        <w:t>其中已</w:t>
      </w:r>
      <w:r w:rsidRPr="00BE1512">
        <w:rPr>
          <w:rFonts w:ascii="仿宋" w:eastAsia="仿宋" w:hAnsi="仿宋"/>
          <w:sz w:val="30"/>
          <w:szCs w:val="30"/>
        </w:rPr>
        <w:t>采购设备</w:t>
      </w:r>
      <w:r w:rsidRPr="00BE1512">
        <w:rPr>
          <w:rFonts w:ascii="仿宋" w:eastAsia="仿宋" w:hAnsi="仿宋" w:hint="eastAsia"/>
          <w:sz w:val="30"/>
          <w:szCs w:val="30"/>
        </w:rPr>
        <w:t>单价</w:t>
      </w:r>
      <w:r w:rsidRPr="00BE1512">
        <w:rPr>
          <w:rFonts w:ascii="仿宋" w:eastAsia="仿宋" w:hAnsi="仿宋"/>
          <w:sz w:val="30"/>
          <w:szCs w:val="30"/>
        </w:rPr>
        <w:t>1000元以上的设备清单</w:t>
      </w:r>
      <w:r w:rsidRPr="00BE1512">
        <w:rPr>
          <w:rFonts w:ascii="仿宋" w:eastAsia="仿宋" w:hAnsi="仿宋" w:hint="eastAsia"/>
          <w:sz w:val="30"/>
          <w:szCs w:val="30"/>
        </w:rPr>
        <w:t>如下表所示</w:t>
      </w:r>
      <w:r>
        <w:rPr>
          <w:rFonts w:ascii="仿宋" w:eastAsia="仿宋" w:hAnsi="仿宋" w:hint="eastAsia"/>
          <w:sz w:val="30"/>
          <w:szCs w:val="30"/>
        </w:rPr>
        <w:t>，共计</w:t>
      </w:r>
      <w:r w:rsidR="005A1B9A" w:rsidRPr="005A1B9A">
        <w:rPr>
          <w:rFonts w:ascii="仿宋" w:eastAsia="仿宋" w:hAnsi="仿宋" w:hint="eastAsia"/>
          <w:sz w:val="30"/>
          <w:szCs w:val="30"/>
        </w:rPr>
        <w:t>2</w:t>
      </w:r>
      <w:r w:rsidR="00BC468E">
        <w:rPr>
          <w:rFonts w:ascii="仿宋" w:eastAsia="仿宋" w:hAnsi="仿宋" w:hint="eastAsia"/>
          <w:sz w:val="30"/>
          <w:szCs w:val="30"/>
        </w:rPr>
        <w:t>28</w:t>
      </w:r>
      <w:r w:rsidR="005A1B9A" w:rsidRPr="005A1B9A">
        <w:rPr>
          <w:rFonts w:ascii="仿宋" w:eastAsia="仿宋" w:hAnsi="仿宋" w:hint="eastAsia"/>
          <w:sz w:val="30"/>
          <w:szCs w:val="30"/>
        </w:rPr>
        <w:t>.</w:t>
      </w:r>
      <w:r w:rsidR="00BC468E">
        <w:rPr>
          <w:rFonts w:ascii="仿宋" w:eastAsia="仿宋" w:hAnsi="仿宋" w:hint="eastAsia"/>
          <w:sz w:val="30"/>
          <w:szCs w:val="30"/>
        </w:rPr>
        <w:t>413</w:t>
      </w:r>
      <w:r>
        <w:rPr>
          <w:rFonts w:ascii="仿宋" w:eastAsia="仿宋" w:hAnsi="仿宋" w:hint="eastAsia"/>
          <w:sz w:val="30"/>
          <w:szCs w:val="30"/>
        </w:rPr>
        <w:t>万元</w:t>
      </w:r>
      <w:r w:rsidRPr="00BE1512">
        <w:rPr>
          <w:rFonts w:ascii="仿宋" w:eastAsia="仿宋" w:hAnsi="仿宋" w:hint="eastAsia"/>
          <w:sz w:val="30"/>
          <w:szCs w:val="30"/>
        </w:rPr>
        <w:t>。</w:t>
      </w:r>
    </w:p>
    <w:tbl>
      <w:tblPr>
        <w:tblpPr w:leftFromText="180" w:rightFromText="180" w:vertAnchor="text" w:horzAnchor="margin" w:tblpXSpec="center" w:tblpY="166"/>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6"/>
        <w:gridCol w:w="1750"/>
        <w:gridCol w:w="1843"/>
        <w:gridCol w:w="887"/>
        <w:gridCol w:w="698"/>
        <w:gridCol w:w="1082"/>
        <w:gridCol w:w="1107"/>
        <w:gridCol w:w="1064"/>
      </w:tblGrid>
      <w:tr w:rsidR="00495CD3" w:rsidRPr="00863D88" w:rsidTr="006B52CB">
        <w:tc>
          <w:tcPr>
            <w:tcW w:w="9057" w:type="dxa"/>
            <w:gridSpan w:val="8"/>
            <w:tcBorders>
              <w:top w:val="single" w:sz="12" w:space="0" w:color="auto"/>
              <w:left w:val="single" w:sz="12" w:space="0" w:color="auto"/>
              <w:right w:val="single" w:sz="12" w:space="0" w:color="auto"/>
            </w:tcBorders>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项目设备</w:t>
            </w:r>
            <w:r w:rsidRPr="00863D88">
              <w:rPr>
                <w:rFonts w:ascii="宋体" w:hAnsi="宋体" w:hint="eastAsia"/>
                <w:color w:val="000000"/>
                <w:szCs w:val="21"/>
              </w:rPr>
              <w:t>采购清单</w:t>
            </w:r>
          </w:p>
        </w:tc>
      </w:tr>
      <w:tr w:rsidR="00495CD3" w:rsidRPr="00863D88" w:rsidTr="006B52CB">
        <w:tc>
          <w:tcPr>
            <w:tcW w:w="626" w:type="dxa"/>
            <w:tcBorders>
              <w:left w:val="single" w:sz="12" w:space="0" w:color="auto"/>
            </w:tcBorders>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序号</w:t>
            </w:r>
          </w:p>
        </w:tc>
        <w:tc>
          <w:tcPr>
            <w:tcW w:w="1750"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设备名称</w:t>
            </w:r>
          </w:p>
        </w:tc>
        <w:tc>
          <w:tcPr>
            <w:tcW w:w="1843"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型号规格</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单位</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数量</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单价</w:t>
            </w:r>
          </w:p>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（万元）</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小计</w:t>
            </w:r>
          </w:p>
          <w:p w:rsidR="00495CD3" w:rsidRPr="00863D88" w:rsidRDefault="00495CD3" w:rsidP="006B52CB">
            <w:pPr>
              <w:spacing w:line="340" w:lineRule="exact"/>
              <w:jc w:val="center"/>
              <w:rPr>
                <w:rFonts w:ascii="宋体" w:hAnsi="宋体"/>
                <w:color w:val="000000"/>
                <w:szCs w:val="21"/>
              </w:rPr>
            </w:pPr>
            <w:r w:rsidRPr="00863D88">
              <w:rPr>
                <w:rFonts w:ascii="宋体" w:hAnsi="宋体"/>
                <w:color w:val="000000"/>
                <w:szCs w:val="21"/>
              </w:rPr>
              <w:t>（万元）</w:t>
            </w:r>
          </w:p>
        </w:tc>
        <w:tc>
          <w:tcPr>
            <w:tcW w:w="1064" w:type="dxa"/>
            <w:tcBorders>
              <w:right w:val="single" w:sz="12" w:space="0" w:color="auto"/>
            </w:tcBorders>
            <w:shd w:val="clear" w:color="auto" w:fill="auto"/>
            <w:vAlign w:val="center"/>
          </w:tcPr>
          <w:p w:rsidR="00495CD3" w:rsidRPr="00863D88" w:rsidRDefault="00495CD3" w:rsidP="006B52CB">
            <w:pPr>
              <w:spacing w:line="340" w:lineRule="exact"/>
              <w:jc w:val="center"/>
              <w:rPr>
                <w:rFonts w:ascii="宋体" w:hAnsi="宋体"/>
                <w:color w:val="000000"/>
                <w:szCs w:val="21"/>
              </w:rPr>
            </w:pPr>
            <w:r w:rsidRPr="00863D88">
              <w:rPr>
                <w:rFonts w:ascii="宋体" w:hAnsi="宋体" w:hint="eastAsia"/>
                <w:color w:val="000000"/>
                <w:szCs w:val="21"/>
              </w:rPr>
              <w:t>实验</w:t>
            </w:r>
            <w:r w:rsidRPr="00863D88">
              <w:rPr>
                <w:rFonts w:ascii="宋体" w:hAnsi="宋体"/>
                <w:color w:val="000000"/>
                <w:szCs w:val="21"/>
              </w:rPr>
              <w:t>实训内容</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授课计算机</w:t>
            </w:r>
          </w:p>
        </w:tc>
        <w:tc>
          <w:tcPr>
            <w:tcW w:w="1843" w:type="dxa"/>
            <w:shd w:val="clear" w:color="auto" w:fill="auto"/>
            <w:vAlign w:val="center"/>
          </w:tcPr>
          <w:p w:rsidR="00495CD3" w:rsidRPr="00DA5F90" w:rsidRDefault="00495CD3" w:rsidP="006B52CB">
            <w:pPr>
              <w:jc w:val="left"/>
              <w:rPr>
                <w:rFonts w:asciiTheme="minorEastAsia" w:hAnsiTheme="minorEastAsia"/>
                <w:szCs w:val="21"/>
              </w:rPr>
            </w:pPr>
            <w:r w:rsidRPr="00DA5F90">
              <w:rPr>
                <w:rFonts w:asciiTheme="minorEastAsia" w:hAnsiTheme="minorEastAsia" w:hint="eastAsia"/>
                <w:szCs w:val="21"/>
              </w:rPr>
              <w:t>戴尔</w:t>
            </w:r>
            <w:proofErr w:type="spellStart"/>
            <w:r w:rsidRPr="00DA5F90">
              <w:rPr>
                <w:rFonts w:asciiTheme="minorEastAsia" w:hAnsiTheme="minorEastAsia" w:hint="eastAsia"/>
                <w:szCs w:val="21"/>
              </w:rPr>
              <w:t>OptiPlex</w:t>
            </w:r>
            <w:proofErr w:type="spellEnd"/>
            <w:r w:rsidRPr="00DA5F90">
              <w:rPr>
                <w:rFonts w:asciiTheme="minorEastAsia" w:hAnsiTheme="minorEastAsia" w:hint="eastAsia"/>
                <w:szCs w:val="21"/>
              </w:rPr>
              <w:t xml:space="preserve"> 7460AIO 240226</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4</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0.91</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3.64</w:t>
            </w:r>
          </w:p>
        </w:tc>
        <w:tc>
          <w:tcPr>
            <w:tcW w:w="1064" w:type="dxa"/>
            <w:tcBorders>
              <w:right w:val="single" w:sz="12" w:space="0" w:color="auto"/>
            </w:tcBorders>
            <w:shd w:val="clear" w:color="auto" w:fill="auto"/>
          </w:tcPr>
          <w:p w:rsidR="00495CD3" w:rsidRPr="00863D88" w:rsidRDefault="00C91164" w:rsidP="00C91164">
            <w:pPr>
              <w:spacing w:line="340" w:lineRule="exact"/>
              <w:jc w:val="center"/>
              <w:rPr>
                <w:rFonts w:ascii="宋体" w:hAnsi="宋体"/>
                <w:color w:val="000000"/>
                <w:szCs w:val="21"/>
              </w:rPr>
            </w:pPr>
            <w:r w:rsidRPr="00C91164">
              <w:rPr>
                <w:rFonts w:asciiTheme="minorEastAsia" w:hAnsiTheme="minorEastAsia" w:cs="仿宋" w:hint="eastAsia"/>
              </w:rPr>
              <w:t>珠宝品牌策划</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w:t>
            </w:r>
          </w:p>
        </w:tc>
        <w:tc>
          <w:tcPr>
            <w:tcW w:w="1750" w:type="dxa"/>
            <w:shd w:val="clear" w:color="auto" w:fill="auto"/>
            <w:vAlign w:val="center"/>
          </w:tcPr>
          <w:p w:rsidR="00495CD3" w:rsidRPr="00863D88" w:rsidRDefault="00495CD3" w:rsidP="00C91164">
            <w:pPr>
              <w:spacing w:line="340" w:lineRule="exact"/>
              <w:rPr>
                <w:rFonts w:ascii="宋体" w:hAnsi="宋体"/>
                <w:color w:val="000000"/>
                <w:szCs w:val="21"/>
              </w:rPr>
            </w:pPr>
            <w:r>
              <w:rPr>
                <w:rFonts w:ascii="宋体" w:hAnsi="宋体" w:hint="eastAsia"/>
                <w:color w:val="000000"/>
                <w:szCs w:val="21"/>
              </w:rPr>
              <w:t>高清投影仪</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日立HCP-FU50</w:t>
            </w:r>
          </w:p>
        </w:tc>
        <w:tc>
          <w:tcPr>
            <w:tcW w:w="88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2.6</w:t>
            </w:r>
          </w:p>
        </w:tc>
        <w:tc>
          <w:tcPr>
            <w:tcW w:w="110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2.6</w:t>
            </w:r>
          </w:p>
        </w:tc>
        <w:tc>
          <w:tcPr>
            <w:tcW w:w="1064" w:type="dxa"/>
            <w:tcBorders>
              <w:right w:val="single" w:sz="12" w:space="0" w:color="auto"/>
            </w:tcBorders>
            <w:shd w:val="clear" w:color="auto" w:fill="auto"/>
          </w:tcPr>
          <w:p w:rsidR="00495CD3" w:rsidRPr="00863D88" w:rsidRDefault="00C91164" w:rsidP="006B52CB">
            <w:pPr>
              <w:spacing w:line="340" w:lineRule="exact"/>
              <w:jc w:val="center"/>
              <w:rPr>
                <w:rFonts w:ascii="宋体" w:hAnsi="宋体"/>
                <w:color w:val="000000"/>
                <w:szCs w:val="21"/>
              </w:rPr>
            </w:pPr>
            <w:r w:rsidRPr="00C91164">
              <w:rPr>
                <w:rFonts w:asciiTheme="minorEastAsia" w:hAnsiTheme="minorEastAsia" w:cs="仿宋" w:hint="eastAsia"/>
              </w:rPr>
              <w:t>珠宝首饰数字表现</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3</w:t>
            </w:r>
          </w:p>
        </w:tc>
        <w:tc>
          <w:tcPr>
            <w:tcW w:w="1750" w:type="dxa"/>
            <w:shd w:val="clear" w:color="auto" w:fill="auto"/>
            <w:vAlign w:val="center"/>
          </w:tcPr>
          <w:p w:rsidR="00495CD3" w:rsidRPr="00863D88" w:rsidRDefault="00495CD3" w:rsidP="00C91164">
            <w:pPr>
              <w:spacing w:line="340" w:lineRule="exact"/>
              <w:rPr>
                <w:rFonts w:ascii="宋体" w:hAnsi="宋体"/>
                <w:color w:val="000000"/>
                <w:szCs w:val="21"/>
              </w:rPr>
            </w:pPr>
            <w:r>
              <w:rPr>
                <w:rFonts w:ascii="宋体" w:hAnsi="宋体" w:hint="eastAsia"/>
                <w:color w:val="000000"/>
                <w:szCs w:val="21"/>
              </w:rPr>
              <w:t>激光投影仪</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光峰AL-SW400</w:t>
            </w:r>
          </w:p>
        </w:tc>
        <w:tc>
          <w:tcPr>
            <w:tcW w:w="88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3.83</w:t>
            </w:r>
          </w:p>
        </w:tc>
        <w:tc>
          <w:tcPr>
            <w:tcW w:w="110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3.83</w:t>
            </w:r>
          </w:p>
        </w:tc>
        <w:tc>
          <w:tcPr>
            <w:tcW w:w="1064" w:type="dxa"/>
            <w:tcBorders>
              <w:right w:val="single" w:sz="12" w:space="0" w:color="auto"/>
            </w:tcBorders>
            <w:shd w:val="clear" w:color="auto" w:fill="auto"/>
          </w:tcPr>
          <w:p w:rsidR="00495CD3" w:rsidRPr="00863D88" w:rsidRDefault="00C91164" w:rsidP="006B52CB">
            <w:pPr>
              <w:spacing w:line="340" w:lineRule="exact"/>
              <w:jc w:val="center"/>
              <w:rPr>
                <w:rFonts w:ascii="宋体" w:hAnsi="宋体"/>
                <w:color w:val="000000"/>
                <w:szCs w:val="21"/>
              </w:rPr>
            </w:pPr>
            <w:r w:rsidRPr="00C91164">
              <w:rPr>
                <w:rFonts w:asciiTheme="minorEastAsia" w:hAnsiTheme="minorEastAsia" w:cs="仿宋" w:hint="eastAsia"/>
              </w:rPr>
              <w:t>珠宝首饰数字表现</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4</w:t>
            </w:r>
          </w:p>
        </w:tc>
        <w:tc>
          <w:tcPr>
            <w:tcW w:w="1750" w:type="dxa"/>
            <w:shd w:val="clear" w:color="auto" w:fill="auto"/>
            <w:vAlign w:val="center"/>
          </w:tcPr>
          <w:p w:rsidR="00495CD3" w:rsidRPr="00863D88" w:rsidRDefault="00495CD3" w:rsidP="00C91164">
            <w:pPr>
              <w:spacing w:line="340" w:lineRule="exact"/>
              <w:rPr>
                <w:rFonts w:ascii="宋体" w:hAnsi="宋体"/>
                <w:color w:val="000000"/>
                <w:szCs w:val="21"/>
              </w:rPr>
            </w:pPr>
            <w:r>
              <w:rPr>
                <w:rFonts w:ascii="宋体" w:hAnsi="宋体" w:hint="eastAsia"/>
                <w:color w:val="000000"/>
                <w:szCs w:val="21"/>
              </w:rPr>
              <w:t>电子白板</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印天SR-142147</w:t>
            </w:r>
          </w:p>
        </w:tc>
        <w:tc>
          <w:tcPr>
            <w:tcW w:w="88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块</w:t>
            </w:r>
          </w:p>
        </w:tc>
        <w:tc>
          <w:tcPr>
            <w:tcW w:w="698"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0.8</w:t>
            </w:r>
          </w:p>
        </w:tc>
        <w:tc>
          <w:tcPr>
            <w:tcW w:w="110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0.8</w:t>
            </w:r>
          </w:p>
        </w:tc>
        <w:tc>
          <w:tcPr>
            <w:tcW w:w="1064" w:type="dxa"/>
            <w:tcBorders>
              <w:right w:val="single" w:sz="12" w:space="0" w:color="auto"/>
            </w:tcBorders>
            <w:shd w:val="clear" w:color="auto" w:fill="auto"/>
          </w:tcPr>
          <w:p w:rsidR="00495CD3" w:rsidRPr="00863D88" w:rsidRDefault="00C91164" w:rsidP="006B52CB">
            <w:pPr>
              <w:spacing w:line="340" w:lineRule="exact"/>
              <w:jc w:val="center"/>
              <w:rPr>
                <w:rFonts w:ascii="宋体" w:hAnsi="宋体"/>
                <w:color w:val="000000"/>
                <w:szCs w:val="21"/>
              </w:rPr>
            </w:pPr>
            <w:r w:rsidRPr="00C91164">
              <w:rPr>
                <w:rFonts w:asciiTheme="minorEastAsia" w:hAnsiTheme="minorEastAsia" w:cs="仿宋" w:hint="eastAsia"/>
              </w:rPr>
              <w:t>珠宝首饰数字表现</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5</w:t>
            </w:r>
          </w:p>
        </w:tc>
        <w:tc>
          <w:tcPr>
            <w:tcW w:w="1750" w:type="dxa"/>
            <w:shd w:val="clear" w:color="auto" w:fill="auto"/>
            <w:vAlign w:val="center"/>
          </w:tcPr>
          <w:p w:rsidR="00495CD3" w:rsidRPr="00863D88" w:rsidRDefault="00495CD3" w:rsidP="00C91164">
            <w:pPr>
              <w:spacing w:line="340" w:lineRule="exact"/>
              <w:rPr>
                <w:rFonts w:ascii="宋体" w:hAnsi="宋体"/>
                <w:color w:val="000000"/>
                <w:szCs w:val="21"/>
              </w:rPr>
            </w:pPr>
            <w:r>
              <w:rPr>
                <w:rFonts w:ascii="宋体" w:hAnsi="宋体" w:hint="eastAsia"/>
                <w:color w:val="000000"/>
                <w:szCs w:val="21"/>
              </w:rPr>
              <w:t>数字功放机</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贝塔斯瑞PE2200</w:t>
            </w:r>
          </w:p>
        </w:tc>
        <w:tc>
          <w:tcPr>
            <w:tcW w:w="88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3</w:t>
            </w:r>
          </w:p>
        </w:tc>
        <w:tc>
          <w:tcPr>
            <w:tcW w:w="1082"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0.4</w:t>
            </w:r>
          </w:p>
        </w:tc>
        <w:tc>
          <w:tcPr>
            <w:tcW w:w="110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1.2</w:t>
            </w:r>
          </w:p>
        </w:tc>
        <w:tc>
          <w:tcPr>
            <w:tcW w:w="1064" w:type="dxa"/>
            <w:tcBorders>
              <w:right w:val="single" w:sz="12" w:space="0" w:color="auto"/>
            </w:tcBorders>
            <w:shd w:val="clear" w:color="auto" w:fill="auto"/>
          </w:tcPr>
          <w:p w:rsidR="00495CD3" w:rsidRPr="00863D88" w:rsidRDefault="00C91164" w:rsidP="006B52CB">
            <w:pPr>
              <w:spacing w:line="340" w:lineRule="exact"/>
              <w:jc w:val="center"/>
              <w:rPr>
                <w:rFonts w:ascii="宋体" w:hAnsi="宋体"/>
                <w:color w:val="000000"/>
                <w:szCs w:val="21"/>
              </w:rPr>
            </w:pPr>
            <w:r w:rsidRPr="00C91164">
              <w:rPr>
                <w:rFonts w:asciiTheme="minorEastAsia" w:hAnsiTheme="minorEastAsia" w:cs="仿宋" w:hint="eastAsia"/>
              </w:rPr>
              <w:t>珠宝首饰数字表现</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6</w:t>
            </w:r>
          </w:p>
        </w:tc>
        <w:tc>
          <w:tcPr>
            <w:tcW w:w="1750" w:type="dxa"/>
            <w:shd w:val="clear" w:color="auto" w:fill="auto"/>
            <w:vAlign w:val="center"/>
          </w:tcPr>
          <w:p w:rsidR="00495CD3" w:rsidRPr="00863D88" w:rsidRDefault="00495CD3" w:rsidP="00C91164">
            <w:pPr>
              <w:spacing w:line="340" w:lineRule="exact"/>
              <w:rPr>
                <w:rFonts w:ascii="宋体" w:hAnsi="宋体"/>
                <w:color w:val="000000"/>
                <w:szCs w:val="21"/>
              </w:rPr>
            </w:pPr>
            <w:r>
              <w:rPr>
                <w:rFonts w:ascii="宋体" w:hAnsi="宋体" w:hint="eastAsia"/>
                <w:color w:val="000000"/>
                <w:szCs w:val="21"/>
              </w:rPr>
              <w:t>音箱</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贝塔斯瑞TC106</w:t>
            </w:r>
          </w:p>
        </w:tc>
        <w:tc>
          <w:tcPr>
            <w:tcW w:w="88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对</w:t>
            </w:r>
          </w:p>
        </w:tc>
        <w:tc>
          <w:tcPr>
            <w:tcW w:w="698"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3</w:t>
            </w:r>
          </w:p>
        </w:tc>
        <w:tc>
          <w:tcPr>
            <w:tcW w:w="1082"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0.35</w:t>
            </w:r>
          </w:p>
        </w:tc>
        <w:tc>
          <w:tcPr>
            <w:tcW w:w="1107" w:type="dxa"/>
            <w:shd w:val="clear" w:color="auto" w:fill="auto"/>
            <w:vAlign w:val="center"/>
          </w:tcPr>
          <w:p w:rsidR="00495CD3" w:rsidRPr="00863D88" w:rsidRDefault="00495CD3" w:rsidP="00C91164">
            <w:pPr>
              <w:spacing w:line="340" w:lineRule="exact"/>
              <w:jc w:val="center"/>
              <w:rPr>
                <w:rFonts w:ascii="宋体" w:hAnsi="宋体"/>
                <w:color w:val="000000"/>
                <w:szCs w:val="21"/>
              </w:rPr>
            </w:pPr>
            <w:r>
              <w:rPr>
                <w:rFonts w:ascii="宋体" w:hAnsi="宋体" w:hint="eastAsia"/>
                <w:color w:val="000000"/>
                <w:szCs w:val="21"/>
              </w:rPr>
              <w:t>1.05</w:t>
            </w:r>
          </w:p>
        </w:tc>
        <w:tc>
          <w:tcPr>
            <w:tcW w:w="1064" w:type="dxa"/>
            <w:tcBorders>
              <w:right w:val="single" w:sz="12" w:space="0" w:color="auto"/>
            </w:tcBorders>
            <w:shd w:val="clear" w:color="auto" w:fill="auto"/>
          </w:tcPr>
          <w:p w:rsidR="00495CD3" w:rsidRPr="00863D88" w:rsidRDefault="00C91164" w:rsidP="006B52CB">
            <w:pPr>
              <w:spacing w:line="340" w:lineRule="exact"/>
              <w:jc w:val="center"/>
              <w:rPr>
                <w:rFonts w:ascii="宋体" w:hAnsi="宋体"/>
                <w:color w:val="000000"/>
                <w:szCs w:val="21"/>
              </w:rPr>
            </w:pPr>
            <w:r w:rsidRPr="00C91164">
              <w:rPr>
                <w:rFonts w:asciiTheme="minorEastAsia" w:hAnsiTheme="minorEastAsia" w:cs="仿宋" w:hint="eastAsia"/>
              </w:rPr>
              <w:t>珠宝首饰</w:t>
            </w:r>
            <w:r w:rsidRPr="00C91164">
              <w:rPr>
                <w:rFonts w:asciiTheme="minorEastAsia" w:hAnsiTheme="minorEastAsia" w:cs="仿宋" w:hint="eastAsia"/>
              </w:rPr>
              <w:lastRenderedPageBreak/>
              <w:t>数字表现</w:t>
            </w:r>
          </w:p>
        </w:tc>
      </w:tr>
      <w:tr w:rsidR="00495CD3" w:rsidRPr="00863D88" w:rsidTr="00C91164">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lastRenderedPageBreak/>
              <w:t>7</w:t>
            </w:r>
          </w:p>
        </w:tc>
        <w:tc>
          <w:tcPr>
            <w:tcW w:w="1750" w:type="dxa"/>
            <w:shd w:val="clear" w:color="auto" w:fill="auto"/>
            <w:vAlign w:val="center"/>
          </w:tcPr>
          <w:p w:rsidR="00495CD3" w:rsidRPr="001C4FB5" w:rsidRDefault="00495CD3" w:rsidP="006B52CB">
            <w:pPr>
              <w:jc w:val="left"/>
              <w:rPr>
                <w:rFonts w:asciiTheme="majorEastAsia" w:eastAsiaTheme="majorEastAsia" w:hAnsiTheme="majorEastAsia" w:cs="宋体"/>
                <w:color w:val="000000"/>
                <w:szCs w:val="21"/>
              </w:rPr>
            </w:pPr>
            <w:r w:rsidRPr="001C4FB5">
              <w:rPr>
                <w:rFonts w:asciiTheme="majorEastAsia" w:eastAsiaTheme="majorEastAsia" w:hAnsiTheme="majorEastAsia" w:hint="eastAsia"/>
                <w:color w:val="000000"/>
                <w:szCs w:val="21"/>
              </w:rPr>
              <w:t>学生机</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Surface Pro 8GB内存,256GB硬盘,i5CPU</w:t>
            </w:r>
          </w:p>
        </w:tc>
        <w:tc>
          <w:tcPr>
            <w:tcW w:w="887" w:type="dxa"/>
            <w:shd w:val="clear" w:color="auto" w:fill="auto"/>
            <w:vAlign w:val="center"/>
          </w:tcPr>
          <w:p w:rsidR="00495CD3" w:rsidRPr="001C4FB5" w:rsidRDefault="00495CD3" w:rsidP="00C91164">
            <w:pPr>
              <w:jc w:val="center"/>
              <w:rPr>
                <w:rFonts w:asciiTheme="majorEastAsia" w:eastAsiaTheme="majorEastAsia" w:hAnsiTheme="majorEastAsia" w:cs="宋体"/>
                <w:color w:val="000000"/>
                <w:szCs w:val="21"/>
              </w:rPr>
            </w:pPr>
            <w:r w:rsidRPr="001C4FB5">
              <w:rPr>
                <w:rFonts w:asciiTheme="majorEastAsia" w:eastAsiaTheme="majorEastAsia" w:hAnsiTheme="majorEastAsia" w:hint="eastAsia"/>
                <w:color w:val="000000"/>
                <w:szCs w:val="21"/>
              </w:rPr>
              <w:t>台</w:t>
            </w:r>
          </w:p>
        </w:tc>
        <w:tc>
          <w:tcPr>
            <w:tcW w:w="698" w:type="dxa"/>
            <w:shd w:val="clear" w:color="auto" w:fill="auto"/>
            <w:vAlign w:val="center"/>
          </w:tcPr>
          <w:p w:rsidR="00495CD3" w:rsidRPr="0005706B" w:rsidRDefault="00495CD3" w:rsidP="00C91164">
            <w:pPr>
              <w:jc w:val="center"/>
              <w:rPr>
                <w:rFonts w:asciiTheme="majorEastAsia" w:eastAsiaTheme="majorEastAsia" w:hAnsiTheme="majorEastAsia" w:cs="宋体"/>
                <w:color w:val="000000"/>
                <w:szCs w:val="21"/>
              </w:rPr>
            </w:pPr>
            <w:r w:rsidRPr="0005706B">
              <w:rPr>
                <w:rFonts w:asciiTheme="majorEastAsia" w:eastAsiaTheme="majorEastAsia" w:hAnsiTheme="majorEastAsia" w:hint="eastAsia"/>
                <w:color w:val="000000"/>
                <w:szCs w:val="21"/>
              </w:rPr>
              <w:t>30</w:t>
            </w:r>
          </w:p>
        </w:tc>
        <w:tc>
          <w:tcPr>
            <w:tcW w:w="1082" w:type="dxa"/>
            <w:shd w:val="clear" w:color="auto" w:fill="auto"/>
            <w:vAlign w:val="center"/>
          </w:tcPr>
          <w:p w:rsidR="00495CD3" w:rsidRPr="0005706B" w:rsidRDefault="00495CD3" w:rsidP="00C91164">
            <w:pPr>
              <w:jc w:val="center"/>
              <w:rPr>
                <w:rFonts w:asciiTheme="majorEastAsia" w:eastAsiaTheme="majorEastAsia" w:hAnsiTheme="majorEastAsia" w:cs="宋体"/>
                <w:color w:val="000000"/>
                <w:szCs w:val="21"/>
              </w:rPr>
            </w:pPr>
            <w:r w:rsidRPr="0005706B">
              <w:rPr>
                <w:rFonts w:asciiTheme="majorEastAsia" w:eastAsiaTheme="majorEastAsia" w:hAnsiTheme="majorEastAsia" w:hint="eastAsia"/>
                <w:color w:val="000000"/>
                <w:szCs w:val="21"/>
              </w:rPr>
              <w:t>1.28</w:t>
            </w:r>
          </w:p>
        </w:tc>
        <w:tc>
          <w:tcPr>
            <w:tcW w:w="1107" w:type="dxa"/>
            <w:shd w:val="clear" w:color="auto" w:fill="auto"/>
            <w:vAlign w:val="center"/>
          </w:tcPr>
          <w:p w:rsidR="00495CD3" w:rsidRPr="001C4FB5" w:rsidRDefault="00495CD3" w:rsidP="00C91164">
            <w:pPr>
              <w:spacing w:line="340" w:lineRule="exact"/>
              <w:jc w:val="center"/>
              <w:rPr>
                <w:rFonts w:asciiTheme="majorEastAsia" w:eastAsiaTheme="majorEastAsia" w:hAnsiTheme="majorEastAsia"/>
                <w:color w:val="000000"/>
                <w:szCs w:val="21"/>
              </w:rPr>
            </w:pPr>
            <w:r>
              <w:rPr>
                <w:rFonts w:asciiTheme="majorEastAsia" w:eastAsiaTheme="majorEastAsia" w:hAnsiTheme="majorEastAsia" w:hint="eastAsia"/>
                <w:color w:val="000000"/>
                <w:szCs w:val="21"/>
              </w:rPr>
              <w:t>38.4</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8</w:t>
            </w:r>
          </w:p>
        </w:tc>
        <w:tc>
          <w:tcPr>
            <w:tcW w:w="1750" w:type="dxa"/>
            <w:shd w:val="clear" w:color="auto" w:fill="auto"/>
            <w:vAlign w:val="center"/>
          </w:tcPr>
          <w:p w:rsidR="00495CD3" w:rsidRPr="001C4FB5" w:rsidRDefault="00495CD3" w:rsidP="006B52CB">
            <w:pPr>
              <w:jc w:val="left"/>
              <w:rPr>
                <w:rFonts w:asciiTheme="majorEastAsia" w:eastAsiaTheme="majorEastAsia" w:hAnsiTheme="majorEastAsia" w:cs="宋体"/>
                <w:color w:val="000000"/>
                <w:szCs w:val="21"/>
              </w:rPr>
            </w:pPr>
            <w:r w:rsidRPr="001C4FB5">
              <w:rPr>
                <w:rFonts w:asciiTheme="majorEastAsia" w:eastAsiaTheme="majorEastAsia" w:hAnsiTheme="majorEastAsia" w:hint="eastAsia"/>
                <w:color w:val="000000"/>
                <w:szCs w:val="21"/>
              </w:rPr>
              <w:t>教师机</w:t>
            </w:r>
          </w:p>
        </w:tc>
        <w:tc>
          <w:tcPr>
            <w:tcW w:w="1843" w:type="dxa"/>
            <w:shd w:val="clear" w:color="auto" w:fill="auto"/>
            <w:vAlign w:val="center"/>
          </w:tcPr>
          <w:p w:rsidR="00495CD3" w:rsidRPr="00DA5F90" w:rsidRDefault="00495CD3" w:rsidP="006B52CB">
            <w:pPr>
              <w:rPr>
                <w:rFonts w:asciiTheme="minorEastAsia" w:hAnsiTheme="minorEastAsia"/>
                <w:szCs w:val="21"/>
              </w:rPr>
            </w:pPr>
            <w:r w:rsidRPr="00DA5F90">
              <w:rPr>
                <w:rFonts w:asciiTheme="minorEastAsia" w:hAnsiTheme="minorEastAsia" w:hint="eastAsia"/>
                <w:szCs w:val="21"/>
              </w:rPr>
              <w:t>Surface Pro 16GB内存,512GB硬盘,i7CPU</w:t>
            </w:r>
          </w:p>
        </w:tc>
        <w:tc>
          <w:tcPr>
            <w:tcW w:w="887" w:type="dxa"/>
            <w:shd w:val="clear" w:color="auto" w:fill="auto"/>
            <w:vAlign w:val="center"/>
          </w:tcPr>
          <w:p w:rsidR="00495CD3" w:rsidRPr="001C4FB5" w:rsidRDefault="00495CD3" w:rsidP="006B52CB">
            <w:pPr>
              <w:jc w:val="center"/>
              <w:rPr>
                <w:rFonts w:asciiTheme="majorEastAsia" w:eastAsiaTheme="majorEastAsia" w:hAnsiTheme="majorEastAsia" w:cs="宋体"/>
                <w:color w:val="000000"/>
                <w:szCs w:val="21"/>
              </w:rPr>
            </w:pPr>
            <w:r w:rsidRPr="001C4FB5">
              <w:rPr>
                <w:rFonts w:asciiTheme="majorEastAsia" w:eastAsiaTheme="majorEastAsia" w:hAnsiTheme="majorEastAsia" w:hint="eastAsia"/>
                <w:color w:val="000000"/>
                <w:szCs w:val="21"/>
              </w:rPr>
              <w:t>台</w:t>
            </w:r>
          </w:p>
        </w:tc>
        <w:tc>
          <w:tcPr>
            <w:tcW w:w="698" w:type="dxa"/>
            <w:shd w:val="clear" w:color="auto" w:fill="auto"/>
            <w:vAlign w:val="center"/>
          </w:tcPr>
          <w:p w:rsidR="00495CD3" w:rsidRPr="0005706B" w:rsidRDefault="00495CD3" w:rsidP="006B52CB">
            <w:pPr>
              <w:jc w:val="center"/>
              <w:rPr>
                <w:rFonts w:asciiTheme="majorEastAsia" w:eastAsiaTheme="majorEastAsia" w:hAnsiTheme="majorEastAsia" w:cs="宋体"/>
                <w:color w:val="000000"/>
                <w:szCs w:val="21"/>
              </w:rPr>
            </w:pPr>
            <w:r w:rsidRPr="0005706B">
              <w:rPr>
                <w:rFonts w:asciiTheme="majorEastAsia" w:eastAsiaTheme="majorEastAsia" w:hAnsiTheme="majorEastAsia" w:hint="eastAsia"/>
                <w:color w:val="000000"/>
                <w:szCs w:val="21"/>
              </w:rPr>
              <w:t>1</w:t>
            </w:r>
          </w:p>
        </w:tc>
        <w:tc>
          <w:tcPr>
            <w:tcW w:w="1082" w:type="dxa"/>
            <w:shd w:val="clear" w:color="auto" w:fill="auto"/>
            <w:vAlign w:val="center"/>
          </w:tcPr>
          <w:p w:rsidR="00495CD3" w:rsidRPr="0005706B" w:rsidRDefault="00495CD3" w:rsidP="006B52CB">
            <w:pPr>
              <w:jc w:val="center"/>
              <w:rPr>
                <w:rFonts w:asciiTheme="majorEastAsia" w:eastAsiaTheme="majorEastAsia" w:hAnsiTheme="majorEastAsia" w:cs="宋体"/>
                <w:color w:val="000000"/>
                <w:szCs w:val="21"/>
              </w:rPr>
            </w:pPr>
            <w:r w:rsidRPr="0005706B">
              <w:rPr>
                <w:rFonts w:asciiTheme="majorEastAsia" w:eastAsiaTheme="majorEastAsia" w:hAnsiTheme="majorEastAsia" w:hint="eastAsia"/>
                <w:color w:val="000000"/>
                <w:szCs w:val="21"/>
              </w:rPr>
              <w:t>1.45</w:t>
            </w:r>
          </w:p>
        </w:tc>
        <w:tc>
          <w:tcPr>
            <w:tcW w:w="1107" w:type="dxa"/>
            <w:shd w:val="clear" w:color="auto" w:fill="auto"/>
            <w:vAlign w:val="center"/>
          </w:tcPr>
          <w:p w:rsidR="00495CD3" w:rsidRPr="001C4FB5" w:rsidRDefault="00495CD3" w:rsidP="006B52CB">
            <w:pPr>
              <w:spacing w:line="340" w:lineRule="exact"/>
              <w:jc w:val="center"/>
              <w:rPr>
                <w:rFonts w:asciiTheme="majorEastAsia" w:eastAsiaTheme="majorEastAsia" w:hAnsiTheme="majorEastAsia"/>
                <w:color w:val="000000"/>
                <w:szCs w:val="21"/>
              </w:rPr>
            </w:pPr>
            <w:r>
              <w:rPr>
                <w:rFonts w:asciiTheme="majorEastAsia" w:eastAsiaTheme="majorEastAsia" w:hAnsiTheme="majorEastAsia" w:hint="eastAsia"/>
                <w:color w:val="000000"/>
                <w:szCs w:val="21"/>
              </w:rPr>
              <w:t>1.45</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9</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实木板材书桌简易学习台</w:t>
            </w:r>
          </w:p>
        </w:tc>
        <w:tc>
          <w:tcPr>
            <w:tcW w:w="1843" w:type="dxa"/>
            <w:shd w:val="clear" w:color="auto" w:fill="auto"/>
            <w:vAlign w:val="center"/>
          </w:tcPr>
          <w:p w:rsidR="00495CD3" w:rsidRPr="00DA5F90" w:rsidRDefault="00495CD3" w:rsidP="006B52CB">
            <w:pPr>
              <w:rPr>
                <w:rFonts w:ascii="宋体" w:hAnsi="宋体"/>
                <w:color w:val="000000"/>
                <w:szCs w:val="21"/>
              </w:rPr>
            </w:pPr>
            <w:r w:rsidRPr="00DA5F90">
              <w:rPr>
                <w:rFonts w:ascii="宋体" w:hAnsi="宋体" w:hint="eastAsia"/>
                <w:color w:val="000000"/>
                <w:szCs w:val="21"/>
              </w:rPr>
              <w:t>180cm×180cm×75cm</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eastAsia="宋体" w:hAnsi="宋体" w:cs="宋体" w:hint="eastAsia"/>
                <w:color w:val="000000"/>
                <w:sz w:val="22"/>
              </w:rPr>
              <w:t>张</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0.38</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1.14</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10</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实木板材书桌简易学习台</w:t>
            </w:r>
          </w:p>
        </w:tc>
        <w:tc>
          <w:tcPr>
            <w:tcW w:w="1843" w:type="dxa"/>
            <w:shd w:val="clear" w:color="auto" w:fill="auto"/>
            <w:vAlign w:val="center"/>
          </w:tcPr>
          <w:p w:rsidR="00495CD3" w:rsidRPr="00DA5F90" w:rsidRDefault="00495CD3" w:rsidP="006B52CB">
            <w:pPr>
              <w:rPr>
                <w:rFonts w:ascii="宋体" w:hAnsi="宋体"/>
                <w:color w:val="000000"/>
                <w:szCs w:val="21"/>
              </w:rPr>
            </w:pPr>
            <w:r w:rsidRPr="00DA5F90">
              <w:rPr>
                <w:rFonts w:ascii="宋体" w:hAnsi="宋体" w:hint="eastAsia"/>
                <w:color w:val="000000"/>
                <w:szCs w:val="21"/>
              </w:rPr>
              <w:t>180cm×70cm×75cm</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eastAsia="宋体" w:hAnsi="宋体" w:cs="宋体" w:hint="eastAsia"/>
                <w:color w:val="000000"/>
                <w:sz w:val="22"/>
              </w:rPr>
              <w:t>张</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10</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0.29</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2.9</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11</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实木板材书桌简易学习台</w:t>
            </w:r>
          </w:p>
        </w:tc>
        <w:tc>
          <w:tcPr>
            <w:tcW w:w="1843" w:type="dxa"/>
            <w:shd w:val="clear" w:color="auto" w:fill="auto"/>
            <w:vAlign w:val="center"/>
          </w:tcPr>
          <w:p w:rsidR="00495CD3" w:rsidRPr="00DA5F90" w:rsidRDefault="00495CD3" w:rsidP="006B52CB">
            <w:pPr>
              <w:rPr>
                <w:rFonts w:ascii="宋体" w:hAnsi="宋体"/>
                <w:color w:val="000000"/>
                <w:szCs w:val="21"/>
              </w:rPr>
            </w:pPr>
            <w:r w:rsidRPr="00DA5F90">
              <w:rPr>
                <w:rFonts w:ascii="宋体" w:hAnsi="宋体" w:hint="eastAsia"/>
                <w:color w:val="000000"/>
                <w:szCs w:val="21"/>
              </w:rPr>
              <w:t>120cm×70cm×75cm</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eastAsia="宋体" w:hAnsi="宋体" w:cs="宋体" w:hint="eastAsia"/>
                <w:color w:val="000000"/>
                <w:sz w:val="22"/>
              </w:rPr>
              <w:t>张</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0.2</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0.2</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12</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电动幕布</w:t>
            </w:r>
          </w:p>
        </w:tc>
        <w:tc>
          <w:tcPr>
            <w:tcW w:w="1843" w:type="dxa"/>
            <w:shd w:val="clear" w:color="auto" w:fill="auto"/>
            <w:vAlign w:val="center"/>
          </w:tcPr>
          <w:p w:rsidR="00495CD3" w:rsidRPr="00DA5F90" w:rsidRDefault="00495CD3" w:rsidP="006B52CB">
            <w:pPr>
              <w:spacing w:line="340" w:lineRule="exact"/>
              <w:rPr>
                <w:rFonts w:ascii="宋体" w:hAnsi="宋体"/>
                <w:color w:val="000000"/>
                <w:szCs w:val="21"/>
              </w:rPr>
            </w:pPr>
            <w:r w:rsidRPr="00DA5F90">
              <w:rPr>
                <w:rFonts w:ascii="宋体" w:hAnsi="宋体" w:hint="eastAsia"/>
                <w:color w:val="000000"/>
                <w:szCs w:val="21"/>
              </w:rPr>
              <w:t>得力50498</w:t>
            </w:r>
          </w:p>
        </w:tc>
        <w:tc>
          <w:tcPr>
            <w:tcW w:w="88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张</w:t>
            </w:r>
          </w:p>
        </w:tc>
        <w:tc>
          <w:tcPr>
            <w:tcW w:w="698"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0.13</w:t>
            </w:r>
          </w:p>
        </w:tc>
        <w:tc>
          <w:tcPr>
            <w:tcW w:w="110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0.13</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13</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音箱</w:t>
            </w:r>
          </w:p>
        </w:tc>
        <w:tc>
          <w:tcPr>
            <w:tcW w:w="1843" w:type="dxa"/>
            <w:shd w:val="clear" w:color="auto" w:fill="auto"/>
            <w:vAlign w:val="center"/>
          </w:tcPr>
          <w:p w:rsidR="00495CD3" w:rsidRPr="00DA5F90" w:rsidRDefault="00495CD3" w:rsidP="006B52CB">
            <w:pPr>
              <w:spacing w:line="340" w:lineRule="exact"/>
              <w:rPr>
                <w:rFonts w:ascii="宋体" w:hAnsi="宋体"/>
                <w:color w:val="000000"/>
                <w:szCs w:val="21"/>
              </w:rPr>
            </w:pPr>
            <w:r w:rsidRPr="00DA5F90">
              <w:rPr>
                <w:rFonts w:ascii="宋体" w:hAnsi="宋体" w:hint="eastAsia"/>
                <w:color w:val="000000"/>
                <w:szCs w:val="21"/>
              </w:rPr>
              <w:t>海之升AK101</w:t>
            </w:r>
          </w:p>
        </w:tc>
        <w:tc>
          <w:tcPr>
            <w:tcW w:w="88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对</w:t>
            </w:r>
          </w:p>
        </w:tc>
        <w:tc>
          <w:tcPr>
            <w:tcW w:w="698"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w:t>
            </w:r>
          </w:p>
        </w:tc>
        <w:tc>
          <w:tcPr>
            <w:tcW w:w="110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14</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数字功放机</w:t>
            </w:r>
          </w:p>
        </w:tc>
        <w:tc>
          <w:tcPr>
            <w:tcW w:w="1843" w:type="dxa"/>
            <w:shd w:val="clear" w:color="auto" w:fill="auto"/>
          </w:tcPr>
          <w:p w:rsidR="00495CD3" w:rsidRPr="00DA5F90" w:rsidRDefault="00495CD3" w:rsidP="006B52CB">
            <w:pPr>
              <w:spacing w:line="340" w:lineRule="exact"/>
              <w:jc w:val="left"/>
              <w:rPr>
                <w:rFonts w:ascii="宋体" w:hAnsi="宋体"/>
                <w:color w:val="000000"/>
                <w:szCs w:val="21"/>
              </w:rPr>
            </w:pPr>
            <w:r w:rsidRPr="00DA5F90">
              <w:rPr>
                <w:rFonts w:ascii="宋体" w:hAnsi="宋体" w:hint="eastAsia"/>
                <w:color w:val="000000"/>
                <w:szCs w:val="21"/>
              </w:rPr>
              <w:t>林桥LQ850</w:t>
            </w:r>
          </w:p>
        </w:tc>
        <w:tc>
          <w:tcPr>
            <w:tcW w:w="88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0.19</w:t>
            </w:r>
          </w:p>
        </w:tc>
        <w:tc>
          <w:tcPr>
            <w:tcW w:w="1107" w:type="dxa"/>
            <w:shd w:val="clear" w:color="auto" w:fill="auto"/>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0.19</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15</w:t>
            </w:r>
          </w:p>
        </w:tc>
        <w:tc>
          <w:tcPr>
            <w:tcW w:w="1750" w:type="dxa"/>
            <w:shd w:val="clear" w:color="auto" w:fill="auto"/>
            <w:vAlign w:val="center"/>
          </w:tcPr>
          <w:p w:rsidR="00495CD3" w:rsidRPr="00DA5F90" w:rsidRDefault="00495CD3" w:rsidP="006B52CB">
            <w:pPr>
              <w:rPr>
                <w:rFonts w:asciiTheme="minorEastAsia" w:hAnsiTheme="minorEastAsia" w:cs="宋体"/>
                <w:color w:val="000000"/>
                <w:sz w:val="22"/>
              </w:rPr>
            </w:pPr>
            <w:r w:rsidRPr="00DA5F90">
              <w:rPr>
                <w:rFonts w:asciiTheme="minorEastAsia" w:hAnsiTheme="minorEastAsia" w:hint="eastAsia"/>
                <w:color w:val="000000"/>
                <w:sz w:val="22"/>
              </w:rPr>
              <w:t>蓝牙无线话筒</w:t>
            </w:r>
          </w:p>
        </w:tc>
        <w:tc>
          <w:tcPr>
            <w:tcW w:w="1843" w:type="dxa"/>
            <w:shd w:val="clear" w:color="auto" w:fill="auto"/>
            <w:vAlign w:val="center"/>
          </w:tcPr>
          <w:p w:rsidR="00495CD3" w:rsidRPr="00DA5F90" w:rsidRDefault="00495CD3" w:rsidP="006B52CB">
            <w:pPr>
              <w:jc w:val="left"/>
              <w:rPr>
                <w:rFonts w:asciiTheme="minorEastAsia" w:hAnsiTheme="minorEastAsia" w:cs="宋体"/>
                <w:color w:val="000000"/>
                <w:szCs w:val="21"/>
              </w:rPr>
            </w:pPr>
            <w:r w:rsidRPr="00DA5F90">
              <w:rPr>
                <w:rFonts w:asciiTheme="minorEastAsia" w:hAnsiTheme="minorEastAsia" w:hint="eastAsia"/>
                <w:color w:val="000000"/>
                <w:szCs w:val="21"/>
              </w:rPr>
              <w:t>UPL-600+(N)RX、UPL-600+</w:t>
            </w:r>
          </w:p>
        </w:tc>
        <w:tc>
          <w:tcPr>
            <w:tcW w:w="887"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套</w:t>
            </w:r>
          </w:p>
        </w:tc>
        <w:tc>
          <w:tcPr>
            <w:tcW w:w="698"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1</w:t>
            </w:r>
          </w:p>
        </w:tc>
        <w:tc>
          <w:tcPr>
            <w:tcW w:w="1082"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0.27</w:t>
            </w:r>
          </w:p>
        </w:tc>
        <w:tc>
          <w:tcPr>
            <w:tcW w:w="1107"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0.27</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16</w:t>
            </w:r>
          </w:p>
        </w:tc>
        <w:tc>
          <w:tcPr>
            <w:tcW w:w="1750" w:type="dxa"/>
            <w:shd w:val="clear" w:color="auto" w:fill="auto"/>
            <w:vAlign w:val="center"/>
          </w:tcPr>
          <w:p w:rsidR="00495CD3" w:rsidRPr="00DA5F90" w:rsidRDefault="00495CD3" w:rsidP="006B52CB">
            <w:pPr>
              <w:jc w:val="left"/>
              <w:rPr>
                <w:rFonts w:asciiTheme="minorEastAsia" w:hAnsiTheme="minorEastAsia" w:cs="宋体"/>
                <w:color w:val="000000"/>
                <w:sz w:val="22"/>
              </w:rPr>
            </w:pPr>
            <w:r w:rsidRPr="00DA5F90">
              <w:rPr>
                <w:rFonts w:asciiTheme="minorEastAsia" w:hAnsiTheme="minorEastAsia" w:hint="eastAsia"/>
                <w:color w:val="000000"/>
                <w:sz w:val="22"/>
              </w:rPr>
              <w:t>企业级无线路由器</w:t>
            </w:r>
          </w:p>
        </w:tc>
        <w:tc>
          <w:tcPr>
            <w:tcW w:w="1843" w:type="dxa"/>
            <w:shd w:val="clear" w:color="auto" w:fill="auto"/>
            <w:vAlign w:val="center"/>
          </w:tcPr>
          <w:p w:rsidR="00495CD3" w:rsidRPr="00DA5F90" w:rsidRDefault="00495CD3" w:rsidP="006B52CB">
            <w:pPr>
              <w:jc w:val="left"/>
              <w:rPr>
                <w:rFonts w:asciiTheme="minorEastAsia" w:hAnsiTheme="minorEastAsia" w:cs="宋体"/>
                <w:color w:val="000000"/>
                <w:szCs w:val="21"/>
              </w:rPr>
            </w:pPr>
            <w:r w:rsidRPr="00DA5F90">
              <w:rPr>
                <w:rFonts w:asciiTheme="minorEastAsia" w:hAnsiTheme="minorEastAsia" w:hint="eastAsia"/>
                <w:color w:val="000000"/>
                <w:szCs w:val="21"/>
              </w:rPr>
              <w:t>TL-WAR2600L</w:t>
            </w:r>
          </w:p>
        </w:tc>
        <w:tc>
          <w:tcPr>
            <w:tcW w:w="887" w:type="dxa"/>
            <w:shd w:val="clear" w:color="auto" w:fill="auto"/>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台</w:t>
            </w:r>
          </w:p>
        </w:tc>
        <w:tc>
          <w:tcPr>
            <w:tcW w:w="698" w:type="dxa"/>
            <w:shd w:val="clear" w:color="auto" w:fill="auto"/>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1</w:t>
            </w:r>
          </w:p>
        </w:tc>
        <w:tc>
          <w:tcPr>
            <w:tcW w:w="1082" w:type="dxa"/>
            <w:shd w:val="clear" w:color="auto" w:fill="auto"/>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0.26</w:t>
            </w:r>
          </w:p>
        </w:tc>
        <w:tc>
          <w:tcPr>
            <w:tcW w:w="1107" w:type="dxa"/>
            <w:shd w:val="clear" w:color="auto" w:fill="auto"/>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0.26</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17</w:t>
            </w:r>
          </w:p>
        </w:tc>
        <w:tc>
          <w:tcPr>
            <w:tcW w:w="1750" w:type="dxa"/>
            <w:shd w:val="clear" w:color="auto" w:fill="auto"/>
            <w:vAlign w:val="center"/>
          </w:tcPr>
          <w:p w:rsidR="00495CD3" w:rsidRPr="00DA5F90" w:rsidRDefault="00495CD3" w:rsidP="006B52CB">
            <w:pPr>
              <w:jc w:val="left"/>
              <w:rPr>
                <w:rFonts w:asciiTheme="minorEastAsia" w:hAnsiTheme="minorEastAsia" w:cs="宋体"/>
                <w:color w:val="000000"/>
                <w:sz w:val="22"/>
              </w:rPr>
            </w:pPr>
            <w:r w:rsidRPr="00DA5F90">
              <w:rPr>
                <w:rFonts w:asciiTheme="minorEastAsia" w:hAnsiTheme="minorEastAsia" w:hint="eastAsia"/>
                <w:color w:val="000000"/>
                <w:sz w:val="22"/>
              </w:rPr>
              <w:t>蓝牙无线扩音系统（无线充电版）</w:t>
            </w:r>
          </w:p>
        </w:tc>
        <w:tc>
          <w:tcPr>
            <w:tcW w:w="1843" w:type="dxa"/>
            <w:shd w:val="clear" w:color="auto" w:fill="auto"/>
            <w:vAlign w:val="center"/>
          </w:tcPr>
          <w:p w:rsidR="00495CD3" w:rsidRPr="00DA5F90" w:rsidRDefault="00495CD3" w:rsidP="006B52CB">
            <w:pPr>
              <w:jc w:val="left"/>
              <w:rPr>
                <w:rFonts w:asciiTheme="minorEastAsia" w:hAnsiTheme="minorEastAsia" w:cs="宋体"/>
                <w:color w:val="000000"/>
                <w:sz w:val="22"/>
              </w:rPr>
            </w:pPr>
            <w:r w:rsidRPr="00DA5F90">
              <w:rPr>
                <w:rFonts w:asciiTheme="minorEastAsia" w:hAnsiTheme="minorEastAsia" w:hint="eastAsia"/>
                <w:color w:val="000000"/>
                <w:sz w:val="22"/>
              </w:rPr>
              <w:t>AS-40B+</w:t>
            </w:r>
          </w:p>
        </w:tc>
        <w:tc>
          <w:tcPr>
            <w:tcW w:w="887"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套</w:t>
            </w:r>
          </w:p>
        </w:tc>
        <w:tc>
          <w:tcPr>
            <w:tcW w:w="698"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3</w:t>
            </w:r>
          </w:p>
        </w:tc>
        <w:tc>
          <w:tcPr>
            <w:tcW w:w="1082"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0.38</w:t>
            </w:r>
          </w:p>
        </w:tc>
        <w:tc>
          <w:tcPr>
            <w:tcW w:w="1107" w:type="dxa"/>
            <w:shd w:val="clear" w:color="auto" w:fill="auto"/>
            <w:vAlign w:val="center"/>
          </w:tcPr>
          <w:p w:rsidR="00495CD3" w:rsidRPr="00DA5F90" w:rsidRDefault="00495CD3" w:rsidP="006B52CB">
            <w:pPr>
              <w:spacing w:line="340" w:lineRule="exact"/>
              <w:jc w:val="center"/>
              <w:rPr>
                <w:rFonts w:asciiTheme="minorEastAsia" w:hAnsiTheme="minorEastAsia"/>
                <w:color w:val="000000"/>
                <w:szCs w:val="21"/>
              </w:rPr>
            </w:pPr>
            <w:r w:rsidRPr="00DA5F90">
              <w:rPr>
                <w:rFonts w:asciiTheme="minorEastAsia" w:hAnsiTheme="minorEastAsia" w:hint="eastAsia"/>
                <w:color w:val="000000"/>
                <w:szCs w:val="21"/>
              </w:rPr>
              <w:t>1.14</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18</w:t>
            </w:r>
          </w:p>
        </w:tc>
        <w:tc>
          <w:tcPr>
            <w:tcW w:w="1750" w:type="dxa"/>
            <w:shd w:val="clear" w:color="auto" w:fill="auto"/>
            <w:vAlign w:val="center"/>
          </w:tcPr>
          <w:p w:rsidR="00495CD3" w:rsidRDefault="00495CD3" w:rsidP="006B52CB">
            <w:pPr>
              <w:jc w:val="left"/>
              <w:rPr>
                <w:rFonts w:ascii="宋体" w:eastAsia="宋体" w:hAnsi="宋体" w:cs="宋体"/>
                <w:color w:val="000000"/>
                <w:sz w:val="22"/>
              </w:rPr>
            </w:pPr>
            <w:r>
              <w:rPr>
                <w:rFonts w:hint="eastAsia"/>
                <w:color w:val="000000"/>
                <w:sz w:val="22"/>
              </w:rPr>
              <w:t>扫描打印一体机</w:t>
            </w:r>
          </w:p>
        </w:tc>
        <w:tc>
          <w:tcPr>
            <w:tcW w:w="1843" w:type="dxa"/>
            <w:shd w:val="clear" w:color="auto" w:fill="auto"/>
            <w:vAlign w:val="center"/>
          </w:tcPr>
          <w:p w:rsidR="00495CD3" w:rsidRPr="00DA5F90" w:rsidRDefault="00495CD3" w:rsidP="006B52CB">
            <w:pPr>
              <w:rPr>
                <w:rFonts w:asciiTheme="minorEastAsia" w:hAnsiTheme="minorEastAsia" w:cs="宋体"/>
                <w:color w:val="000000"/>
                <w:szCs w:val="21"/>
              </w:rPr>
            </w:pPr>
            <w:r w:rsidRPr="00DA5F90">
              <w:rPr>
                <w:rFonts w:asciiTheme="minorEastAsia" w:hAnsiTheme="minorEastAsia" w:hint="eastAsia"/>
                <w:color w:val="000000"/>
                <w:szCs w:val="21"/>
              </w:rPr>
              <w:t>L1455</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0.7</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0.7</w:t>
            </w:r>
          </w:p>
        </w:tc>
        <w:tc>
          <w:tcPr>
            <w:tcW w:w="1064" w:type="dxa"/>
            <w:tcBorders>
              <w:right w:val="single" w:sz="12" w:space="0" w:color="auto"/>
            </w:tcBorders>
            <w:shd w:val="clear" w:color="auto" w:fill="auto"/>
          </w:tcPr>
          <w:p w:rsidR="00495CD3" w:rsidRPr="00C91164" w:rsidRDefault="0091378E"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珠宝首饰数字表现</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19</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美式升降书画绘画设计师工作台</w:t>
            </w:r>
          </w:p>
        </w:tc>
        <w:tc>
          <w:tcPr>
            <w:tcW w:w="1843" w:type="dxa"/>
            <w:shd w:val="clear" w:color="auto" w:fill="auto"/>
            <w:vAlign w:val="center"/>
          </w:tcPr>
          <w:p w:rsidR="00495CD3" w:rsidRPr="007356DA" w:rsidRDefault="00495CD3" w:rsidP="006B52CB">
            <w:pPr>
              <w:spacing w:line="340" w:lineRule="exact"/>
              <w:rPr>
                <w:rFonts w:ascii="宋体" w:hAnsi="宋体"/>
                <w:color w:val="000000"/>
                <w:szCs w:val="21"/>
              </w:rPr>
            </w:pPr>
            <w:r>
              <w:rPr>
                <w:rFonts w:ascii="宋体" w:hAnsi="宋体" w:hint="eastAsia"/>
                <w:color w:val="000000"/>
                <w:szCs w:val="21"/>
              </w:rPr>
              <w:t>定制</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套</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32</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0.12</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3.84</w:t>
            </w:r>
          </w:p>
        </w:tc>
        <w:tc>
          <w:tcPr>
            <w:tcW w:w="1064" w:type="dxa"/>
            <w:tcBorders>
              <w:right w:val="single" w:sz="12" w:space="0" w:color="auto"/>
            </w:tcBorders>
            <w:shd w:val="clear" w:color="auto" w:fill="auto"/>
          </w:tcPr>
          <w:p w:rsidR="00495CD3" w:rsidRPr="00863D88" w:rsidRDefault="00E65359" w:rsidP="006B52CB">
            <w:pPr>
              <w:spacing w:line="340" w:lineRule="exact"/>
              <w:jc w:val="center"/>
              <w:rPr>
                <w:rFonts w:ascii="宋体" w:hAnsi="宋体"/>
                <w:color w:val="000000"/>
                <w:szCs w:val="21"/>
              </w:rPr>
            </w:pPr>
            <w:r>
              <w:rPr>
                <w:rFonts w:ascii="宋体" w:hAnsi="宋体" w:hint="eastAsia"/>
                <w:color w:val="000000"/>
                <w:szCs w:val="21"/>
              </w:rPr>
              <w:t>珠宝首饰设计</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20</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专业珠宝设计软件教师升级版</w:t>
            </w:r>
          </w:p>
        </w:tc>
        <w:tc>
          <w:tcPr>
            <w:tcW w:w="1843" w:type="dxa"/>
            <w:shd w:val="clear" w:color="auto" w:fill="auto"/>
            <w:vAlign w:val="center"/>
          </w:tcPr>
          <w:p w:rsidR="00495CD3" w:rsidRPr="007356DA" w:rsidRDefault="00495CD3" w:rsidP="006B52CB">
            <w:pPr>
              <w:jc w:val="left"/>
              <w:rPr>
                <w:rFonts w:ascii="宋体" w:hAnsi="宋体"/>
                <w:color w:val="000000"/>
                <w:szCs w:val="21"/>
              </w:rPr>
            </w:pPr>
            <w:r>
              <w:rPr>
                <w:rFonts w:ascii="宋体" w:hAnsi="宋体" w:hint="eastAsia"/>
                <w:color w:val="000000"/>
                <w:szCs w:val="21"/>
              </w:rPr>
              <w:t xml:space="preserve">V9 </w:t>
            </w:r>
            <w:proofErr w:type="spellStart"/>
            <w:r>
              <w:rPr>
                <w:rFonts w:ascii="宋体" w:hAnsi="宋体" w:hint="eastAsia"/>
                <w:color w:val="000000"/>
                <w:szCs w:val="21"/>
              </w:rPr>
              <w:t>Edu</w:t>
            </w:r>
            <w:proofErr w:type="spellEnd"/>
            <w:r>
              <w:rPr>
                <w:rFonts w:ascii="宋体" w:hAnsi="宋体" w:hint="eastAsia"/>
                <w:color w:val="000000"/>
                <w:szCs w:val="21"/>
              </w:rPr>
              <w:t xml:space="preserve"> Master Full version</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套</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4.8</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4.8</w:t>
            </w:r>
          </w:p>
        </w:tc>
        <w:tc>
          <w:tcPr>
            <w:tcW w:w="1064" w:type="dxa"/>
            <w:tcBorders>
              <w:right w:val="single" w:sz="12" w:space="0" w:color="auto"/>
            </w:tcBorders>
            <w:shd w:val="clear" w:color="auto" w:fill="auto"/>
          </w:tcPr>
          <w:p w:rsidR="00495CD3" w:rsidRPr="00863D88" w:rsidRDefault="00E65359" w:rsidP="006B52CB">
            <w:pPr>
              <w:spacing w:line="340" w:lineRule="exact"/>
              <w:jc w:val="center"/>
              <w:rPr>
                <w:rFonts w:ascii="宋体" w:hAnsi="宋体"/>
                <w:color w:val="000000"/>
                <w:szCs w:val="21"/>
              </w:rPr>
            </w:pPr>
            <w:r>
              <w:rPr>
                <w:rFonts w:ascii="宋体" w:hAnsi="宋体" w:hint="eastAsia"/>
                <w:color w:val="000000"/>
                <w:szCs w:val="21"/>
              </w:rPr>
              <w:t>珠宝首饰设计</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21</w:t>
            </w:r>
          </w:p>
        </w:tc>
        <w:tc>
          <w:tcPr>
            <w:tcW w:w="1750" w:type="dxa"/>
            <w:shd w:val="clear" w:color="auto" w:fill="auto"/>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专业珠宝设计软件学生版</w:t>
            </w:r>
          </w:p>
        </w:tc>
        <w:tc>
          <w:tcPr>
            <w:tcW w:w="1843" w:type="dxa"/>
            <w:shd w:val="clear" w:color="auto" w:fill="auto"/>
            <w:vAlign w:val="center"/>
          </w:tcPr>
          <w:p w:rsidR="00495CD3" w:rsidRPr="00863D88" w:rsidRDefault="00495CD3" w:rsidP="006B52CB">
            <w:pPr>
              <w:jc w:val="left"/>
              <w:rPr>
                <w:rFonts w:ascii="宋体" w:hAnsi="宋体"/>
                <w:color w:val="000000"/>
                <w:szCs w:val="21"/>
              </w:rPr>
            </w:pPr>
            <w:r>
              <w:rPr>
                <w:rFonts w:ascii="宋体" w:hAnsi="宋体" w:hint="eastAsia"/>
                <w:color w:val="000000"/>
                <w:szCs w:val="21"/>
              </w:rPr>
              <w:t xml:space="preserve">V9 </w:t>
            </w:r>
            <w:proofErr w:type="spellStart"/>
            <w:r>
              <w:rPr>
                <w:rFonts w:ascii="宋体" w:hAnsi="宋体" w:hint="eastAsia"/>
                <w:color w:val="000000"/>
                <w:szCs w:val="21"/>
              </w:rPr>
              <w:t>Edu</w:t>
            </w:r>
            <w:proofErr w:type="spellEnd"/>
            <w:r>
              <w:rPr>
                <w:rFonts w:ascii="宋体" w:hAnsi="宋体" w:hint="eastAsia"/>
                <w:color w:val="000000"/>
                <w:szCs w:val="21"/>
              </w:rPr>
              <w:t xml:space="preserve"> Master Full version</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套</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30</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1.27</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38.1</w:t>
            </w:r>
          </w:p>
        </w:tc>
        <w:tc>
          <w:tcPr>
            <w:tcW w:w="1064" w:type="dxa"/>
            <w:tcBorders>
              <w:right w:val="single" w:sz="12" w:space="0" w:color="auto"/>
            </w:tcBorders>
            <w:shd w:val="clear" w:color="auto" w:fill="auto"/>
          </w:tcPr>
          <w:p w:rsidR="00495CD3" w:rsidRPr="00863D88" w:rsidRDefault="00E65359" w:rsidP="006B52CB">
            <w:pPr>
              <w:spacing w:line="340" w:lineRule="exact"/>
              <w:jc w:val="center"/>
              <w:rPr>
                <w:rFonts w:ascii="宋体" w:hAnsi="宋体"/>
                <w:color w:val="000000"/>
                <w:szCs w:val="21"/>
              </w:rPr>
            </w:pPr>
            <w:r>
              <w:rPr>
                <w:rFonts w:ascii="宋体" w:hAnsi="宋体" w:hint="eastAsia"/>
                <w:color w:val="000000"/>
                <w:szCs w:val="21"/>
              </w:rPr>
              <w:t>珠宝首饰设计</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22</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投影仪</w:t>
            </w:r>
          </w:p>
        </w:tc>
        <w:tc>
          <w:tcPr>
            <w:tcW w:w="1843" w:type="dxa"/>
            <w:shd w:val="clear" w:color="auto" w:fill="auto"/>
            <w:vAlign w:val="center"/>
          </w:tcPr>
          <w:p w:rsidR="00495CD3" w:rsidRPr="00863D88" w:rsidRDefault="00495CD3" w:rsidP="006B52CB">
            <w:pPr>
              <w:spacing w:line="340" w:lineRule="exact"/>
              <w:jc w:val="left"/>
              <w:rPr>
                <w:rFonts w:ascii="宋体" w:hAnsi="宋体"/>
                <w:color w:val="000000"/>
                <w:szCs w:val="21"/>
              </w:rPr>
            </w:pPr>
            <w:r>
              <w:rPr>
                <w:rFonts w:ascii="宋体" w:hAnsi="宋体" w:hint="eastAsia"/>
                <w:color w:val="000000"/>
                <w:szCs w:val="21"/>
              </w:rPr>
              <w:t>NP-CD2116X</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4</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0.56</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2.24</w:t>
            </w:r>
          </w:p>
        </w:tc>
        <w:tc>
          <w:tcPr>
            <w:tcW w:w="1064" w:type="dxa"/>
            <w:tcBorders>
              <w:right w:val="single" w:sz="12" w:space="0" w:color="auto"/>
            </w:tcBorders>
            <w:shd w:val="clear" w:color="auto" w:fill="auto"/>
          </w:tcPr>
          <w:p w:rsidR="00495CD3" w:rsidRPr="00C91164" w:rsidRDefault="00516CDF"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珠宝品牌策划</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23</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珠宝设计移动工作站</w:t>
            </w:r>
          </w:p>
        </w:tc>
        <w:tc>
          <w:tcPr>
            <w:tcW w:w="1843" w:type="dxa"/>
            <w:shd w:val="clear" w:color="auto" w:fill="auto"/>
            <w:vAlign w:val="center"/>
          </w:tcPr>
          <w:p w:rsidR="00495CD3" w:rsidRPr="00863D88" w:rsidRDefault="00495CD3" w:rsidP="006B52CB">
            <w:pPr>
              <w:jc w:val="left"/>
              <w:rPr>
                <w:rFonts w:ascii="宋体" w:hAnsi="宋体"/>
                <w:color w:val="000000"/>
                <w:szCs w:val="21"/>
              </w:rPr>
            </w:pPr>
            <w:r>
              <w:rPr>
                <w:rFonts w:ascii="宋体" w:hAnsi="宋体" w:hint="eastAsia"/>
                <w:color w:val="000000"/>
                <w:szCs w:val="21"/>
              </w:rPr>
              <w:t>Latitude 3588 22001</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4</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0.75</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3</w:t>
            </w:r>
          </w:p>
        </w:tc>
        <w:tc>
          <w:tcPr>
            <w:tcW w:w="1064" w:type="dxa"/>
            <w:tcBorders>
              <w:right w:val="single" w:sz="12" w:space="0" w:color="auto"/>
            </w:tcBorders>
            <w:shd w:val="clear" w:color="auto" w:fill="auto"/>
          </w:tcPr>
          <w:p w:rsidR="00495CD3" w:rsidRPr="00C91164" w:rsidRDefault="00516CDF" w:rsidP="00516CDF">
            <w:pPr>
              <w:spacing w:line="340" w:lineRule="exact"/>
              <w:jc w:val="center"/>
              <w:rPr>
                <w:rFonts w:asciiTheme="minorEastAsia" w:hAnsiTheme="minorEastAsia"/>
                <w:color w:val="000000"/>
                <w:szCs w:val="21"/>
              </w:rPr>
            </w:pPr>
            <w:r w:rsidRPr="00C91164">
              <w:rPr>
                <w:rFonts w:asciiTheme="minorEastAsia" w:hAnsiTheme="minorEastAsia" w:cs="仿宋" w:hint="eastAsia"/>
              </w:rPr>
              <w:t>珠宝品牌平面广告</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lastRenderedPageBreak/>
              <w:t>24</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珠宝成品静态拍摄终端</w:t>
            </w:r>
          </w:p>
        </w:tc>
        <w:tc>
          <w:tcPr>
            <w:tcW w:w="1843" w:type="dxa"/>
            <w:shd w:val="clear" w:color="auto" w:fill="auto"/>
            <w:vAlign w:val="center"/>
          </w:tcPr>
          <w:p w:rsidR="00495CD3" w:rsidRPr="0071214B" w:rsidRDefault="00495CD3" w:rsidP="006B52CB">
            <w:pPr>
              <w:spacing w:line="340" w:lineRule="exact"/>
              <w:rPr>
                <w:rFonts w:ascii="宋体" w:hAnsi="宋体"/>
                <w:color w:val="000000"/>
                <w:szCs w:val="21"/>
              </w:rPr>
            </w:pPr>
            <w:r>
              <w:rPr>
                <w:rFonts w:ascii="宋体" w:hAnsi="宋体" w:hint="eastAsia"/>
                <w:color w:val="000000"/>
                <w:szCs w:val="21"/>
              </w:rPr>
              <w:t>80D</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8</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0.925</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7.22</w:t>
            </w:r>
          </w:p>
        </w:tc>
        <w:tc>
          <w:tcPr>
            <w:tcW w:w="1064" w:type="dxa"/>
            <w:tcBorders>
              <w:right w:val="single" w:sz="12" w:space="0" w:color="auto"/>
            </w:tcBorders>
            <w:shd w:val="clear" w:color="auto" w:fill="auto"/>
          </w:tcPr>
          <w:p w:rsidR="00495CD3" w:rsidRPr="00C91164" w:rsidRDefault="00516CDF" w:rsidP="00516CDF">
            <w:pPr>
              <w:spacing w:line="340" w:lineRule="exact"/>
              <w:jc w:val="center"/>
              <w:rPr>
                <w:rFonts w:asciiTheme="minorEastAsia" w:hAnsiTheme="minorEastAsia"/>
                <w:color w:val="000000"/>
                <w:szCs w:val="21"/>
              </w:rPr>
            </w:pPr>
            <w:r w:rsidRPr="00C91164">
              <w:rPr>
                <w:rFonts w:asciiTheme="minorEastAsia" w:hAnsiTheme="minorEastAsia" w:cs="仿宋" w:hint="eastAsia"/>
              </w:rPr>
              <w:t>珠宝品牌平面广告</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25</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珠宝成品动态拍摄终端</w:t>
            </w:r>
          </w:p>
        </w:tc>
        <w:tc>
          <w:tcPr>
            <w:tcW w:w="1843" w:type="dxa"/>
            <w:shd w:val="clear" w:color="auto" w:fill="auto"/>
            <w:vAlign w:val="center"/>
          </w:tcPr>
          <w:p w:rsidR="00495CD3" w:rsidRPr="0071214B" w:rsidRDefault="00495CD3" w:rsidP="006B52CB">
            <w:pPr>
              <w:spacing w:line="340" w:lineRule="exact"/>
              <w:rPr>
                <w:rFonts w:ascii="宋体" w:hAnsi="宋体"/>
                <w:color w:val="000000"/>
                <w:szCs w:val="21"/>
              </w:rPr>
            </w:pPr>
            <w:r>
              <w:rPr>
                <w:rFonts w:ascii="宋体" w:hAnsi="宋体" w:hint="eastAsia"/>
                <w:color w:val="000000"/>
                <w:szCs w:val="21"/>
              </w:rPr>
              <w:t>HXR-NX5R</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2.6</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2.6</w:t>
            </w:r>
          </w:p>
        </w:tc>
        <w:tc>
          <w:tcPr>
            <w:tcW w:w="1064" w:type="dxa"/>
            <w:tcBorders>
              <w:right w:val="single" w:sz="12" w:space="0" w:color="auto"/>
            </w:tcBorders>
            <w:shd w:val="clear" w:color="auto" w:fill="auto"/>
          </w:tcPr>
          <w:p w:rsidR="00495CD3" w:rsidRPr="00C91164" w:rsidRDefault="00516CDF" w:rsidP="006B52CB">
            <w:pPr>
              <w:spacing w:line="340" w:lineRule="exact"/>
              <w:jc w:val="center"/>
              <w:rPr>
                <w:rFonts w:asciiTheme="minorEastAsia" w:hAnsiTheme="minorEastAsia"/>
                <w:color w:val="000000"/>
                <w:szCs w:val="21"/>
              </w:rPr>
            </w:pPr>
            <w:r w:rsidRPr="00C91164">
              <w:rPr>
                <w:rFonts w:asciiTheme="minorEastAsia" w:hAnsiTheme="minorEastAsia" w:cs="仿宋" w:hint="eastAsia"/>
              </w:rPr>
              <w:t>珠宝品牌影视广告</w:t>
            </w:r>
          </w:p>
        </w:tc>
      </w:tr>
      <w:tr w:rsidR="00495CD3" w:rsidRPr="00863D88" w:rsidTr="006B52CB">
        <w:tc>
          <w:tcPr>
            <w:tcW w:w="626" w:type="dxa"/>
            <w:tcBorders>
              <w:left w:val="single" w:sz="12" w:space="0" w:color="auto"/>
            </w:tcBorders>
            <w:shd w:val="clear" w:color="auto" w:fill="auto"/>
            <w:vAlign w:val="center"/>
          </w:tcPr>
          <w:p w:rsidR="00495CD3" w:rsidRPr="0008638B" w:rsidRDefault="00495CD3" w:rsidP="006B52CB">
            <w:pPr>
              <w:jc w:val="center"/>
              <w:rPr>
                <w:rFonts w:asciiTheme="minorEastAsia" w:hAnsiTheme="minorEastAsia" w:cs="Arial"/>
                <w:szCs w:val="21"/>
              </w:rPr>
            </w:pPr>
            <w:r w:rsidRPr="0008638B">
              <w:rPr>
                <w:rFonts w:asciiTheme="minorEastAsia" w:hAnsiTheme="minorEastAsia" w:cs="Arial"/>
                <w:szCs w:val="21"/>
              </w:rPr>
              <w:t>26</w:t>
            </w:r>
          </w:p>
        </w:tc>
        <w:tc>
          <w:tcPr>
            <w:tcW w:w="1750" w:type="dxa"/>
            <w:shd w:val="clear" w:color="auto" w:fill="auto"/>
            <w:vAlign w:val="center"/>
          </w:tcPr>
          <w:p w:rsidR="00495CD3" w:rsidRPr="00863D88" w:rsidRDefault="00495CD3" w:rsidP="006B52CB">
            <w:pPr>
              <w:spacing w:line="340" w:lineRule="exact"/>
              <w:rPr>
                <w:rFonts w:ascii="宋体" w:hAnsi="宋体"/>
                <w:color w:val="000000"/>
                <w:szCs w:val="21"/>
              </w:rPr>
            </w:pPr>
            <w:r>
              <w:rPr>
                <w:rFonts w:ascii="宋体" w:hAnsi="宋体" w:hint="eastAsia"/>
                <w:color w:val="000000"/>
                <w:szCs w:val="21"/>
              </w:rPr>
              <w:t>图形工作站</w:t>
            </w:r>
          </w:p>
        </w:tc>
        <w:tc>
          <w:tcPr>
            <w:tcW w:w="1843" w:type="dxa"/>
            <w:shd w:val="clear" w:color="auto" w:fill="auto"/>
            <w:vAlign w:val="center"/>
          </w:tcPr>
          <w:p w:rsidR="00495CD3" w:rsidRPr="00863D88" w:rsidRDefault="00495CD3" w:rsidP="006B52CB">
            <w:pPr>
              <w:jc w:val="left"/>
              <w:rPr>
                <w:rFonts w:ascii="宋体" w:hAnsi="宋体"/>
                <w:color w:val="000000"/>
                <w:szCs w:val="21"/>
              </w:rPr>
            </w:pPr>
            <w:r>
              <w:rPr>
                <w:rFonts w:ascii="宋体" w:hAnsi="宋体" w:hint="eastAsia"/>
                <w:color w:val="000000"/>
                <w:szCs w:val="21"/>
              </w:rPr>
              <w:t>HP Z240 SFF Workstation</w:t>
            </w:r>
          </w:p>
        </w:tc>
        <w:tc>
          <w:tcPr>
            <w:tcW w:w="88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25</w:t>
            </w:r>
          </w:p>
        </w:tc>
        <w:tc>
          <w:tcPr>
            <w:tcW w:w="1082"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0.8</w:t>
            </w:r>
          </w:p>
        </w:tc>
        <w:tc>
          <w:tcPr>
            <w:tcW w:w="1107" w:type="dxa"/>
            <w:shd w:val="clear" w:color="auto" w:fill="auto"/>
            <w:vAlign w:val="center"/>
          </w:tcPr>
          <w:p w:rsidR="00495CD3" w:rsidRPr="00863D88" w:rsidRDefault="00495CD3" w:rsidP="006B52CB">
            <w:pPr>
              <w:spacing w:line="340" w:lineRule="exact"/>
              <w:jc w:val="center"/>
              <w:rPr>
                <w:rFonts w:ascii="宋体" w:hAnsi="宋体"/>
                <w:color w:val="000000"/>
                <w:szCs w:val="21"/>
              </w:rPr>
            </w:pPr>
            <w:r>
              <w:rPr>
                <w:rFonts w:ascii="宋体" w:hAnsi="宋体" w:hint="eastAsia"/>
                <w:color w:val="000000"/>
                <w:szCs w:val="21"/>
              </w:rPr>
              <w:t>22</w:t>
            </w:r>
          </w:p>
        </w:tc>
        <w:tc>
          <w:tcPr>
            <w:tcW w:w="1064" w:type="dxa"/>
            <w:tcBorders>
              <w:right w:val="single" w:sz="12" w:space="0" w:color="auto"/>
            </w:tcBorders>
            <w:shd w:val="clear" w:color="auto" w:fill="auto"/>
          </w:tcPr>
          <w:p w:rsidR="00495CD3" w:rsidRPr="00C91164" w:rsidRDefault="00C91164" w:rsidP="006B52CB">
            <w:pPr>
              <w:spacing w:line="340" w:lineRule="exact"/>
              <w:jc w:val="center"/>
              <w:rPr>
                <w:rFonts w:asciiTheme="minorEastAsia" w:hAnsiTheme="minorEastAsia"/>
                <w:color w:val="000000"/>
                <w:szCs w:val="21"/>
              </w:rPr>
            </w:pPr>
            <w:r w:rsidRPr="00C91164">
              <w:rPr>
                <w:rFonts w:asciiTheme="minorEastAsia" w:hAnsiTheme="minorEastAsia" w:hint="eastAsia"/>
                <w:color w:val="000000"/>
                <w:szCs w:val="21"/>
              </w:rPr>
              <w:t>珠宝展示设计</w:t>
            </w:r>
          </w:p>
        </w:tc>
      </w:tr>
      <w:tr w:rsidR="00C91164" w:rsidRPr="00863D88" w:rsidTr="006B52CB">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27</w:t>
            </w:r>
          </w:p>
        </w:tc>
        <w:tc>
          <w:tcPr>
            <w:tcW w:w="1750"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hint="eastAsia"/>
                <w:color w:val="000000"/>
                <w:szCs w:val="21"/>
              </w:rPr>
              <w:t>工作桌</w:t>
            </w:r>
          </w:p>
        </w:tc>
        <w:tc>
          <w:tcPr>
            <w:tcW w:w="1843" w:type="dxa"/>
            <w:shd w:val="clear" w:color="auto" w:fill="auto"/>
            <w:vAlign w:val="center"/>
          </w:tcPr>
          <w:p w:rsidR="00C91164" w:rsidRPr="00863D88" w:rsidRDefault="00C91164" w:rsidP="00C91164">
            <w:pPr>
              <w:rPr>
                <w:rFonts w:ascii="宋体" w:hAnsi="宋体"/>
                <w:color w:val="000000"/>
                <w:szCs w:val="21"/>
              </w:rPr>
            </w:pPr>
            <w:r>
              <w:rPr>
                <w:rFonts w:ascii="宋体" w:hAnsi="宋体" w:hint="eastAsia"/>
                <w:color w:val="000000"/>
                <w:szCs w:val="21"/>
              </w:rPr>
              <w:t>270</w:t>
            </w:r>
            <w:r w:rsidRPr="00DA5F90">
              <w:rPr>
                <w:rFonts w:ascii="宋体" w:hAnsi="宋体" w:hint="eastAsia"/>
                <w:color w:val="000000"/>
                <w:szCs w:val="21"/>
              </w:rPr>
              <w:t>cm×</w:t>
            </w:r>
            <w:r>
              <w:rPr>
                <w:rFonts w:ascii="宋体" w:hAnsi="宋体" w:hint="eastAsia"/>
                <w:color w:val="000000"/>
                <w:szCs w:val="21"/>
              </w:rPr>
              <w:t>12</w:t>
            </w:r>
            <w:r w:rsidRPr="00DA5F90">
              <w:rPr>
                <w:rFonts w:ascii="宋体" w:hAnsi="宋体" w:hint="eastAsia"/>
                <w:color w:val="000000"/>
                <w:szCs w:val="21"/>
              </w:rPr>
              <w:t>0cm×75cm</w:t>
            </w:r>
          </w:p>
        </w:tc>
        <w:tc>
          <w:tcPr>
            <w:tcW w:w="88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张</w:t>
            </w:r>
          </w:p>
        </w:tc>
        <w:tc>
          <w:tcPr>
            <w:tcW w:w="698"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2</w:t>
            </w:r>
          </w:p>
        </w:tc>
        <w:tc>
          <w:tcPr>
            <w:tcW w:w="1082"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0.6</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1.2</w:t>
            </w:r>
          </w:p>
        </w:tc>
        <w:tc>
          <w:tcPr>
            <w:tcW w:w="1064" w:type="dxa"/>
            <w:tcBorders>
              <w:right w:val="single" w:sz="12" w:space="0" w:color="auto"/>
            </w:tcBorders>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珠宝展示设计</w:t>
            </w:r>
          </w:p>
        </w:tc>
      </w:tr>
      <w:tr w:rsidR="00C91164" w:rsidRPr="00863D88" w:rsidTr="00C91164">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28</w:t>
            </w:r>
          </w:p>
        </w:tc>
        <w:tc>
          <w:tcPr>
            <w:tcW w:w="1750"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hint="eastAsia"/>
                <w:color w:val="000000"/>
                <w:szCs w:val="21"/>
              </w:rPr>
              <w:t>数码印刷机</w:t>
            </w:r>
          </w:p>
        </w:tc>
        <w:tc>
          <w:tcPr>
            <w:tcW w:w="1843"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color w:val="000000"/>
                <w:szCs w:val="21"/>
              </w:rPr>
              <w:t>H</w:t>
            </w:r>
            <w:r>
              <w:rPr>
                <w:rFonts w:ascii="宋体" w:hAnsi="宋体" w:hint="eastAsia"/>
                <w:color w:val="000000"/>
                <w:szCs w:val="21"/>
              </w:rPr>
              <w:t>p M880z</w:t>
            </w:r>
          </w:p>
        </w:tc>
        <w:tc>
          <w:tcPr>
            <w:tcW w:w="88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6.17</w:t>
            </w:r>
          </w:p>
        </w:tc>
        <w:tc>
          <w:tcPr>
            <w:tcW w:w="110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6.17</w:t>
            </w:r>
          </w:p>
        </w:tc>
        <w:tc>
          <w:tcPr>
            <w:tcW w:w="1064" w:type="dxa"/>
            <w:tcBorders>
              <w:right w:val="single" w:sz="12" w:space="0" w:color="auto"/>
            </w:tcBorders>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珠宝展示设计</w:t>
            </w:r>
          </w:p>
        </w:tc>
      </w:tr>
      <w:tr w:rsidR="00C91164" w:rsidRPr="00863D88" w:rsidTr="00C91164">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29</w:t>
            </w:r>
          </w:p>
        </w:tc>
        <w:tc>
          <w:tcPr>
            <w:tcW w:w="1750"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hint="eastAsia"/>
                <w:color w:val="000000"/>
                <w:szCs w:val="21"/>
              </w:rPr>
              <w:t>扫描仪</w:t>
            </w:r>
          </w:p>
        </w:tc>
        <w:tc>
          <w:tcPr>
            <w:tcW w:w="1843"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hint="eastAsia"/>
                <w:color w:val="000000"/>
                <w:szCs w:val="21"/>
              </w:rPr>
              <w:t>EPSON 12000XL</w:t>
            </w:r>
          </w:p>
        </w:tc>
        <w:tc>
          <w:tcPr>
            <w:tcW w:w="88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3.4</w:t>
            </w:r>
          </w:p>
        </w:tc>
        <w:tc>
          <w:tcPr>
            <w:tcW w:w="110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3.4</w:t>
            </w:r>
          </w:p>
        </w:tc>
        <w:tc>
          <w:tcPr>
            <w:tcW w:w="1064" w:type="dxa"/>
            <w:tcBorders>
              <w:right w:val="single" w:sz="12" w:space="0" w:color="auto"/>
            </w:tcBorders>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珠宝展示设计</w:t>
            </w:r>
          </w:p>
        </w:tc>
      </w:tr>
      <w:tr w:rsidR="00C91164" w:rsidRPr="00863D88" w:rsidTr="00C91164">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30</w:t>
            </w:r>
          </w:p>
        </w:tc>
        <w:tc>
          <w:tcPr>
            <w:tcW w:w="1750" w:type="dxa"/>
            <w:shd w:val="clear" w:color="auto" w:fill="auto"/>
            <w:vAlign w:val="center"/>
          </w:tcPr>
          <w:p w:rsidR="00C91164" w:rsidRPr="00863D88" w:rsidRDefault="00C91164" w:rsidP="00C91164">
            <w:pPr>
              <w:spacing w:line="340" w:lineRule="exact"/>
              <w:rPr>
                <w:rFonts w:ascii="宋体" w:hAnsi="宋体"/>
                <w:color w:val="000000"/>
                <w:szCs w:val="21"/>
              </w:rPr>
            </w:pPr>
            <w:r>
              <w:rPr>
                <w:rFonts w:ascii="宋体" w:hAnsi="宋体" w:hint="eastAsia"/>
                <w:color w:val="000000"/>
                <w:szCs w:val="21"/>
              </w:rPr>
              <w:t>空调</w:t>
            </w:r>
          </w:p>
        </w:tc>
        <w:tc>
          <w:tcPr>
            <w:tcW w:w="1843" w:type="dxa"/>
            <w:shd w:val="clear" w:color="auto" w:fill="auto"/>
            <w:vAlign w:val="center"/>
          </w:tcPr>
          <w:p w:rsidR="00C91164" w:rsidRPr="00863D88" w:rsidRDefault="00C91164" w:rsidP="00C91164">
            <w:pPr>
              <w:rPr>
                <w:rFonts w:ascii="宋体" w:hAnsi="宋体"/>
                <w:color w:val="000000"/>
                <w:szCs w:val="21"/>
              </w:rPr>
            </w:pPr>
            <w:r>
              <w:rPr>
                <w:rFonts w:ascii="宋体" w:hAnsi="宋体" w:hint="eastAsia"/>
                <w:color w:val="000000"/>
                <w:szCs w:val="21"/>
              </w:rPr>
              <w:t>KFR-120LW/NhAd-2</w:t>
            </w:r>
          </w:p>
        </w:tc>
        <w:tc>
          <w:tcPr>
            <w:tcW w:w="88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台</w:t>
            </w:r>
          </w:p>
        </w:tc>
        <w:tc>
          <w:tcPr>
            <w:tcW w:w="698"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1</w:t>
            </w:r>
          </w:p>
        </w:tc>
        <w:tc>
          <w:tcPr>
            <w:tcW w:w="1082"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1.2</w:t>
            </w:r>
          </w:p>
        </w:tc>
        <w:tc>
          <w:tcPr>
            <w:tcW w:w="1107" w:type="dxa"/>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2.4</w:t>
            </w:r>
          </w:p>
        </w:tc>
        <w:tc>
          <w:tcPr>
            <w:tcW w:w="1064" w:type="dxa"/>
            <w:tcBorders>
              <w:right w:val="single" w:sz="12" w:space="0" w:color="auto"/>
            </w:tcBorders>
            <w:shd w:val="clear" w:color="auto" w:fill="auto"/>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珠宝展示设计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Pr>
                <w:rFonts w:asciiTheme="minorEastAsia" w:hAnsiTheme="minorEastAsia" w:cs="Arial" w:hint="eastAsia"/>
                <w:szCs w:val="21"/>
              </w:rPr>
              <w:t>31</w:t>
            </w:r>
          </w:p>
        </w:tc>
        <w:tc>
          <w:tcPr>
            <w:tcW w:w="1750"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电脑</w:t>
            </w:r>
          </w:p>
        </w:tc>
        <w:tc>
          <w:tcPr>
            <w:tcW w:w="1843" w:type="dxa"/>
            <w:shd w:val="clear" w:color="auto" w:fill="auto"/>
            <w:vAlign w:val="center"/>
          </w:tcPr>
          <w:p w:rsidR="00C91164" w:rsidRPr="00023626" w:rsidRDefault="00C91164" w:rsidP="00C91164">
            <w:pPr>
              <w:rPr>
                <w:rFonts w:asciiTheme="minorEastAsia" w:hAnsiTheme="minorEastAsia" w:cs="宋体"/>
                <w:color w:val="000000"/>
                <w:szCs w:val="21"/>
              </w:rPr>
            </w:pPr>
            <w:proofErr w:type="spellStart"/>
            <w:r w:rsidRPr="00023626">
              <w:rPr>
                <w:rFonts w:asciiTheme="minorEastAsia" w:hAnsiTheme="minorEastAsia" w:hint="eastAsia"/>
                <w:color w:val="000000"/>
                <w:szCs w:val="21"/>
              </w:rPr>
              <w:t>OptiPlex</w:t>
            </w:r>
            <w:proofErr w:type="spellEnd"/>
            <w:r w:rsidRPr="00023626">
              <w:rPr>
                <w:rFonts w:asciiTheme="minorEastAsia" w:hAnsiTheme="minorEastAsia" w:hint="eastAsia"/>
                <w:color w:val="000000"/>
                <w:szCs w:val="21"/>
              </w:rPr>
              <w:t xml:space="preserve"> 7450 AIO</w:t>
            </w:r>
          </w:p>
        </w:tc>
        <w:tc>
          <w:tcPr>
            <w:tcW w:w="887"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台</w:t>
            </w:r>
          </w:p>
        </w:tc>
        <w:tc>
          <w:tcPr>
            <w:tcW w:w="698"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1</w:t>
            </w:r>
          </w:p>
        </w:tc>
        <w:tc>
          <w:tcPr>
            <w:tcW w:w="1082"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0.59</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0.59</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Pr>
                <w:rFonts w:asciiTheme="minorEastAsia" w:hAnsiTheme="minorEastAsia" w:cs="Arial" w:hint="eastAsia"/>
                <w:szCs w:val="21"/>
              </w:rPr>
              <w:t>32</w:t>
            </w:r>
          </w:p>
        </w:tc>
        <w:tc>
          <w:tcPr>
            <w:tcW w:w="1750"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服装模版设计软件</w:t>
            </w:r>
          </w:p>
        </w:tc>
        <w:tc>
          <w:tcPr>
            <w:tcW w:w="1843"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卡维7.46</w:t>
            </w:r>
          </w:p>
        </w:tc>
        <w:tc>
          <w:tcPr>
            <w:tcW w:w="887"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套</w:t>
            </w:r>
          </w:p>
        </w:tc>
        <w:tc>
          <w:tcPr>
            <w:tcW w:w="698"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1</w:t>
            </w:r>
          </w:p>
        </w:tc>
        <w:tc>
          <w:tcPr>
            <w:tcW w:w="1082"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0.37</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0.37</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3</w:t>
            </w:r>
            <w:r>
              <w:rPr>
                <w:rFonts w:asciiTheme="minorEastAsia" w:hAnsiTheme="minorEastAsia" w:cs="Arial" w:hint="eastAsia"/>
                <w:szCs w:val="21"/>
              </w:rPr>
              <w:t>3</w:t>
            </w:r>
          </w:p>
        </w:tc>
        <w:tc>
          <w:tcPr>
            <w:tcW w:w="1750"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多功能单层全自动切割机</w:t>
            </w:r>
          </w:p>
        </w:tc>
        <w:tc>
          <w:tcPr>
            <w:tcW w:w="1843"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surf1509</w:t>
            </w:r>
          </w:p>
        </w:tc>
        <w:tc>
          <w:tcPr>
            <w:tcW w:w="887"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台</w:t>
            </w:r>
          </w:p>
        </w:tc>
        <w:tc>
          <w:tcPr>
            <w:tcW w:w="698"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1</w:t>
            </w:r>
          </w:p>
        </w:tc>
        <w:tc>
          <w:tcPr>
            <w:tcW w:w="1082"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6.8</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6.8</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3</w:t>
            </w:r>
            <w:r>
              <w:rPr>
                <w:rFonts w:asciiTheme="minorEastAsia" w:hAnsiTheme="minorEastAsia" w:cs="Arial" w:hint="eastAsia"/>
                <w:szCs w:val="21"/>
              </w:rPr>
              <w:t>4</w:t>
            </w:r>
          </w:p>
        </w:tc>
        <w:tc>
          <w:tcPr>
            <w:tcW w:w="1750"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普通电脑缝纫机升级半自动模版缝纫机</w:t>
            </w:r>
          </w:p>
        </w:tc>
        <w:tc>
          <w:tcPr>
            <w:tcW w:w="1843"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BTS</w:t>
            </w:r>
          </w:p>
        </w:tc>
        <w:tc>
          <w:tcPr>
            <w:tcW w:w="887"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个</w:t>
            </w:r>
          </w:p>
        </w:tc>
        <w:tc>
          <w:tcPr>
            <w:tcW w:w="698"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1</w:t>
            </w:r>
          </w:p>
        </w:tc>
        <w:tc>
          <w:tcPr>
            <w:tcW w:w="1082"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0.365</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0.365</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3</w:t>
            </w:r>
            <w:r>
              <w:rPr>
                <w:rFonts w:asciiTheme="minorEastAsia" w:hAnsiTheme="minorEastAsia" w:cs="Arial" w:hint="eastAsia"/>
                <w:szCs w:val="21"/>
              </w:rPr>
              <w:t>5</w:t>
            </w:r>
          </w:p>
        </w:tc>
        <w:tc>
          <w:tcPr>
            <w:tcW w:w="1750" w:type="dxa"/>
            <w:shd w:val="clear" w:color="auto" w:fill="auto"/>
            <w:vAlign w:val="center"/>
          </w:tcPr>
          <w:p w:rsidR="00C91164" w:rsidRDefault="00C91164" w:rsidP="00C91164">
            <w:pPr>
              <w:jc w:val="left"/>
              <w:rPr>
                <w:rFonts w:ascii="宋体" w:eastAsia="宋体" w:hAnsi="宋体" w:cs="宋体"/>
                <w:color w:val="000000"/>
                <w:sz w:val="22"/>
              </w:rPr>
            </w:pPr>
            <w:r>
              <w:rPr>
                <w:rFonts w:hint="eastAsia"/>
                <w:color w:val="000000"/>
                <w:sz w:val="22"/>
              </w:rPr>
              <w:t>全自动模版缝纫机</w:t>
            </w:r>
          </w:p>
        </w:tc>
        <w:tc>
          <w:tcPr>
            <w:tcW w:w="1843" w:type="dxa"/>
            <w:shd w:val="clear" w:color="auto" w:fill="auto"/>
            <w:vAlign w:val="center"/>
          </w:tcPr>
          <w:p w:rsidR="00C91164" w:rsidRPr="00023626" w:rsidRDefault="00C91164" w:rsidP="00C91164">
            <w:pPr>
              <w:rPr>
                <w:rFonts w:asciiTheme="minorEastAsia" w:hAnsiTheme="minorEastAsia" w:cs="宋体"/>
                <w:color w:val="000000"/>
                <w:szCs w:val="21"/>
              </w:rPr>
            </w:pPr>
            <w:r w:rsidRPr="00023626">
              <w:rPr>
                <w:rFonts w:asciiTheme="minorEastAsia" w:hAnsiTheme="minorEastAsia" w:hint="eastAsia"/>
                <w:color w:val="000000"/>
                <w:szCs w:val="21"/>
              </w:rPr>
              <w:t>BM-9898</w:t>
            </w:r>
          </w:p>
        </w:tc>
        <w:tc>
          <w:tcPr>
            <w:tcW w:w="887"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台</w:t>
            </w:r>
          </w:p>
        </w:tc>
        <w:tc>
          <w:tcPr>
            <w:tcW w:w="698"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1</w:t>
            </w:r>
          </w:p>
        </w:tc>
        <w:tc>
          <w:tcPr>
            <w:tcW w:w="1082" w:type="dxa"/>
            <w:shd w:val="clear" w:color="auto" w:fill="auto"/>
            <w:vAlign w:val="center"/>
          </w:tcPr>
          <w:p w:rsidR="00C91164" w:rsidRPr="00023626" w:rsidRDefault="00C91164" w:rsidP="00C91164">
            <w:pPr>
              <w:jc w:val="center"/>
              <w:rPr>
                <w:rFonts w:asciiTheme="minorEastAsia" w:hAnsiTheme="minorEastAsia" w:cs="宋体"/>
                <w:color w:val="000000"/>
                <w:szCs w:val="21"/>
              </w:rPr>
            </w:pPr>
            <w:r w:rsidRPr="00023626">
              <w:rPr>
                <w:rFonts w:asciiTheme="minorEastAsia" w:hAnsiTheme="minorEastAsia" w:hint="eastAsia"/>
                <w:color w:val="000000"/>
                <w:szCs w:val="21"/>
              </w:rPr>
              <w:t>7.78</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7.78</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C91164" w:rsidRPr="00863D88" w:rsidTr="00221E33">
        <w:tc>
          <w:tcPr>
            <w:tcW w:w="626" w:type="dxa"/>
            <w:tcBorders>
              <w:left w:val="single" w:sz="12" w:space="0" w:color="auto"/>
            </w:tcBorders>
            <w:shd w:val="clear" w:color="auto" w:fill="auto"/>
            <w:vAlign w:val="center"/>
          </w:tcPr>
          <w:p w:rsidR="00C91164" w:rsidRPr="0008638B" w:rsidRDefault="00C91164" w:rsidP="00C91164">
            <w:pPr>
              <w:jc w:val="center"/>
              <w:rPr>
                <w:rFonts w:asciiTheme="minorEastAsia" w:hAnsiTheme="minorEastAsia" w:cs="Arial"/>
                <w:szCs w:val="21"/>
              </w:rPr>
            </w:pPr>
            <w:r w:rsidRPr="0008638B">
              <w:rPr>
                <w:rFonts w:asciiTheme="minorEastAsia" w:hAnsiTheme="minorEastAsia" w:cs="Arial"/>
                <w:szCs w:val="21"/>
              </w:rPr>
              <w:t>3</w:t>
            </w:r>
            <w:r>
              <w:rPr>
                <w:rFonts w:asciiTheme="minorEastAsia" w:hAnsiTheme="minorEastAsia" w:cs="Arial" w:hint="eastAsia"/>
                <w:szCs w:val="21"/>
              </w:rPr>
              <w:t>6</w:t>
            </w:r>
          </w:p>
        </w:tc>
        <w:tc>
          <w:tcPr>
            <w:tcW w:w="1750" w:type="dxa"/>
            <w:shd w:val="clear" w:color="auto" w:fill="auto"/>
            <w:vAlign w:val="center"/>
          </w:tcPr>
          <w:p w:rsidR="00C91164" w:rsidRPr="0032236A" w:rsidRDefault="00C91164" w:rsidP="00C91164">
            <w:pPr>
              <w:rPr>
                <w:rFonts w:ascii="宋体" w:eastAsia="宋体" w:hAnsi="宋体" w:cs="宋体"/>
                <w:color w:val="000000"/>
                <w:szCs w:val="21"/>
              </w:rPr>
            </w:pPr>
            <w:r w:rsidRPr="0032236A">
              <w:rPr>
                <w:rFonts w:hint="eastAsia"/>
                <w:color w:val="000000"/>
                <w:szCs w:val="21"/>
              </w:rPr>
              <w:t>电脑桌模板制作一体台</w:t>
            </w:r>
          </w:p>
        </w:tc>
        <w:tc>
          <w:tcPr>
            <w:tcW w:w="1843" w:type="dxa"/>
            <w:shd w:val="clear" w:color="auto" w:fill="auto"/>
            <w:vAlign w:val="center"/>
          </w:tcPr>
          <w:p w:rsidR="00C91164" w:rsidRPr="0032236A" w:rsidRDefault="00C91164" w:rsidP="00C91164">
            <w:pPr>
              <w:rPr>
                <w:rFonts w:ascii="宋体" w:eastAsia="宋体" w:hAnsi="宋体" w:cs="宋体"/>
                <w:color w:val="000000"/>
                <w:szCs w:val="21"/>
              </w:rPr>
            </w:pPr>
            <w:r w:rsidRPr="0032236A">
              <w:rPr>
                <w:rFonts w:hint="eastAsia"/>
                <w:color w:val="000000"/>
                <w:szCs w:val="21"/>
              </w:rPr>
              <w:t>定制</w:t>
            </w:r>
          </w:p>
        </w:tc>
        <w:tc>
          <w:tcPr>
            <w:tcW w:w="887" w:type="dxa"/>
            <w:shd w:val="clear" w:color="auto" w:fill="auto"/>
            <w:vAlign w:val="center"/>
          </w:tcPr>
          <w:p w:rsidR="00C91164" w:rsidRPr="0032236A" w:rsidRDefault="00C91164" w:rsidP="00C91164">
            <w:pPr>
              <w:jc w:val="center"/>
              <w:rPr>
                <w:rFonts w:asciiTheme="minorEastAsia" w:hAnsiTheme="minorEastAsia" w:cs="宋体"/>
                <w:color w:val="000000"/>
                <w:szCs w:val="21"/>
              </w:rPr>
            </w:pPr>
            <w:r w:rsidRPr="0032236A">
              <w:rPr>
                <w:rFonts w:asciiTheme="minorEastAsia" w:hAnsiTheme="minorEastAsia" w:hint="eastAsia"/>
                <w:color w:val="000000"/>
                <w:szCs w:val="21"/>
              </w:rPr>
              <w:t>张</w:t>
            </w:r>
          </w:p>
        </w:tc>
        <w:tc>
          <w:tcPr>
            <w:tcW w:w="698" w:type="dxa"/>
            <w:shd w:val="clear" w:color="auto" w:fill="auto"/>
            <w:vAlign w:val="center"/>
          </w:tcPr>
          <w:p w:rsidR="00C91164" w:rsidRPr="0032236A" w:rsidRDefault="00C91164" w:rsidP="00C91164">
            <w:pPr>
              <w:jc w:val="center"/>
              <w:rPr>
                <w:rFonts w:asciiTheme="minorEastAsia" w:hAnsiTheme="minorEastAsia" w:cs="宋体"/>
                <w:color w:val="000000"/>
                <w:szCs w:val="21"/>
              </w:rPr>
            </w:pPr>
            <w:r w:rsidRPr="0032236A">
              <w:rPr>
                <w:rFonts w:asciiTheme="minorEastAsia" w:hAnsiTheme="minorEastAsia" w:hint="eastAsia"/>
                <w:color w:val="000000"/>
                <w:szCs w:val="21"/>
              </w:rPr>
              <w:t>1</w:t>
            </w:r>
          </w:p>
        </w:tc>
        <w:tc>
          <w:tcPr>
            <w:tcW w:w="1082" w:type="dxa"/>
            <w:shd w:val="clear" w:color="auto" w:fill="auto"/>
            <w:vAlign w:val="center"/>
          </w:tcPr>
          <w:p w:rsidR="00C91164" w:rsidRPr="0032236A" w:rsidRDefault="00C91164" w:rsidP="00C91164">
            <w:pPr>
              <w:jc w:val="center"/>
              <w:rPr>
                <w:rFonts w:asciiTheme="minorEastAsia" w:hAnsiTheme="minorEastAsia" w:cs="宋体"/>
                <w:color w:val="000000"/>
                <w:szCs w:val="21"/>
              </w:rPr>
            </w:pPr>
            <w:r w:rsidRPr="0032236A">
              <w:rPr>
                <w:rFonts w:asciiTheme="minorEastAsia" w:hAnsiTheme="minorEastAsia" w:hint="eastAsia"/>
                <w:color w:val="000000"/>
                <w:szCs w:val="21"/>
              </w:rPr>
              <w:t>0.35</w:t>
            </w:r>
          </w:p>
        </w:tc>
        <w:tc>
          <w:tcPr>
            <w:tcW w:w="1107" w:type="dxa"/>
            <w:shd w:val="clear" w:color="auto" w:fill="auto"/>
            <w:vAlign w:val="center"/>
          </w:tcPr>
          <w:p w:rsidR="00C91164" w:rsidRPr="00863D88" w:rsidRDefault="00C91164" w:rsidP="00C91164">
            <w:pPr>
              <w:spacing w:line="340" w:lineRule="exact"/>
              <w:jc w:val="center"/>
              <w:rPr>
                <w:rFonts w:ascii="宋体" w:hAnsi="宋体"/>
                <w:color w:val="000000"/>
                <w:szCs w:val="21"/>
              </w:rPr>
            </w:pPr>
            <w:r>
              <w:rPr>
                <w:rFonts w:ascii="宋体" w:hAnsi="宋体" w:hint="eastAsia"/>
                <w:color w:val="000000"/>
                <w:szCs w:val="21"/>
              </w:rPr>
              <w:t>0.35</w:t>
            </w:r>
          </w:p>
        </w:tc>
        <w:tc>
          <w:tcPr>
            <w:tcW w:w="1064" w:type="dxa"/>
            <w:tcBorders>
              <w:right w:val="single" w:sz="12" w:space="0" w:color="auto"/>
            </w:tcBorders>
            <w:shd w:val="clear" w:color="auto" w:fill="auto"/>
            <w:vAlign w:val="center"/>
          </w:tcPr>
          <w:p w:rsidR="00C91164" w:rsidRPr="00863D88" w:rsidRDefault="00C91164" w:rsidP="00221E33">
            <w:pPr>
              <w:spacing w:line="340" w:lineRule="exact"/>
              <w:jc w:val="center"/>
              <w:rPr>
                <w:rFonts w:ascii="宋体" w:hAnsi="宋体"/>
                <w:color w:val="000000"/>
                <w:szCs w:val="21"/>
              </w:rPr>
            </w:pPr>
            <w:r>
              <w:rPr>
                <w:rFonts w:ascii="宋体" w:hAnsi="宋体" w:hint="eastAsia"/>
                <w:color w:val="000000"/>
                <w:szCs w:val="21"/>
              </w:rPr>
              <w:t>饰品设计</w:t>
            </w:r>
          </w:p>
        </w:tc>
      </w:tr>
      <w:tr w:rsidR="00221E33" w:rsidRPr="00863D88" w:rsidTr="006B52CB">
        <w:tc>
          <w:tcPr>
            <w:tcW w:w="626" w:type="dxa"/>
            <w:tcBorders>
              <w:left w:val="single" w:sz="12" w:space="0" w:color="auto"/>
            </w:tcBorders>
            <w:shd w:val="clear" w:color="auto" w:fill="auto"/>
            <w:vAlign w:val="center"/>
          </w:tcPr>
          <w:p w:rsidR="00221E33" w:rsidRPr="0008638B" w:rsidRDefault="00F17E39" w:rsidP="00C91164">
            <w:pPr>
              <w:jc w:val="center"/>
              <w:rPr>
                <w:rFonts w:asciiTheme="minorEastAsia" w:hAnsiTheme="minorEastAsia" w:cs="Arial"/>
                <w:szCs w:val="21"/>
              </w:rPr>
            </w:pPr>
            <w:r>
              <w:rPr>
                <w:rFonts w:asciiTheme="minorEastAsia" w:hAnsiTheme="minorEastAsia" w:cs="Arial" w:hint="eastAsia"/>
                <w:szCs w:val="21"/>
              </w:rPr>
              <w:t>37</w:t>
            </w:r>
          </w:p>
        </w:tc>
        <w:tc>
          <w:tcPr>
            <w:tcW w:w="1750" w:type="dxa"/>
            <w:shd w:val="clear" w:color="auto" w:fill="auto"/>
            <w:vAlign w:val="center"/>
          </w:tcPr>
          <w:p w:rsidR="00221E33" w:rsidRPr="0032236A" w:rsidRDefault="00D273C7" w:rsidP="00C91164">
            <w:pPr>
              <w:rPr>
                <w:color w:val="000000"/>
                <w:szCs w:val="21"/>
              </w:rPr>
            </w:pPr>
            <w:r>
              <w:rPr>
                <w:rFonts w:asciiTheme="minorEastAsia" w:hAnsiTheme="minorEastAsia" w:cstheme="minorEastAsia" w:hint="eastAsia"/>
                <w:szCs w:val="21"/>
              </w:rPr>
              <w:t>宝石折射仪</w:t>
            </w:r>
          </w:p>
        </w:tc>
        <w:tc>
          <w:tcPr>
            <w:tcW w:w="1843" w:type="dxa"/>
            <w:shd w:val="clear" w:color="auto" w:fill="auto"/>
            <w:vAlign w:val="center"/>
          </w:tcPr>
          <w:p w:rsidR="00221E33" w:rsidRPr="0032236A" w:rsidRDefault="00D273C7" w:rsidP="00C91164">
            <w:pPr>
              <w:rPr>
                <w:color w:val="000000"/>
                <w:szCs w:val="21"/>
              </w:rPr>
            </w:pPr>
            <w:r>
              <w:rPr>
                <w:rFonts w:asciiTheme="minorEastAsia" w:hAnsiTheme="minorEastAsia" w:cstheme="minorEastAsia" w:hint="eastAsia"/>
                <w:szCs w:val="21"/>
              </w:rPr>
              <w:t>FGR-002</w:t>
            </w:r>
          </w:p>
        </w:tc>
        <w:tc>
          <w:tcPr>
            <w:tcW w:w="887" w:type="dxa"/>
            <w:shd w:val="clear" w:color="auto" w:fill="auto"/>
            <w:vAlign w:val="center"/>
          </w:tcPr>
          <w:p w:rsidR="00221E33" w:rsidRPr="0032236A" w:rsidRDefault="00D273C7" w:rsidP="00C91164">
            <w:pPr>
              <w:jc w:val="center"/>
              <w:rPr>
                <w:rFonts w:asciiTheme="minorEastAsia" w:hAnsiTheme="minorEastAsia"/>
                <w:color w:val="000000"/>
                <w:szCs w:val="21"/>
              </w:rPr>
            </w:pPr>
            <w:r>
              <w:rPr>
                <w:rFonts w:asciiTheme="minorEastAsia" w:hAnsiTheme="minorEastAsia" w:hint="eastAsia"/>
                <w:color w:val="000000"/>
                <w:szCs w:val="21"/>
              </w:rPr>
              <w:t>个</w:t>
            </w:r>
          </w:p>
        </w:tc>
        <w:tc>
          <w:tcPr>
            <w:tcW w:w="698" w:type="dxa"/>
            <w:shd w:val="clear" w:color="auto" w:fill="auto"/>
            <w:vAlign w:val="center"/>
          </w:tcPr>
          <w:p w:rsidR="00221E33" w:rsidRPr="0032236A" w:rsidRDefault="00D273C7" w:rsidP="00C91164">
            <w:pPr>
              <w:jc w:val="center"/>
              <w:rPr>
                <w:rFonts w:asciiTheme="minorEastAsia" w:hAnsiTheme="minorEastAsia"/>
                <w:color w:val="000000"/>
                <w:szCs w:val="21"/>
              </w:rPr>
            </w:pPr>
            <w:r>
              <w:rPr>
                <w:rFonts w:asciiTheme="minorEastAsia" w:hAnsiTheme="minorEastAsia" w:hint="eastAsia"/>
                <w:color w:val="000000"/>
                <w:szCs w:val="21"/>
              </w:rPr>
              <w:t>20</w:t>
            </w:r>
          </w:p>
        </w:tc>
        <w:tc>
          <w:tcPr>
            <w:tcW w:w="1082" w:type="dxa"/>
            <w:shd w:val="clear" w:color="auto" w:fill="auto"/>
            <w:vAlign w:val="center"/>
          </w:tcPr>
          <w:p w:rsidR="00221E33" w:rsidRPr="0032236A" w:rsidRDefault="00D273C7" w:rsidP="00C91164">
            <w:pPr>
              <w:jc w:val="center"/>
              <w:rPr>
                <w:rFonts w:asciiTheme="minorEastAsia" w:hAnsiTheme="minorEastAsia"/>
                <w:color w:val="000000"/>
                <w:szCs w:val="21"/>
              </w:rPr>
            </w:pPr>
            <w:r>
              <w:rPr>
                <w:rFonts w:asciiTheme="minorEastAsia" w:hAnsiTheme="minorEastAsia" w:hint="eastAsia"/>
                <w:color w:val="000000"/>
                <w:szCs w:val="21"/>
              </w:rPr>
              <w:t>0.22</w:t>
            </w:r>
          </w:p>
        </w:tc>
        <w:tc>
          <w:tcPr>
            <w:tcW w:w="1107" w:type="dxa"/>
            <w:shd w:val="clear" w:color="auto" w:fill="auto"/>
            <w:vAlign w:val="center"/>
          </w:tcPr>
          <w:p w:rsidR="00221E33" w:rsidRDefault="00D273C7" w:rsidP="00C91164">
            <w:pPr>
              <w:spacing w:line="340" w:lineRule="exact"/>
              <w:jc w:val="center"/>
              <w:rPr>
                <w:rFonts w:ascii="宋体" w:hAnsi="宋体"/>
                <w:color w:val="000000"/>
                <w:szCs w:val="21"/>
              </w:rPr>
            </w:pPr>
            <w:r>
              <w:rPr>
                <w:rFonts w:ascii="宋体" w:hAnsi="宋体" w:hint="eastAsia"/>
                <w:color w:val="000000"/>
                <w:szCs w:val="21"/>
              </w:rPr>
              <w:t>4.4</w:t>
            </w:r>
          </w:p>
        </w:tc>
        <w:tc>
          <w:tcPr>
            <w:tcW w:w="1064" w:type="dxa"/>
            <w:tcBorders>
              <w:right w:val="single" w:sz="12" w:space="0" w:color="auto"/>
            </w:tcBorders>
            <w:shd w:val="clear" w:color="auto" w:fill="auto"/>
          </w:tcPr>
          <w:p w:rsidR="00221E33" w:rsidRDefault="00D273C7" w:rsidP="00C91164">
            <w:pPr>
              <w:spacing w:line="340" w:lineRule="exact"/>
              <w:jc w:val="center"/>
              <w:rPr>
                <w:rFonts w:ascii="宋体" w:hAnsi="宋体"/>
                <w:color w:val="000000"/>
                <w:szCs w:val="21"/>
              </w:rPr>
            </w:pPr>
            <w:r>
              <w:rPr>
                <w:rFonts w:ascii="宋体" w:hAnsi="宋体" w:hint="eastAsia"/>
                <w:color w:val="000000"/>
                <w:szCs w:val="21"/>
              </w:rPr>
              <w:t>宝石检测</w:t>
            </w:r>
          </w:p>
        </w:tc>
      </w:tr>
      <w:tr w:rsidR="00D273C7" w:rsidRPr="00863D88" w:rsidTr="006B52CB">
        <w:tc>
          <w:tcPr>
            <w:tcW w:w="626" w:type="dxa"/>
            <w:tcBorders>
              <w:left w:val="single" w:sz="12" w:space="0" w:color="auto"/>
            </w:tcBorders>
            <w:shd w:val="clear" w:color="auto" w:fill="auto"/>
            <w:vAlign w:val="center"/>
          </w:tcPr>
          <w:p w:rsidR="00D273C7" w:rsidRPr="0008638B" w:rsidRDefault="00F17E39" w:rsidP="00D273C7">
            <w:pPr>
              <w:jc w:val="center"/>
              <w:rPr>
                <w:rFonts w:asciiTheme="minorEastAsia" w:hAnsiTheme="minorEastAsia" w:cs="Arial"/>
                <w:szCs w:val="21"/>
              </w:rPr>
            </w:pPr>
            <w:r>
              <w:rPr>
                <w:rFonts w:asciiTheme="minorEastAsia" w:hAnsiTheme="minorEastAsia" w:cs="Arial" w:hint="eastAsia"/>
                <w:szCs w:val="21"/>
              </w:rPr>
              <w:t>38</w:t>
            </w:r>
          </w:p>
        </w:tc>
        <w:tc>
          <w:tcPr>
            <w:tcW w:w="1750"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高效光纤灯</w:t>
            </w:r>
          </w:p>
        </w:tc>
        <w:tc>
          <w:tcPr>
            <w:tcW w:w="1843"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FCL-50A</w:t>
            </w:r>
          </w:p>
        </w:tc>
        <w:tc>
          <w:tcPr>
            <w:tcW w:w="887"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个</w:t>
            </w:r>
          </w:p>
        </w:tc>
        <w:tc>
          <w:tcPr>
            <w:tcW w:w="698"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10</w:t>
            </w:r>
          </w:p>
        </w:tc>
        <w:tc>
          <w:tcPr>
            <w:tcW w:w="1082"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0.17</w:t>
            </w:r>
          </w:p>
        </w:tc>
        <w:tc>
          <w:tcPr>
            <w:tcW w:w="1107" w:type="dxa"/>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1.7</w:t>
            </w:r>
          </w:p>
        </w:tc>
        <w:tc>
          <w:tcPr>
            <w:tcW w:w="1064" w:type="dxa"/>
            <w:tcBorders>
              <w:right w:val="single" w:sz="12" w:space="0" w:color="auto"/>
            </w:tcBorders>
            <w:shd w:val="clear" w:color="auto" w:fill="auto"/>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宝石检测</w:t>
            </w:r>
          </w:p>
        </w:tc>
      </w:tr>
      <w:tr w:rsidR="00D273C7" w:rsidRPr="00863D88" w:rsidTr="006B52CB">
        <w:tc>
          <w:tcPr>
            <w:tcW w:w="626" w:type="dxa"/>
            <w:tcBorders>
              <w:left w:val="single" w:sz="12" w:space="0" w:color="auto"/>
            </w:tcBorders>
            <w:shd w:val="clear" w:color="auto" w:fill="auto"/>
            <w:vAlign w:val="center"/>
          </w:tcPr>
          <w:p w:rsidR="00D273C7" w:rsidRPr="0008638B" w:rsidRDefault="00F17E39" w:rsidP="00D273C7">
            <w:pPr>
              <w:jc w:val="center"/>
              <w:rPr>
                <w:rFonts w:asciiTheme="minorEastAsia" w:hAnsiTheme="minorEastAsia" w:cs="Arial"/>
                <w:szCs w:val="21"/>
              </w:rPr>
            </w:pPr>
            <w:r>
              <w:rPr>
                <w:rFonts w:asciiTheme="minorEastAsia" w:hAnsiTheme="minorEastAsia" w:cs="Arial" w:hint="eastAsia"/>
                <w:szCs w:val="21"/>
              </w:rPr>
              <w:t>39</w:t>
            </w:r>
          </w:p>
        </w:tc>
        <w:tc>
          <w:tcPr>
            <w:tcW w:w="1750"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钻石分级灯</w:t>
            </w:r>
          </w:p>
        </w:tc>
        <w:tc>
          <w:tcPr>
            <w:tcW w:w="1843"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FDL-LED</w:t>
            </w:r>
          </w:p>
        </w:tc>
        <w:tc>
          <w:tcPr>
            <w:tcW w:w="887"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25</w:t>
            </w:r>
          </w:p>
        </w:tc>
        <w:tc>
          <w:tcPr>
            <w:tcW w:w="1082"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0.168</w:t>
            </w:r>
          </w:p>
        </w:tc>
        <w:tc>
          <w:tcPr>
            <w:tcW w:w="1107" w:type="dxa"/>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4.2</w:t>
            </w:r>
          </w:p>
        </w:tc>
        <w:tc>
          <w:tcPr>
            <w:tcW w:w="1064" w:type="dxa"/>
            <w:tcBorders>
              <w:right w:val="single" w:sz="12" w:space="0" w:color="auto"/>
            </w:tcBorders>
            <w:shd w:val="clear" w:color="auto" w:fill="auto"/>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宝石检测</w:t>
            </w:r>
          </w:p>
        </w:tc>
      </w:tr>
      <w:tr w:rsidR="00D273C7" w:rsidRPr="00863D88" w:rsidTr="006B52CB">
        <w:tc>
          <w:tcPr>
            <w:tcW w:w="626" w:type="dxa"/>
            <w:tcBorders>
              <w:left w:val="single" w:sz="12" w:space="0" w:color="auto"/>
            </w:tcBorders>
            <w:shd w:val="clear" w:color="auto" w:fill="auto"/>
            <w:vAlign w:val="center"/>
          </w:tcPr>
          <w:p w:rsidR="00D273C7" w:rsidRPr="0008638B" w:rsidRDefault="00F17E39" w:rsidP="00D273C7">
            <w:pPr>
              <w:jc w:val="center"/>
              <w:rPr>
                <w:rFonts w:asciiTheme="minorEastAsia" w:hAnsiTheme="minorEastAsia" w:cs="Arial"/>
                <w:szCs w:val="21"/>
              </w:rPr>
            </w:pPr>
            <w:r>
              <w:rPr>
                <w:rFonts w:asciiTheme="minorEastAsia" w:hAnsiTheme="minorEastAsia" w:cs="Arial" w:hint="eastAsia"/>
                <w:szCs w:val="21"/>
              </w:rPr>
              <w:t>40</w:t>
            </w:r>
          </w:p>
        </w:tc>
        <w:tc>
          <w:tcPr>
            <w:tcW w:w="1750"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鉴定工作台</w:t>
            </w:r>
          </w:p>
        </w:tc>
        <w:tc>
          <w:tcPr>
            <w:tcW w:w="1843" w:type="dxa"/>
            <w:shd w:val="clear" w:color="auto" w:fill="auto"/>
            <w:vAlign w:val="center"/>
          </w:tcPr>
          <w:p w:rsidR="00D273C7" w:rsidRPr="0032236A" w:rsidRDefault="00D273C7" w:rsidP="00D273C7">
            <w:pPr>
              <w:rPr>
                <w:color w:val="000000"/>
                <w:szCs w:val="21"/>
              </w:rPr>
            </w:pPr>
            <w:r>
              <w:rPr>
                <w:rFonts w:hint="eastAsia"/>
                <w:color w:val="000000"/>
                <w:szCs w:val="21"/>
              </w:rPr>
              <w:t>定制</w:t>
            </w:r>
          </w:p>
        </w:tc>
        <w:tc>
          <w:tcPr>
            <w:tcW w:w="887"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18</w:t>
            </w:r>
          </w:p>
        </w:tc>
        <w:tc>
          <w:tcPr>
            <w:tcW w:w="1082"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0.371</w:t>
            </w:r>
          </w:p>
        </w:tc>
        <w:tc>
          <w:tcPr>
            <w:tcW w:w="1107" w:type="dxa"/>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6.678</w:t>
            </w:r>
          </w:p>
        </w:tc>
        <w:tc>
          <w:tcPr>
            <w:tcW w:w="1064" w:type="dxa"/>
            <w:tcBorders>
              <w:right w:val="single" w:sz="12" w:space="0" w:color="auto"/>
            </w:tcBorders>
            <w:shd w:val="clear" w:color="auto" w:fill="auto"/>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宝石检测</w:t>
            </w:r>
          </w:p>
        </w:tc>
      </w:tr>
      <w:tr w:rsidR="00D273C7" w:rsidRPr="00863D88" w:rsidTr="00D273C7">
        <w:tc>
          <w:tcPr>
            <w:tcW w:w="626" w:type="dxa"/>
            <w:tcBorders>
              <w:left w:val="single" w:sz="12" w:space="0" w:color="auto"/>
            </w:tcBorders>
            <w:shd w:val="clear" w:color="auto" w:fill="auto"/>
            <w:vAlign w:val="center"/>
          </w:tcPr>
          <w:p w:rsidR="00D273C7" w:rsidRPr="0008638B" w:rsidRDefault="00F17E39" w:rsidP="00D273C7">
            <w:pPr>
              <w:jc w:val="center"/>
              <w:rPr>
                <w:rFonts w:asciiTheme="minorEastAsia" w:hAnsiTheme="minorEastAsia" w:cs="Arial"/>
                <w:szCs w:val="21"/>
              </w:rPr>
            </w:pPr>
            <w:r>
              <w:rPr>
                <w:rFonts w:asciiTheme="minorEastAsia" w:hAnsiTheme="minorEastAsia" w:cs="Arial" w:hint="eastAsia"/>
                <w:szCs w:val="21"/>
              </w:rPr>
              <w:t>41</w:t>
            </w:r>
          </w:p>
        </w:tc>
        <w:tc>
          <w:tcPr>
            <w:tcW w:w="1750" w:type="dxa"/>
            <w:shd w:val="clear" w:color="auto" w:fill="auto"/>
            <w:vAlign w:val="center"/>
          </w:tcPr>
          <w:p w:rsidR="00D273C7" w:rsidRPr="00D273C7" w:rsidRDefault="00D273C7" w:rsidP="00D273C7">
            <w:pPr>
              <w:jc w:val="left"/>
            </w:pPr>
            <w:r w:rsidRPr="00D273C7">
              <w:rPr>
                <w:rFonts w:hint="eastAsia"/>
              </w:rPr>
              <w:t>旋臂式宝石摄影体视显微镜</w:t>
            </w:r>
          </w:p>
        </w:tc>
        <w:tc>
          <w:tcPr>
            <w:tcW w:w="1843"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FGM-R6S91</w:t>
            </w:r>
          </w:p>
        </w:tc>
        <w:tc>
          <w:tcPr>
            <w:tcW w:w="887"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个</w:t>
            </w:r>
          </w:p>
        </w:tc>
        <w:tc>
          <w:tcPr>
            <w:tcW w:w="698"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8.9</w:t>
            </w:r>
          </w:p>
        </w:tc>
        <w:tc>
          <w:tcPr>
            <w:tcW w:w="1107" w:type="dxa"/>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8.9</w:t>
            </w:r>
          </w:p>
        </w:tc>
        <w:tc>
          <w:tcPr>
            <w:tcW w:w="1064" w:type="dxa"/>
            <w:tcBorders>
              <w:right w:val="single" w:sz="12" w:space="0" w:color="auto"/>
            </w:tcBorders>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宝石检测</w:t>
            </w:r>
          </w:p>
        </w:tc>
      </w:tr>
      <w:tr w:rsidR="00D273C7" w:rsidRPr="00863D88" w:rsidTr="00D273C7">
        <w:tc>
          <w:tcPr>
            <w:tcW w:w="626" w:type="dxa"/>
            <w:tcBorders>
              <w:left w:val="single" w:sz="12" w:space="0" w:color="auto"/>
            </w:tcBorders>
            <w:shd w:val="clear" w:color="auto" w:fill="auto"/>
            <w:vAlign w:val="center"/>
          </w:tcPr>
          <w:p w:rsidR="00D273C7" w:rsidRPr="0008638B" w:rsidRDefault="00F17E39" w:rsidP="00D273C7">
            <w:pPr>
              <w:jc w:val="center"/>
              <w:rPr>
                <w:rFonts w:asciiTheme="minorEastAsia" w:hAnsiTheme="minorEastAsia" w:cs="Arial"/>
                <w:szCs w:val="21"/>
              </w:rPr>
            </w:pPr>
            <w:r>
              <w:rPr>
                <w:rFonts w:asciiTheme="minorEastAsia" w:hAnsiTheme="minorEastAsia" w:cs="Arial" w:hint="eastAsia"/>
                <w:szCs w:val="21"/>
              </w:rPr>
              <w:t>42</w:t>
            </w:r>
          </w:p>
        </w:tc>
        <w:tc>
          <w:tcPr>
            <w:tcW w:w="1750"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旋臂式宝石显微镜</w:t>
            </w:r>
          </w:p>
        </w:tc>
        <w:tc>
          <w:tcPr>
            <w:tcW w:w="1843" w:type="dxa"/>
            <w:shd w:val="clear" w:color="auto" w:fill="auto"/>
            <w:vAlign w:val="center"/>
          </w:tcPr>
          <w:p w:rsidR="00D273C7" w:rsidRPr="0032236A" w:rsidRDefault="00D273C7" w:rsidP="00D273C7">
            <w:pPr>
              <w:rPr>
                <w:color w:val="000000"/>
                <w:szCs w:val="21"/>
              </w:rPr>
            </w:pPr>
            <w:r>
              <w:rPr>
                <w:rFonts w:asciiTheme="minorEastAsia" w:hAnsiTheme="minorEastAsia" w:cstheme="minorEastAsia" w:hint="eastAsia"/>
                <w:szCs w:val="21"/>
              </w:rPr>
              <w:t>FGM-R1S-15</w:t>
            </w:r>
          </w:p>
        </w:tc>
        <w:tc>
          <w:tcPr>
            <w:tcW w:w="887"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15</w:t>
            </w:r>
          </w:p>
        </w:tc>
        <w:tc>
          <w:tcPr>
            <w:tcW w:w="1082" w:type="dxa"/>
            <w:shd w:val="clear" w:color="auto" w:fill="auto"/>
            <w:vAlign w:val="center"/>
          </w:tcPr>
          <w:p w:rsidR="00D273C7" w:rsidRPr="0032236A" w:rsidRDefault="00D273C7" w:rsidP="00D273C7">
            <w:pPr>
              <w:jc w:val="center"/>
              <w:rPr>
                <w:rFonts w:asciiTheme="minorEastAsia" w:hAnsiTheme="minorEastAsia"/>
                <w:color w:val="000000"/>
                <w:szCs w:val="21"/>
              </w:rPr>
            </w:pPr>
            <w:r>
              <w:rPr>
                <w:rFonts w:asciiTheme="minorEastAsia" w:hAnsiTheme="minorEastAsia" w:hint="eastAsia"/>
                <w:color w:val="000000"/>
                <w:szCs w:val="21"/>
              </w:rPr>
              <w:t>0.822</w:t>
            </w:r>
          </w:p>
        </w:tc>
        <w:tc>
          <w:tcPr>
            <w:tcW w:w="1107" w:type="dxa"/>
            <w:shd w:val="clear" w:color="auto" w:fill="auto"/>
            <w:vAlign w:val="center"/>
          </w:tcPr>
          <w:p w:rsidR="00D273C7" w:rsidRDefault="00D273C7" w:rsidP="00443015">
            <w:pPr>
              <w:spacing w:line="340" w:lineRule="exact"/>
              <w:jc w:val="center"/>
              <w:rPr>
                <w:rFonts w:ascii="宋体" w:hAnsi="宋体"/>
                <w:color w:val="000000"/>
                <w:szCs w:val="21"/>
              </w:rPr>
            </w:pPr>
            <w:r>
              <w:rPr>
                <w:rFonts w:ascii="宋体" w:hAnsi="宋体" w:hint="eastAsia"/>
                <w:color w:val="000000"/>
                <w:szCs w:val="21"/>
              </w:rPr>
              <w:t>1</w:t>
            </w:r>
            <w:r w:rsidR="00443015">
              <w:rPr>
                <w:rFonts w:ascii="宋体" w:hAnsi="宋体" w:hint="eastAsia"/>
                <w:color w:val="000000"/>
                <w:szCs w:val="21"/>
              </w:rPr>
              <w:t>2.</w:t>
            </w:r>
            <w:r>
              <w:rPr>
                <w:rFonts w:ascii="宋体" w:hAnsi="宋体" w:hint="eastAsia"/>
                <w:color w:val="000000"/>
                <w:szCs w:val="21"/>
              </w:rPr>
              <w:t>33</w:t>
            </w:r>
          </w:p>
        </w:tc>
        <w:tc>
          <w:tcPr>
            <w:tcW w:w="1064" w:type="dxa"/>
            <w:tcBorders>
              <w:right w:val="single" w:sz="12" w:space="0" w:color="auto"/>
            </w:tcBorders>
            <w:shd w:val="clear" w:color="auto" w:fill="auto"/>
            <w:vAlign w:val="center"/>
          </w:tcPr>
          <w:p w:rsidR="00D273C7" w:rsidRDefault="00D273C7" w:rsidP="00D273C7">
            <w:pPr>
              <w:spacing w:line="340" w:lineRule="exact"/>
              <w:jc w:val="center"/>
              <w:rPr>
                <w:rFonts w:ascii="宋体" w:hAnsi="宋体"/>
                <w:color w:val="000000"/>
                <w:szCs w:val="21"/>
              </w:rPr>
            </w:pPr>
            <w:r>
              <w:rPr>
                <w:rFonts w:ascii="宋体" w:hAnsi="宋体" w:hint="eastAsia"/>
                <w:color w:val="000000"/>
                <w:szCs w:val="21"/>
              </w:rPr>
              <w:t>宝石检测</w:t>
            </w:r>
          </w:p>
        </w:tc>
      </w:tr>
      <w:tr w:rsidR="0050646A" w:rsidRPr="00863D88" w:rsidTr="006B52CB">
        <w:tc>
          <w:tcPr>
            <w:tcW w:w="626" w:type="dxa"/>
            <w:tcBorders>
              <w:left w:val="single" w:sz="12" w:space="0" w:color="auto"/>
            </w:tcBorders>
            <w:shd w:val="clear" w:color="auto" w:fill="auto"/>
            <w:vAlign w:val="center"/>
          </w:tcPr>
          <w:p w:rsidR="0050646A" w:rsidRPr="0008638B" w:rsidRDefault="00F17E39" w:rsidP="0050646A">
            <w:pPr>
              <w:jc w:val="center"/>
              <w:rPr>
                <w:rFonts w:asciiTheme="minorEastAsia" w:hAnsiTheme="minorEastAsia" w:cs="Arial"/>
                <w:szCs w:val="21"/>
              </w:rPr>
            </w:pPr>
            <w:r>
              <w:rPr>
                <w:rFonts w:asciiTheme="minorEastAsia" w:hAnsiTheme="minorEastAsia" w:cs="Arial" w:hint="eastAsia"/>
                <w:szCs w:val="21"/>
              </w:rPr>
              <w:t>43</w:t>
            </w:r>
          </w:p>
        </w:tc>
        <w:tc>
          <w:tcPr>
            <w:tcW w:w="1750" w:type="dxa"/>
            <w:shd w:val="clear" w:color="auto" w:fill="auto"/>
            <w:vAlign w:val="center"/>
          </w:tcPr>
          <w:p w:rsidR="0050646A" w:rsidRPr="0032236A" w:rsidRDefault="0050646A" w:rsidP="0050646A">
            <w:pPr>
              <w:rPr>
                <w:color w:val="000000"/>
                <w:szCs w:val="21"/>
              </w:rPr>
            </w:pPr>
            <w:r>
              <w:rPr>
                <w:rFonts w:asciiTheme="minorEastAsia" w:hAnsiTheme="minorEastAsia" w:cstheme="minorEastAsia" w:hint="eastAsia"/>
                <w:szCs w:val="21"/>
              </w:rPr>
              <w:t>宝石标本150种套装</w:t>
            </w:r>
          </w:p>
        </w:tc>
        <w:tc>
          <w:tcPr>
            <w:tcW w:w="1843" w:type="dxa"/>
            <w:shd w:val="clear" w:color="auto" w:fill="auto"/>
            <w:vAlign w:val="center"/>
          </w:tcPr>
          <w:p w:rsidR="0050646A" w:rsidRPr="0032236A" w:rsidRDefault="0050646A" w:rsidP="0050646A">
            <w:pPr>
              <w:rPr>
                <w:color w:val="000000"/>
                <w:szCs w:val="21"/>
              </w:rPr>
            </w:pPr>
            <w:r>
              <w:rPr>
                <w:rFonts w:asciiTheme="minorEastAsia" w:hAnsiTheme="minorEastAsia" w:cstheme="minorEastAsia" w:hint="eastAsia"/>
                <w:szCs w:val="21"/>
              </w:rPr>
              <w:t>FAB-150</w:t>
            </w:r>
          </w:p>
        </w:tc>
        <w:tc>
          <w:tcPr>
            <w:tcW w:w="887"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2</w:t>
            </w:r>
          </w:p>
        </w:tc>
        <w:tc>
          <w:tcPr>
            <w:tcW w:w="1107" w:type="dxa"/>
            <w:shd w:val="clear" w:color="auto" w:fill="auto"/>
            <w:vAlign w:val="center"/>
          </w:tcPr>
          <w:p w:rsidR="0050646A" w:rsidRDefault="0050646A" w:rsidP="0050646A">
            <w:pPr>
              <w:spacing w:line="340" w:lineRule="exact"/>
              <w:jc w:val="center"/>
              <w:rPr>
                <w:rFonts w:ascii="宋体" w:hAnsi="宋体"/>
                <w:color w:val="000000"/>
                <w:szCs w:val="21"/>
              </w:rPr>
            </w:pPr>
            <w:r>
              <w:rPr>
                <w:rFonts w:ascii="宋体" w:hAnsi="宋体" w:hint="eastAsia"/>
                <w:color w:val="000000"/>
                <w:szCs w:val="21"/>
              </w:rPr>
              <w:t>2</w:t>
            </w:r>
          </w:p>
        </w:tc>
        <w:tc>
          <w:tcPr>
            <w:tcW w:w="1064" w:type="dxa"/>
            <w:tcBorders>
              <w:right w:val="single" w:sz="12" w:space="0" w:color="auto"/>
            </w:tcBorders>
            <w:shd w:val="clear" w:color="auto" w:fill="auto"/>
            <w:vAlign w:val="center"/>
          </w:tcPr>
          <w:p w:rsidR="0050646A" w:rsidRDefault="0050646A" w:rsidP="0050646A">
            <w:pPr>
              <w:spacing w:line="340" w:lineRule="exact"/>
              <w:jc w:val="center"/>
              <w:rPr>
                <w:rFonts w:ascii="宋体" w:hAnsi="宋体"/>
                <w:color w:val="000000"/>
                <w:szCs w:val="21"/>
              </w:rPr>
            </w:pPr>
            <w:r>
              <w:rPr>
                <w:rFonts w:ascii="宋体" w:hAnsi="宋体" w:hint="eastAsia"/>
                <w:color w:val="000000"/>
                <w:szCs w:val="21"/>
              </w:rPr>
              <w:t>宝石检测</w:t>
            </w:r>
          </w:p>
        </w:tc>
      </w:tr>
      <w:tr w:rsidR="0050646A" w:rsidRPr="00863D88" w:rsidTr="006B52CB">
        <w:tc>
          <w:tcPr>
            <w:tcW w:w="626" w:type="dxa"/>
            <w:tcBorders>
              <w:left w:val="single" w:sz="12" w:space="0" w:color="auto"/>
            </w:tcBorders>
            <w:shd w:val="clear" w:color="auto" w:fill="auto"/>
            <w:vAlign w:val="center"/>
          </w:tcPr>
          <w:p w:rsidR="0050646A" w:rsidRPr="0008638B" w:rsidRDefault="00F17E39" w:rsidP="0050646A">
            <w:pPr>
              <w:jc w:val="center"/>
              <w:rPr>
                <w:rFonts w:asciiTheme="minorEastAsia" w:hAnsiTheme="minorEastAsia" w:cs="Arial"/>
                <w:szCs w:val="21"/>
              </w:rPr>
            </w:pPr>
            <w:r>
              <w:rPr>
                <w:rFonts w:asciiTheme="minorEastAsia" w:hAnsiTheme="minorEastAsia" w:cs="Arial" w:hint="eastAsia"/>
                <w:szCs w:val="21"/>
              </w:rPr>
              <w:t>44</w:t>
            </w:r>
          </w:p>
        </w:tc>
        <w:tc>
          <w:tcPr>
            <w:tcW w:w="1750" w:type="dxa"/>
            <w:shd w:val="clear" w:color="auto" w:fill="auto"/>
            <w:vAlign w:val="center"/>
          </w:tcPr>
          <w:p w:rsidR="0050646A" w:rsidRPr="0032236A" w:rsidRDefault="0050646A" w:rsidP="0050646A">
            <w:pPr>
              <w:rPr>
                <w:color w:val="000000"/>
                <w:szCs w:val="21"/>
              </w:rPr>
            </w:pPr>
            <w:r>
              <w:rPr>
                <w:rFonts w:asciiTheme="minorEastAsia" w:hAnsiTheme="minorEastAsia" w:cstheme="minorEastAsia" w:hint="eastAsia"/>
                <w:szCs w:val="21"/>
              </w:rPr>
              <w:t>国赛标本</w:t>
            </w:r>
          </w:p>
        </w:tc>
        <w:tc>
          <w:tcPr>
            <w:tcW w:w="1843" w:type="dxa"/>
            <w:shd w:val="clear" w:color="auto" w:fill="auto"/>
            <w:vAlign w:val="center"/>
          </w:tcPr>
          <w:p w:rsidR="0050646A" w:rsidRPr="0032236A" w:rsidRDefault="0050646A" w:rsidP="0050646A">
            <w:pPr>
              <w:rPr>
                <w:color w:val="000000"/>
                <w:szCs w:val="21"/>
              </w:rPr>
            </w:pPr>
            <w:r>
              <w:rPr>
                <w:rFonts w:asciiTheme="minorEastAsia" w:hAnsiTheme="minorEastAsia" w:cstheme="minorEastAsia" w:hint="eastAsia"/>
                <w:szCs w:val="21"/>
              </w:rPr>
              <w:t>FAB-90A</w:t>
            </w:r>
          </w:p>
        </w:tc>
        <w:tc>
          <w:tcPr>
            <w:tcW w:w="887"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50646A" w:rsidRPr="0032236A" w:rsidRDefault="0050646A" w:rsidP="0050646A">
            <w:pPr>
              <w:jc w:val="center"/>
              <w:rPr>
                <w:rFonts w:asciiTheme="minorEastAsia" w:hAnsiTheme="minorEastAsia"/>
                <w:color w:val="000000"/>
                <w:szCs w:val="21"/>
              </w:rPr>
            </w:pPr>
            <w:r>
              <w:rPr>
                <w:rFonts w:asciiTheme="minorEastAsia" w:hAnsiTheme="minorEastAsia" w:hint="eastAsia"/>
                <w:color w:val="000000"/>
                <w:szCs w:val="21"/>
              </w:rPr>
              <w:t>2.1</w:t>
            </w:r>
          </w:p>
        </w:tc>
        <w:tc>
          <w:tcPr>
            <w:tcW w:w="1107" w:type="dxa"/>
            <w:shd w:val="clear" w:color="auto" w:fill="auto"/>
            <w:vAlign w:val="center"/>
          </w:tcPr>
          <w:p w:rsidR="0050646A" w:rsidRDefault="0050646A" w:rsidP="0050646A">
            <w:pPr>
              <w:spacing w:line="340" w:lineRule="exact"/>
              <w:jc w:val="center"/>
              <w:rPr>
                <w:rFonts w:ascii="宋体" w:hAnsi="宋体"/>
                <w:color w:val="000000"/>
                <w:szCs w:val="21"/>
              </w:rPr>
            </w:pPr>
            <w:r>
              <w:rPr>
                <w:rFonts w:ascii="宋体" w:hAnsi="宋体" w:hint="eastAsia"/>
                <w:color w:val="000000"/>
                <w:szCs w:val="21"/>
              </w:rPr>
              <w:t>2.1</w:t>
            </w:r>
          </w:p>
        </w:tc>
        <w:tc>
          <w:tcPr>
            <w:tcW w:w="1064" w:type="dxa"/>
            <w:tcBorders>
              <w:right w:val="single" w:sz="12" w:space="0" w:color="auto"/>
            </w:tcBorders>
            <w:shd w:val="clear" w:color="auto" w:fill="auto"/>
            <w:vAlign w:val="center"/>
          </w:tcPr>
          <w:p w:rsidR="0050646A" w:rsidRDefault="0050646A" w:rsidP="0050646A">
            <w:pPr>
              <w:spacing w:line="340" w:lineRule="exact"/>
              <w:jc w:val="center"/>
              <w:rPr>
                <w:rFonts w:ascii="宋体" w:hAnsi="宋体"/>
                <w:color w:val="000000"/>
                <w:szCs w:val="21"/>
              </w:rPr>
            </w:pPr>
            <w:r>
              <w:rPr>
                <w:rFonts w:ascii="宋体" w:hAnsi="宋体" w:hint="eastAsia"/>
                <w:color w:val="000000"/>
                <w:szCs w:val="21"/>
              </w:rPr>
              <w:t>宝石检测</w:t>
            </w:r>
          </w:p>
        </w:tc>
      </w:tr>
      <w:tr w:rsidR="0018139F" w:rsidRPr="00863D88" w:rsidTr="006B52CB">
        <w:tc>
          <w:tcPr>
            <w:tcW w:w="626" w:type="dxa"/>
            <w:tcBorders>
              <w:left w:val="single" w:sz="12" w:space="0" w:color="auto"/>
            </w:tcBorders>
            <w:shd w:val="clear" w:color="auto" w:fill="auto"/>
            <w:vAlign w:val="center"/>
          </w:tcPr>
          <w:p w:rsidR="0018139F" w:rsidRPr="0008638B" w:rsidRDefault="00F17E39" w:rsidP="0018139F">
            <w:pPr>
              <w:jc w:val="center"/>
              <w:rPr>
                <w:rFonts w:asciiTheme="minorEastAsia" w:hAnsiTheme="minorEastAsia" w:cs="Arial"/>
                <w:szCs w:val="21"/>
              </w:rPr>
            </w:pPr>
            <w:r>
              <w:rPr>
                <w:rFonts w:asciiTheme="minorEastAsia" w:hAnsiTheme="minorEastAsia" w:cs="Arial" w:hint="eastAsia"/>
                <w:szCs w:val="21"/>
              </w:rPr>
              <w:t>45</w:t>
            </w:r>
          </w:p>
        </w:tc>
        <w:tc>
          <w:tcPr>
            <w:tcW w:w="1750" w:type="dxa"/>
            <w:shd w:val="clear" w:color="auto" w:fill="auto"/>
            <w:vAlign w:val="center"/>
          </w:tcPr>
          <w:p w:rsidR="0018139F" w:rsidRPr="0032236A" w:rsidRDefault="0018139F" w:rsidP="0018139F">
            <w:pPr>
              <w:rPr>
                <w:color w:val="000000"/>
                <w:szCs w:val="21"/>
              </w:rPr>
            </w:pPr>
            <w:r>
              <w:rPr>
                <w:rFonts w:asciiTheme="minorEastAsia" w:hAnsiTheme="minorEastAsia" w:cstheme="minorEastAsia" w:hint="eastAsia"/>
                <w:szCs w:val="21"/>
              </w:rPr>
              <w:t>特征性标本套装</w:t>
            </w:r>
          </w:p>
        </w:tc>
        <w:tc>
          <w:tcPr>
            <w:tcW w:w="1843" w:type="dxa"/>
            <w:shd w:val="clear" w:color="auto" w:fill="auto"/>
            <w:vAlign w:val="center"/>
          </w:tcPr>
          <w:p w:rsidR="0018139F" w:rsidRPr="0032236A" w:rsidRDefault="0018139F" w:rsidP="0018139F">
            <w:pPr>
              <w:rPr>
                <w:color w:val="000000"/>
                <w:szCs w:val="21"/>
              </w:rPr>
            </w:pPr>
            <w:r>
              <w:rPr>
                <w:rFonts w:asciiTheme="minorEastAsia" w:hAnsiTheme="minorEastAsia" w:cstheme="minorEastAsia" w:hint="eastAsia"/>
                <w:szCs w:val="21"/>
              </w:rPr>
              <w:t>FAB-50A</w:t>
            </w:r>
          </w:p>
        </w:tc>
        <w:tc>
          <w:tcPr>
            <w:tcW w:w="887"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0.36</w:t>
            </w:r>
          </w:p>
        </w:tc>
        <w:tc>
          <w:tcPr>
            <w:tcW w:w="1107" w:type="dxa"/>
            <w:shd w:val="clear" w:color="auto" w:fill="auto"/>
            <w:vAlign w:val="center"/>
          </w:tcPr>
          <w:p w:rsidR="0018139F" w:rsidRDefault="0018139F" w:rsidP="0018139F">
            <w:pPr>
              <w:spacing w:line="340" w:lineRule="exact"/>
              <w:jc w:val="center"/>
              <w:rPr>
                <w:rFonts w:ascii="宋体" w:hAnsi="宋体"/>
                <w:color w:val="000000"/>
                <w:szCs w:val="21"/>
              </w:rPr>
            </w:pPr>
            <w:r>
              <w:rPr>
                <w:rFonts w:ascii="宋体" w:hAnsi="宋体" w:hint="eastAsia"/>
                <w:color w:val="000000"/>
                <w:szCs w:val="21"/>
              </w:rPr>
              <w:t>0.36</w:t>
            </w:r>
          </w:p>
        </w:tc>
        <w:tc>
          <w:tcPr>
            <w:tcW w:w="1064" w:type="dxa"/>
            <w:tcBorders>
              <w:right w:val="single" w:sz="12" w:space="0" w:color="auto"/>
            </w:tcBorders>
            <w:shd w:val="clear" w:color="auto" w:fill="auto"/>
            <w:vAlign w:val="center"/>
          </w:tcPr>
          <w:p w:rsidR="0018139F" w:rsidRDefault="0018139F" w:rsidP="0018139F">
            <w:pPr>
              <w:spacing w:line="340" w:lineRule="exact"/>
              <w:jc w:val="center"/>
              <w:rPr>
                <w:rFonts w:ascii="宋体" w:hAnsi="宋体"/>
                <w:color w:val="000000"/>
                <w:szCs w:val="21"/>
              </w:rPr>
            </w:pPr>
            <w:r>
              <w:rPr>
                <w:rFonts w:ascii="宋体" w:hAnsi="宋体" w:hint="eastAsia"/>
                <w:color w:val="000000"/>
                <w:szCs w:val="21"/>
              </w:rPr>
              <w:t>宝石检测</w:t>
            </w:r>
          </w:p>
        </w:tc>
      </w:tr>
      <w:tr w:rsidR="0018139F" w:rsidRPr="00863D88" w:rsidTr="006B52CB">
        <w:tc>
          <w:tcPr>
            <w:tcW w:w="626" w:type="dxa"/>
            <w:tcBorders>
              <w:left w:val="single" w:sz="12" w:space="0" w:color="auto"/>
            </w:tcBorders>
            <w:shd w:val="clear" w:color="auto" w:fill="auto"/>
            <w:vAlign w:val="center"/>
          </w:tcPr>
          <w:p w:rsidR="0018139F" w:rsidRPr="0008638B" w:rsidRDefault="00F17E39" w:rsidP="0018139F">
            <w:pPr>
              <w:jc w:val="center"/>
              <w:rPr>
                <w:rFonts w:asciiTheme="minorEastAsia" w:hAnsiTheme="minorEastAsia" w:cs="Arial"/>
                <w:szCs w:val="21"/>
              </w:rPr>
            </w:pPr>
            <w:r>
              <w:rPr>
                <w:rFonts w:asciiTheme="minorEastAsia" w:hAnsiTheme="minorEastAsia" w:cs="Arial" w:hint="eastAsia"/>
                <w:szCs w:val="21"/>
              </w:rPr>
              <w:t>46</w:t>
            </w:r>
          </w:p>
        </w:tc>
        <w:tc>
          <w:tcPr>
            <w:tcW w:w="1750" w:type="dxa"/>
            <w:shd w:val="clear" w:color="auto" w:fill="auto"/>
            <w:vAlign w:val="center"/>
          </w:tcPr>
          <w:p w:rsidR="0018139F" w:rsidRPr="0032236A" w:rsidRDefault="0018139F" w:rsidP="0018139F">
            <w:pPr>
              <w:rPr>
                <w:color w:val="000000"/>
                <w:szCs w:val="21"/>
              </w:rPr>
            </w:pPr>
            <w:r>
              <w:rPr>
                <w:rFonts w:asciiTheme="minorEastAsia" w:hAnsiTheme="minorEastAsia" w:cstheme="minorEastAsia" w:hint="eastAsia"/>
                <w:szCs w:val="21"/>
              </w:rPr>
              <w:t>熔金机</w:t>
            </w:r>
          </w:p>
        </w:tc>
        <w:tc>
          <w:tcPr>
            <w:tcW w:w="1843" w:type="dxa"/>
            <w:shd w:val="clear" w:color="auto" w:fill="auto"/>
            <w:vAlign w:val="center"/>
          </w:tcPr>
          <w:p w:rsidR="0018139F" w:rsidRPr="0032236A" w:rsidRDefault="0018139F" w:rsidP="0018139F">
            <w:pPr>
              <w:rPr>
                <w:color w:val="000000"/>
                <w:szCs w:val="21"/>
              </w:rPr>
            </w:pPr>
            <w:r>
              <w:rPr>
                <w:rFonts w:asciiTheme="minorEastAsia" w:hAnsiTheme="minorEastAsia" w:cstheme="minorEastAsia" w:hint="eastAsia"/>
                <w:szCs w:val="21"/>
              </w:rPr>
              <w:t>FBF-452</w:t>
            </w:r>
          </w:p>
        </w:tc>
        <w:tc>
          <w:tcPr>
            <w:tcW w:w="887"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3</w:t>
            </w:r>
          </w:p>
        </w:tc>
        <w:tc>
          <w:tcPr>
            <w:tcW w:w="1082" w:type="dxa"/>
            <w:shd w:val="clear" w:color="auto" w:fill="auto"/>
            <w:vAlign w:val="center"/>
          </w:tcPr>
          <w:p w:rsidR="0018139F" w:rsidRPr="0032236A" w:rsidRDefault="0018139F" w:rsidP="0018139F">
            <w:pPr>
              <w:jc w:val="center"/>
              <w:rPr>
                <w:rFonts w:asciiTheme="minorEastAsia" w:hAnsiTheme="minorEastAsia"/>
                <w:color w:val="000000"/>
                <w:szCs w:val="21"/>
              </w:rPr>
            </w:pPr>
            <w:r>
              <w:rPr>
                <w:rFonts w:asciiTheme="minorEastAsia" w:hAnsiTheme="minorEastAsia" w:hint="eastAsia"/>
                <w:color w:val="000000"/>
                <w:szCs w:val="21"/>
              </w:rPr>
              <w:t>1.23</w:t>
            </w:r>
          </w:p>
        </w:tc>
        <w:tc>
          <w:tcPr>
            <w:tcW w:w="1107" w:type="dxa"/>
            <w:shd w:val="clear" w:color="auto" w:fill="auto"/>
            <w:vAlign w:val="center"/>
          </w:tcPr>
          <w:p w:rsidR="0018139F" w:rsidRDefault="0018139F" w:rsidP="0018139F">
            <w:pPr>
              <w:spacing w:line="340" w:lineRule="exact"/>
              <w:jc w:val="center"/>
              <w:rPr>
                <w:rFonts w:ascii="宋体" w:hAnsi="宋体"/>
                <w:color w:val="000000"/>
                <w:szCs w:val="21"/>
              </w:rPr>
            </w:pPr>
            <w:r>
              <w:rPr>
                <w:rFonts w:ascii="宋体" w:hAnsi="宋体" w:hint="eastAsia"/>
                <w:color w:val="000000"/>
                <w:szCs w:val="21"/>
              </w:rPr>
              <w:t>3.69</w:t>
            </w:r>
          </w:p>
        </w:tc>
        <w:tc>
          <w:tcPr>
            <w:tcW w:w="1064" w:type="dxa"/>
            <w:tcBorders>
              <w:right w:val="single" w:sz="12" w:space="0" w:color="auto"/>
            </w:tcBorders>
            <w:shd w:val="clear" w:color="auto" w:fill="auto"/>
            <w:vAlign w:val="center"/>
          </w:tcPr>
          <w:p w:rsidR="0018139F" w:rsidRDefault="0018139F" w:rsidP="0018139F">
            <w:pPr>
              <w:spacing w:line="340" w:lineRule="exact"/>
              <w:jc w:val="center"/>
              <w:rPr>
                <w:rFonts w:ascii="宋体" w:hAnsi="宋体"/>
                <w:color w:val="000000"/>
                <w:szCs w:val="21"/>
              </w:rPr>
            </w:pPr>
            <w:r>
              <w:rPr>
                <w:rFonts w:ascii="宋体" w:hAnsi="宋体" w:hint="eastAsia"/>
                <w:color w:val="000000"/>
                <w:szCs w:val="21"/>
              </w:rPr>
              <w:t>宝石检测</w:t>
            </w:r>
          </w:p>
        </w:tc>
      </w:tr>
      <w:tr w:rsidR="00DD4B63" w:rsidRPr="00863D88" w:rsidTr="006B52CB">
        <w:tc>
          <w:tcPr>
            <w:tcW w:w="626" w:type="dxa"/>
            <w:tcBorders>
              <w:left w:val="single" w:sz="12" w:space="0" w:color="auto"/>
            </w:tcBorders>
            <w:shd w:val="clear" w:color="auto" w:fill="auto"/>
            <w:vAlign w:val="center"/>
          </w:tcPr>
          <w:p w:rsidR="00DD4B63" w:rsidRPr="0008638B" w:rsidRDefault="00F17E39" w:rsidP="00DD4B63">
            <w:pPr>
              <w:jc w:val="center"/>
              <w:rPr>
                <w:rFonts w:asciiTheme="minorEastAsia" w:hAnsiTheme="minorEastAsia" w:cs="Arial"/>
                <w:szCs w:val="21"/>
              </w:rPr>
            </w:pPr>
            <w:r>
              <w:rPr>
                <w:rFonts w:asciiTheme="minorEastAsia" w:hAnsiTheme="minorEastAsia" w:cs="Arial" w:hint="eastAsia"/>
                <w:szCs w:val="21"/>
              </w:rPr>
              <w:lastRenderedPageBreak/>
              <w:t>47</w:t>
            </w:r>
          </w:p>
        </w:tc>
        <w:tc>
          <w:tcPr>
            <w:tcW w:w="1750" w:type="dxa"/>
            <w:shd w:val="clear" w:color="auto" w:fill="auto"/>
            <w:vAlign w:val="center"/>
          </w:tcPr>
          <w:p w:rsidR="00DD4B63" w:rsidRPr="0032236A" w:rsidRDefault="00DD4B63" w:rsidP="00DD4B63">
            <w:pPr>
              <w:rPr>
                <w:color w:val="000000"/>
                <w:szCs w:val="21"/>
              </w:rPr>
            </w:pPr>
            <w:r>
              <w:rPr>
                <w:rFonts w:asciiTheme="minorEastAsia" w:hAnsiTheme="minorEastAsia" w:cstheme="minorEastAsia" w:hint="eastAsia"/>
                <w:szCs w:val="21"/>
              </w:rPr>
              <w:t>刻花机</w:t>
            </w:r>
          </w:p>
        </w:tc>
        <w:tc>
          <w:tcPr>
            <w:tcW w:w="1843" w:type="dxa"/>
            <w:shd w:val="clear" w:color="auto" w:fill="auto"/>
            <w:vAlign w:val="center"/>
          </w:tcPr>
          <w:p w:rsidR="00DD4B63" w:rsidRPr="0032236A" w:rsidRDefault="00DD4B63" w:rsidP="00DD4B63">
            <w:pPr>
              <w:rPr>
                <w:color w:val="000000"/>
                <w:szCs w:val="21"/>
              </w:rPr>
            </w:pPr>
            <w:proofErr w:type="spellStart"/>
            <w:r>
              <w:rPr>
                <w:rFonts w:asciiTheme="minorEastAsia" w:hAnsiTheme="minorEastAsia" w:cstheme="minorEastAsia" w:hint="eastAsia"/>
                <w:bCs/>
                <w:szCs w:val="21"/>
              </w:rPr>
              <w:t>GraverMax</w:t>
            </w:r>
            <w:proofErr w:type="spellEnd"/>
            <w:r>
              <w:rPr>
                <w:rFonts w:asciiTheme="minorEastAsia" w:hAnsiTheme="minorEastAsia" w:cstheme="minorEastAsia" w:hint="eastAsia"/>
                <w:bCs/>
                <w:szCs w:val="21"/>
              </w:rPr>
              <w:t xml:space="preserve"> G8</w:t>
            </w:r>
          </w:p>
        </w:tc>
        <w:tc>
          <w:tcPr>
            <w:tcW w:w="887"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3.15</w:t>
            </w:r>
          </w:p>
        </w:tc>
        <w:tc>
          <w:tcPr>
            <w:tcW w:w="1107"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3.15</w:t>
            </w:r>
          </w:p>
        </w:tc>
        <w:tc>
          <w:tcPr>
            <w:tcW w:w="1064" w:type="dxa"/>
            <w:tcBorders>
              <w:right w:val="single" w:sz="12" w:space="0" w:color="auto"/>
            </w:tcBorders>
            <w:shd w:val="clear" w:color="auto" w:fill="auto"/>
            <w:vAlign w:val="center"/>
          </w:tcPr>
          <w:p w:rsidR="00DD4B63" w:rsidRDefault="00DD4B63" w:rsidP="00DD4B63">
            <w:pPr>
              <w:spacing w:line="340" w:lineRule="exact"/>
              <w:jc w:val="center"/>
              <w:rPr>
                <w:rFonts w:ascii="宋体" w:hAnsi="宋体"/>
                <w:color w:val="000000"/>
                <w:szCs w:val="21"/>
              </w:rPr>
            </w:pPr>
            <w:r>
              <w:rPr>
                <w:rFonts w:ascii="宋体" w:hAnsi="宋体" w:hint="eastAsia"/>
                <w:color w:val="000000"/>
                <w:szCs w:val="21"/>
              </w:rPr>
              <w:t>宝石检测</w:t>
            </w:r>
          </w:p>
        </w:tc>
      </w:tr>
      <w:tr w:rsidR="00DD4B63" w:rsidRPr="00863D88" w:rsidTr="006B52CB">
        <w:tc>
          <w:tcPr>
            <w:tcW w:w="626" w:type="dxa"/>
            <w:tcBorders>
              <w:left w:val="single" w:sz="12" w:space="0" w:color="auto"/>
            </w:tcBorders>
            <w:shd w:val="clear" w:color="auto" w:fill="auto"/>
            <w:vAlign w:val="center"/>
          </w:tcPr>
          <w:p w:rsidR="00DD4B63" w:rsidRPr="0008638B" w:rsidRDefault="00F17E39" w:rsidP="00DD4B63">
            <w:pPr>
              <w:jc w:val="center"/>
              <w:rPr>
                <w:rFonts w:asciiTheme="minorEastAsia" w:hAnsiTheme="minorEastAsia" w:cs="Arial"/>
                <w:szCs w:val="21"/>
              </w:rPr>
            </w:pPr>
            <w:r>
              <w:rPr>
                <w:rFonts w:asciiTheme="minorEastAsia" w:hAnsiTheme="minorEastAsia" w:cs="Arial" w:hint="eastAsia"/>
                <w:szCs w:val="21"/>
              </w:rPr>
              <w:t>48</w:t>
            </w:r>
          </w:p>
        </w:tc>
        <w:tc>
          <w:tcPr>
            <w:tcW w:w="1750" w:type="dxa"/>
            <w:shd w:val="clear" w:color="auto" w:fill="auto"/>
            <w:vAlign w:val="center"/>
          </w:tcPr>
          <w:p w:rsidR="00DD4B63" w:rsidRPr="0032236A" w:rsidRDefault="00DD4B63" w:rsidP="00DD4B63">
            <w:pPr>
              <w:rPr>
                <w:color w:val="000000"/>
                <w:szCs w:val="21"/>
              </w:rPr>
            </w:pPr>
            <w:r>
              <w:rPr>
                <w:rFonts w:asciiTheme="minorEastAsia" w:hAnsiTheme="minorEastAsia" w:cstheme="minorEastAsia" w:hint="eastAsia"/>
                <w:szCs w:val="21"/>
              </w:rPr>
              <w:t>万能镶石座</w:t>
            </w:r>
          </w:p>
        </w:tc>
        <w:tc>
          <w:tcPr>
            <w:tcW w:w="1843" w:type="dxa"/>
            <w:shd w:val="clear" w:color="auto" w:fill="auto"/>
            <w:vAlign w:val="center"/>
          </w:tcPr>
          <w:p w:rsidR="00DD4B63" w:rsidRPr="0032236A" w:rsidRDefault="00DD4B63" w:rsidP="00DD4B63">
            <w:pPr>
              <w:rPr>
                <w:color w:val="000000"/>
                <w:szCs w:val="21"/>
              </w:rPr>
            </w:pPr>
            <w:r>
              <w:rPr>
                <w:rFonts w:asciiTheme="minorEastAsia" w:hAnsiTheme="minorEastAsia" w:cstheme="minorEastAsia" w:hint="eastAsia"/>
                <w:szCs w:val="21"/>
              </w:rPr>
              <w:t>FXSC-95</w:t>
            </w:r>
          </w:p>
        </w:tc>
        <w:tc>
          <w:tcPr>
            <w:tcW w:w="887"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2</w:t>
            </w:r>
          </w:p>
        </w:tc>
        <w:tc>
          <w:tcPr>
            <w:tcW w:w="1082"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0.19</w:t>
            </w:r>
          </w:p>
        </w:tc>
        <w:tc>
          <w:tcPr>
            <w:tcW w:w="1107" w:type="dxa"/>
            <w:shd w:val="clear" w:color="auto" w:fill="auto"/>
            <w:vAlign w:val="center"/>
          </w:tcPr>
          <w:p w:rsidR="00DD4B63" w:rsidRDefault="00DD4B63" w:rsidP="00DD4B63">
            <w:pPr>
              <w:spacing w:line="340" w:lineRule="exact"/>
              <w:jc w:val="center"/>
              <w:rPr>
                <w:rFonts w:ascii="宋体" w:hAnsi="宋体"/>
                <w:color w:val="000000"/>
                <w:szCs w:val="21"/>
              </w:rPr>
            </w:pPr>
            <w:r>
              <w:rPr>
                <w:rFonts w:ascii="宋体" w:hAnsi="宋体" w:hint="eastAsia"/>
                <w:color w:val="000000"/>
                <w:szCs w:val="21"/>
              </w:rPr>
              <w:t>0.38</w:t>
            </w:r>
          </w:p>
        </w:tc>
        <w:tc>
          <w:tcPr>
            <w:tcW w:w="1064" w:type="dxa"/>
            <w:tcBorders>
              <w:right w:val="single" w:sz="12" w:space="0" w:color="auto"/>
            </w:tcBorders>
            <w:shd w:val="clear" w:color="auto" w:fill="auto"/>
            <w:vAlign w:val="center"/>
          </w:tcPr>
          <w:p w:rsidR="00DD4B63" w:rsidRDefault="00DD4B63" w:rsidP="00DD4B63">
            <w:pPr>
              <w:spacing w:line="340" w:lineRule="exact"/>
              <w:jc w:val="center"/>
              <w:rPr>
                <w:rFonts w:ascii="宋体" w:hAnsi="宋体"/>
                <w:color w:val="000000"/>
                <w:szCs w:val="21"/>
              </w:rPr>
            </w:pPr>
            <w:r>
              <w:rPr>
                <w:rFonts w:ascii="宋体" w:hAnsi="宋体" w:hint="eastAsia"/>
                <w:color w:val="000000"/>
                <w:szCs w:val="21"/>
              </w:rPr>
              <w:t>宝石检测</w:t>
            </w:r>
          </w:p>
        </w:tc>
      </w:tr>
      <w:tr w:rsidR="00DD4B63" w:rsidRPr="00863D88" w:rsidTr="006B52CB">
        <w:tc>
          <w:tcPr>
            <w:tcW w:w="626" w:type="dxa"/>
            <w:tcBorders>
              <w:left w:val="single" w:sz="12" w:space="0" w:color="auto"/>
            </w:tcBorders>
            <w:shd w:val="clear" w:color="auto" w:fill="auto"/>
            <w:vAlign w:val="center"/>
          </w:tcPr>
          <w:p w:rsidR="00DD4B63" w:rsidRPr="0008638B" w:rsidRDefault="00F17E39" w:rsidP="00DD4B63">
            <w:pPr>
              <w:jc w:val="center"/>
              <w:rPr>
                <w:rFonts w:asciiTheme="minorEastAsia" w:hAnsiTheme="minorEastAsia" w:cs="Arial"/>
                <w:szCs w:val="21"/>
              </w:rPr>
            </w:pPr>
            <w:r>
              <w:rPr>
                <w:rFonts w:asciiTheme="minorEastAsia" w:hAnsiTheme="minorEastAsia" w:cs="Arial" w:hint="eastAsia"/>
                <w:szCs w:val="21"/>
              </w:rPr>
              <w:t>49</w:t>
            </w:r>
          </w:p>
        </w:tc>
        <w:tc>
          <w:tcPr>
            <w:tcW w:w="1750" w:type="dxa"/>
            <w:shd w:val="clear" w:color="auto" w:fill="auto"/>
            <w:vAlign w:val="center"/>
          </w:tcPr>
          <w:p w:rsidR="00DD4B63" w:rsidRPr="0032236A" w:rsidRDefault="00DD4B63" w:rsidP="00DD4B63">
            <w:pPr>
              <w:rPr>
                <w:color w:val="000000"/>
                <w:szCs w:val="21"/>
              </w:rPr>
            </w:pPr>
            <w:r>
              <w:rPr>
                <w:rFonts w:asciiTheme="minorEastAsia" w:hAnsiTheme="minorEastAsia" w:cstheme="minorEastAsia" w:hint="eastAsia"/>
                <w:szCs w:val="21"/>
              </w:rPr>
              <w:t>打磨机</w:t>
            </w:r>
          </w:p>
        </w:tc>
        <w:tc>
          <w:tcPr>
            <w:tcW w:w="1843" w:type="dxa"/>
            <w:shd w:val="clear" w:color="auto" w:fill="auto"/>
            <w:vAlign w:val="center"/>
          </w:tcPr>
          <w:p w:rsidR="00DD4B63" w:rsidRPr="0032236A" w:rsidRDefault="00DD4B63" w:rsidP="00DD4B63">
            <w:pPr>
              <w:rPr>
                <w:color w:val="000000"/>
                <w:szCs w:val="21"/>
              </w:rPr>
            </w:pPr>
            <w:r>
              <w:rPr>
                <w:rFonts w:asciiTheme="minorEastAsia" w:hAnsiTheme="minorEastAsia" w:cstheme="minorEastAsia" w:hint="eastAsia"/>
                <w:szCs w:val="21"/>
              </w:rPr>
              <w:t>FORTE-100</w:t>
            </w:r>
          </w:p>
        </w:tc>
        <w:tc>
          <w:tcPr>
            <w:tcW w:w="887"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2</w:t>
            </w:r>
          </w:p>
        </w:tc>
        <w:tc>
          <w:tcPr>
            <w:tcW w:w="1082" w:type="dxa"/>
            <w:shd w:val="clear" w:color="auto" w:fill="auto"/>
            <w:vAlign w:val="center"/>
          </w:tcPr>
          <w:p w:rsidR="00DD4B63" w:rsidRPr="0032236A" w:rsidRDefault="00DD4B63" w:rsidP="00DD4B63">
            <w:pPr>
              <w:jc w:val="center"/>
              <w:rPr>
                <w:rFonts w:asciiTheme="minorEastAsia" w:hAnsiTheme="minorEastAsia"/>
                <w:color w:val="000000"/>
                <w:szCs w:val="21"/>
              </w:rPr>
            </w:pPr>
            <w:r>
              <w:rPr>
                <w:rFonts w:asciiTheme="minorEastAsia" w:hAnsiTheme="minorEastAsia" w:hint="eastAsia"/>
                <w:color w:val="000000"/>
                <w:szCs w:val="21"/>
              </w:rPr>
              <w:t>0.58</w:t>
            </w:r>
          </w:p>
        </w:tc>
        <w:tc>
          <w:tcPr>
            <w:tcW w:w="1107" w:type="dxa"/>
            <w:shd w:val="clear" w:color="auto" w:fill="auto"/>
            <w:vAlign w:val="center"/>
          </w:tcPr>
          <w:p w:rsidR="00DD4B63" w:rsidRDefault="00DD4B63" w:rsidP="00DD4B63">
            <w:pPr>
              <w:spacing w:line="340" w:lineRule="exact"/>
              <w:jc w:val="center"/>
              <w:rPr>
                <w:rFonts w:ascii="宋体" w:hAnsi="宋体"/>
                <w:color w:val="000000"/>
                <w:szCs w:val="21"/>
              </w:rPr>
            </w:pPr>
            <w:r>
              <w:rPr>
                <w:rFonts w:ascii="宋体" w:hAnsi="宋体" w:hint="eastAsia"/>
                <w:color w:val="000000"/>
                <w:szCs w:val="21"/>
              </w:rPr>
              <w:t>1.16</w:t>
            </w:r>
          </w:p>
        </w:tc>
        <w:tc>
          <w:tcPr>
            <w:tcW w:w="1064" w:type="dxa"/>
            <w:tcBorders>
              <w:right w:val="single" w:sz="12" w:space="0" w:color="auto"/>
            </w:tcBorders>
            <w:shd w:val="clear" w:color="auto" w:fill="auto"/>
            <w:vAlign w:val="center"/>
          </w:tcPr>
          <w:p w:rsidR="00DD4B63" w:rsidRDefault="00DD4B63" w:rsidP="00DD4B63">
            <w:pPr>
              <w:spacing w:line="340" w:lineRule="exact"/>
              <w:jc w:val="center"/>
              <w:rPr>
                <w:rFonts w:ascii="宋体" w:hAnsi="宋体"/>
                <w:color w:val="000000"/>
                <w:szCs w:val="21"/>
              </w:rPr>
            </w:pPr>
            <w:r>
              <w:rPr>
                <w:rFonts w:ascii="宋体" w:hAnsi="宋体" w:hint="eastAsia"/>
                <w:color w:val="000000"/>
                <w:szCs w:val="21"/>
              </w:rPr>
              <w:t>宝石检测</w:t>
            </w:r>
          </w:p>
        </w:tc>
      </w:tr>
      <w:tr w:rsidR="002C680F" w:rsidRPr="00863D88" w:rsidTr="006B52CB">
        <w:tc>
          <w:tcPr>
            <w:tcW w:w="626" w:type="dxa"/>
            <w:tcBorders>
              <w:left w:val="single" w:sz="12" w:space="0" w:color="auto"/>
            </w:tcBorders>
            <w:shd w:val="clear" w:color="auto" w:fill="auto"/>
            <w:vAlign w:val="center"/>
          </w:tcPr>
          <w:p w:rsidR="002C680F" w:rsidRPr="0008638B" w:rsidRDefault="00F17E39" w:rsidP="002C680F">
            <w:pPr>
              <w:jc w:val="center"/>
              <w:rPr>
                <w:rFonts w:asciiTheme="minorEastAsia" w:hAnsiTheme="minorEastAsia" w:cs="Arial"/>
                <w:szCs w:val="21"/>
              </w:rPr>
            </w:pPr>
            <w:r>
              <w:rPr>
                <w:rFonts w:asciiTheme="minorEastAsia" w:hAnsiTheme="minorEastAsia" w:cs="Arial" w:hint="eastAsia"/>
                <w:szCs w:val="21"/>
              </w:rPr>
              <w:t>50</w:t>
            </w:r>
          </w:p>
        </w:tc>
        <w:tc>
          <w:tcPr>
            <w:tcW w:w="1750" w:type="dxa"/>
            <w:shd w:val="clear" w:color="auto" w:fill="auto"/>
            <w:vAlign w:val="center"/>
          </w:tcPr>
          <w:p w:rsidR="002C680F" w:rsidRPr="0032236A" w:rsidRDefault="002C680F" w:rsidP="002C680F">
            <w:pPr>
              <w:rPr>
                <w:color w:val="000000"/>
                <w:szCs w:val="21"/>
              </w:rPr>
            </w:pPr>
            <w:r>
              <w:rPr>
                <w:rFonts w:asciiTheme="minorEastAsia" w:hAnsiTheme="minorEastAsia" w:cstheme="minorEastAsia" w:hint="eastAsia"/>
                <w:szCs w:val="21"/>
              </w:rPr>
              <w:t>钻石批花刀</w:t>
            </w:r>
          </w:p>
        </w:tc>
        <w:tc>
          <w:tcPr>
            <w:tcW w:w="1843" w:type="dxa"/>
            <w:shd w:val="clear" w:color="auto" w:fill="auto"/>
            <w:vAlign w:val="center"/>
          </w:tcPr>
          <w:p w:rsidR="002C680F" w:rsidRPr="0032236A" w:rsidRDefault="002C680F" w:rsidP="002C680F">
            <w:pPr>
              <w:rPr>
                <w:color w:val="000000"/>
                <w:szCs w:val="21"/>
              </w:rPr>
            </w:pPr>
            <w:r>
              <w:rPr>
                <w:rFonts w:asciiTheme="minorEastAsia" w:hAnsiTheme="minorEastAsia" w:cstheme="minorEastAsia" w:hint="eastAsia"/>
                <w:szCs w:val="21"/>
              </w:rPr>
              <w:t>FDI-45</w:t>
            </w:r>
          </w:p>
        </w:tc>
        <w:tc>
          <w:tcPr>
            <w:tcW w:w="887"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0.204</w:t>
            </w:r>
          </w:p>
        </w:tc>
        <w:tc>
          <w:tcPr>
            <w:tcW w:w="1107" w:type="dxa"/>
            <w:shd w:val="clear" w:color="auto" w:fill="auto"/>
            <w:vAlign w:val="center"/>
          </w:tcPr>
          <w:p w:rsidR="002C680F" w:rsidRDefault="002C680F" w:rsidP="002C680F">
            <w:pPr>
              <w:spacing w:line="340" w:lineRule="exact"/>
              <w:jc w:val="center"/>
              <w:rPr>
                <w:rFonts w:ascii="宋体" w:hAnsi="宋体"/>
                <w:color w:val="000000"/>
                <w:szCs w:val="21"/>
              </w:rPr>
            </w:pPr>
            <w:r>
              <w:rPr>
                <w:rFonts w:ascii="宋体" w:hAnsi="宋体" w:hint="eastAsia"/>
                <w:color w:val="000000"/>
                <w:szCs w:val="21"/>
              </w:rPr>
              <w:t>0.204</w:t>
            </w:r>
          </w:p>
        </w:tc>
        <w:tc>
          <w:tcPr>
            <w:tcW w:w="1064" w:type="dxa"/>
            <w:tcBorders>
              <w:right w:val="single" w:sz="12" w:space="0" w:color="auto"/>
            </w:tcBorders>
            <w:shd w:val="clear" w:color="auto" w:fill="auto"/>
            <w:vAlign w:val="center"/>
          </w:tcPr>
          <w:p w:rsidR="002C680F" w:rsidRDefault="002C680F" w:rsidP="002C680F">
            <w:pPr>
              <w:spacing w:line="340" w:lineRule="exact"/>
              <w:jc w:val="center"/>
              <w:rPr>
                <w:rFonts w:ascii="宋体" w:hAnsi="宋体"/>
                <w:color w:val="000000"/>
                <w:szCs w:val="21"/>
              </w:rPr>
            </w:pPr>
            <w:r>
              <w:rPr>
                <w:rFonts w:ascii="宋体" w:hAnsi="宋体" w:hint="eastAsia"/>
                <w:color w:val="000000"/>
                <w:szCs w:val="21"/>
              </w:rPr>
              <w:t>宝石检测</w:t>
            </w:r>
          </w:p>
        </w:tc>
      </w:tr>
      <w:tr w:rsidR="002C680F" w:rsidRPr="00863D88" w:rsidTr="003D50F6">
        <w:tc>
          <w:tcPr>
            <w:tcW w:w="626" w:type="dxa"/>
            <w:tcBorders>
              <w:left w:val="single" w:sz="12" w:space="0" w:color="auto"/>
            </w:tcBorders>
            <w:shd w:val="clear" w:color="auto" w:fill="auto"/>
            <w:vAlign w:val="center"/>
          </w:tcPr>
          <w:p w:rsidR="002C680F" w:rsidRPr="0008638B" w:rsidRDefault="00F17E39" w:rsidP="002C680F">
            <w:pPr>
              <w:jc w:val="center"/>
              <w:rPr>
                <w:rFonts w:asciiTheme="minorEastAsia" w:hAnsiTheme="minorEastAsia" w:cs="Arial"/>
                <w:szCs w:val="21"/>
              </w:rPr>
            </w:pPr>
            <w:r>
              <w:rPr>
                <w:rFonts w:asciiTheme="minorEastAsia" w:hAnsiTheme="minorEastAsia" w:cs="Arial" w:hint="eastAsia"/>
                <w:szCs w:val="21"/>
              </w:rPr>
              <w:t>51</w:t>
            </w:r>
          </w:p>
        </w:tc>
        <w:tc>
          <w:tcPr>
            <w:tcW w:w="1750" w:type="dxa"/>
            <w:shd w:val="clear" w:color="auto" w:fill="auto"/>
            <w:vAlign w:val="center"/>
          </w:tcPr>
          <w:p w:rsidR="002C680F" w:rsidRPr="003D50F6" w:rsidRDefault="002C680F" w:rsidP="003D50F6">
            <w:r w:rsidRPr="003D50F6">
              <w:rPr>
                <w:rFonts w:hint="eastAsia"/>
              </w:rPr>
              <w:t>拉丝针</w:t>
            </w:r>
          </w:p>
        </w:tc>
        <w:tc>
          <w:tcPr>
            <w:tcW w:w="1843" w:type="dxa"/>
            <w:shd w:val="clear" w:color="auto" w:fill="auto"/>
            <w:vAlign w:val="center"/>
          </w:tcPr>
          <w:p w:rsidR="002C680F" w:rsidRPr="0032236A" w:rsidRDefault="002C680F" w:rsidP="002C680F">
            <w:pPr>
              <w:rPr>
                <w:color w:val="000000"/>
                <w:szCs w:val="21"/>
              </w:rPr>
            </w:pPr>
            <w:r>
              <w:rPr>
                <w:rFonts w:asciiTheme="minorEastAsia" w:hAnsiTheme="minorEastAsia" w:cstheme="minorEastAsia" w:hint="eastAsia"/>
                <w:szCs w:val="21"/>
              </w:rPr>
              <w:t>FQC-W50</w:t>
            </w:r>
          </w:p>
        </w:tc>
        <w:tc>
          <w:tcPr>
            <w:tcW w:w="887"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套</w:t>
            </w:r>
          </w:p>
        </w:tc>
        <w:tc>
          <w:tcPr>
            <w:tcW w:w="698"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2C680F" w:rsidRPr="0032236A" w:rsidRDefault="002C680F" w:rsidP="002C680F">
            <w:pPr>
              <w:jc w:val="center"/>
              <w:rPr>
                <w:rFonts w:asciiTheme="minorEastAsia" w:hAnsiTheme="minorEastAsia"/>
                <w:color w:val="000000"/>
                <w:szCs w:val="21"/>
              </w:rPr>
            </w:pPr>
            <w:r>
              <w:rPr>
                <w:rFonts w:asciiTheme="minorEastAsia" w:hAnsiTheme="minorEastAsia" w:hint="eastAsia"/>
                <w:color w:val="000000"/>
                <w:szCs w:val="21"/>
              </w:rPr>
              <w:t>0.18</w:t>
            </w:r>
          </w:p>
        </w:tc>
        <w:tc>
          <w:tcPr>
            <w:tcW w:w="1107" w:type="dxa"/>
            <w:shd w:val="clear" w:color="auto" w:fill="auto"/>
            <w:vAlign w:val="center"/>
          </w:tcPr>
          <w:p w:rsidR="002C680F" w:rsidRDefault="002C680F" w:rsidP="002C680F">
            <w:pPr>
              <w:spacing w:line="340" w:lineRule="exact"/>
              <w:jc w:val="center"/>
              <w:rPr>
                <w:rFonts w:ascii="宋体" w:hAnsi="宋体"/>
                <w:color w:val="000000"/>
                <w:szCs w:val="21"/>
              </w:rPr>
            </w:pPr>
            <w:r>
              <w:rPr>
                <w:rFonts w:ascii="宋体" w:hAnsi="宋体" w:hint="eastAsia"/>
                <w:color w:val="000000"/>
                <w:szCs w:val="21"/>
              </w:rPr>
              <w:t>0.18</w:t>
            </w:r>
          </w:p>
        </w:tc>
        <w:tc>
          <w:tcPr>
            <w:tcW w:w="1064" w:type="dxa"/>
            <w:tcBorders>
              <w:right w:val="single" w:sz="12" w:space="0" w:color="auto"/>
            </w:tcBorders>
            <w:shd w:val="clear" w:color="auto" w:fill="auto"/>
            <w:vAlign w:val="center"/>
          </w:tcPr>
          <w:p w:rsidR="002C680F" w:rsidRDefault="002C680F" w:rsidP="002C680F">
            <w:pPr>
              <w:spacing w:line="340" w:lineRule="exact"/>
              <w:jc w:val="center"/>
              <w:rPr>
                <w:rFonts w:ascii="宋体" w:hAnsi="宋体"/>
                <w:color w:val="000000"/>
                <w:szCs w:val="21"/>
              </w:rPr>
            </w:pPr>
            <w:r>
              <w:rPr>
                <w:rFonts w:ascii="宋体" w:hAnsi="宋体" w:hint="eastAsia"/>
                <w:color w:val="000000"/>
                <w:szCs w:val="21"/>
              </w:rPr>
              <w:t>宝石检测</w:t>
            </w:r>
          </w:p>
        </w:tc>
      </w:tr>
      <w:tr w:rsidR="00D756B7" w:rsidRPr="00863D88" w:rsidTr="006B52CB">
        <w:tc>
          <w:tcPr>
            <w:tcW w:w="626" w:type="dxa"/>
            <w:tcBorders>
              <w:left w:val="single" w:sz="12" w:space="0" w:color="auto"/>
            </w:tcBorders>
            <w:shd w:val="clear" w:color="auto" w:fill="auto"/>
            <w:vAlign w:val="center"/>
          </w:tcPr>
          <w:p w:rsidR="00D756B7" w:rsidRPr="0008638B" w:rsidRDefault="00F17E39" w:rsidP="00D756B7">
            <w:pPr>
              <w:jc w:val="center"/>
              <w:rPr>
                <w:rFonts w:asciiTheme="minorEastAsia" w:hAnsiTheme="minorEastAsia" w:cs="Arial"/>
                <w:szCs w:val="21"/>
              </w:rPr>
            </w:pPr>
            <w:r>
              <w:rPr>
                <w:rFonts w:asciiTheme="minorEastAsia" w:hAnsiTheme="minorEastAsia" w:cs="Arial" w:hint="eastAsia"/>
                <w:szCs w:val="21"/>
              </w:rPr>
              <w:t>52</w:t>
            </w:r>
          </w:p>
        </w:tc>
        <w:tc>
          <w:tcPr>
            <w:tcW w:w="1750" w:type="dxa"/>
            <w:shd w:val="clear" w:color="auto" w:fill="auto"/>
            <w:vAlign w:val="center"/>
          </w:tcPr>
          <w:p w:rsidR="00D756B7" w:rsidRPr="0032236A" w:rsidRDefault="00D756B7" w:rsidP="00D756B7">
            <w:pPr>
              <w:rPr>
                <w:color w:val="000000"/>
                <w:szCs w:val="21"/>
              </w:rPr>
            </w:pPr>
            <w:r>
              <w:rPr>
                <w:rFonts w:asciiTheme="minorEastAsia" w:hAnsiTheme="minorEastAsia" w:cstheme="minorEastAsia" w:hint="eastAsia"/>
                <w:szCs w:val="21"/>
              </w:rPr>
              <w:t>超声波七彩机</w:t>
            </w:r>
          </w:p>
        </w:tc>
        <w:tc>
          <w:tcPr>
            <w:tcW w:w="1843" w:type="dxa"/>
            <w:shd w:val="clear" w:color="auto" w:fill="auto"/>
            <w:vAlign w:val="center"/>
          </w:tcPr>
          <w:p w:rsidR="00D756B7" w:rsidRPr="0032236A" w:rsidRDefault="00D756B7" w:rsidP="00D756B7">
            <w:pPr>
              <w:rPr>
                <w:color w:val="000000"/>
                <w:szCs w:val="21"/>
              </w:rPr>
            </w:pPr>
            <w:r>
              <w:rPr>
                <w:rFonts w:asciiTheme="minorEastAsia" w:hAnsiTheme="minorEastAsia" w:cstheme="minorEastAsia" w:hint="eastAsia"/>
                <w:bCs/>
                <w:szCs w:val="21"/>
              </w:rPr>
              <w:t>D5</w:t>
            </w:r>
          </w:p>
        </w:tc>
        <w:tc>
          <w:tcPr>
            <w:tcW w:w="887"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0.146</w:t>
            </w:r>
          </w:p>
        </w:tc>
        <w:tc>
          <w:tcPr>
            <w:tcW w:w="1107" w:type="dxa"/>
            <w:shd w:val="clear" w:color="auto" w:fill="auto"/>
            <w:vAlign w:val="center"/>
          </w:tcPr>
          <w:p w:rsidR="00D756B7" w:rsidRDefault="00D756B7" w:rsidP="00D756B7">
            <w:pPr>
              <w:spacing w:line="340" w:lineRule="exact"/>
              <w:jc w:val="center"/>
              <w:rPr>
                <w:rFonts w:ascii="宋体" w:hAnsi="宋体"/>
                <w:color w:val="000000"/>
                <w:szCs w:val="21"/>
              </w:rPr>
            </w:pPr>
            <w:r>
              <w:rPr>
                <w:rFonts w:ascii="宋体" w:hAnsi="宋体" w:hint="eastAsia"/>
                <w:color w:val="000000"/>
                <w:szCs w:val="21"/>
              </w:rPr>
              <w:t>0.146</w:t>
            </w:r>
          </w:p>
        </w:tc>
        <w:tc>
          <w:tcPr>
            <w:tcW w:w="1064" w:type="dxa"/>
            <w:tcBorders>
              <w:right w:val="single" w:sz="12" w:space="0" w:color="auto"/>
            </w:tcBorders>
            <w:shd w:val="clear" w:color="auto" w:fill="auto"/>
            <w:vAlign w:val="center"/>
          </w:tcPr>
          <w:p w:rsidR="00D756B7" w:rsidRDefault="00D756B7" w:rsidP="00D756B7">
            <w:pPr>
              <w:spacing w:line="340" w:lineRule="exact"/>
              <w:jc w:val="center"/>
              <w:rPr>
                <w:rFonts w:ascii="宋体" w:hAnsi="宋体"/>
                <w:color w:val="000000"/>
                <w:szCs w:val="21"/>
              </w:rPr>
            </w:pPr>
            <w:r>
              <w:rPr>
                <w:rFonts w:ascii="宋体" w:hAnsi="宋体" w:hint="eastAsia"/>
                <w:color w:val="000000"/>
                <w:szCs w:val="21"/>
              </w:rPr>
              <w:t>宝石检测</w:t>
            </w:r>
          </w:p>
        </w:tc>
      </w:tr>
      <w:tr w:rsidR="00D756B7" w:rsidRPr="00863D88" w:rsidTr="006B52CB">
        <w:tc>
          <w:tcPr>
            <w:tcW w:w="626" w:type="dxa"/>
            <w:tcBorders>
              <w:left w:val="single" w:sz="12" w:space="0" w:color="auto"/>
            </w:tcBorders>
            <w:shd w:val="clear" w:color="auto" w:fill="auto"/>
            <w:vAlign w:val="center"/>
          </w:tcPr>
          <w:p w:rsidR="00D756B7" w:rsidRPr="0008638B" w:rsidRDefault="00F17E39" w:rsidP="00D756B7">
            <w:pPr>
              <w:jc w:val="center"/>
              <w:rPr>
                <w:rFonts w:asciiTheme="minorEastAsia" w:hAnsiTheme="minorEastAsia" w:cs="Arial"/>
                <w:szCs w:val="21"/>
              </w:rPr>
            </w:pPr>
            <w:r>
              <w:rPr>
                <w:rFonts w:asciiTheme="minorEastAsia" w:hAnsiTheme="minorEastAsia" w:cs="Arial" w:hint="eastAsia"/>
                <w:szCs w:val="21"/>
              </w:rPr>
              <w:t>53</w:t>
            </w:r>
          </w:p>
        </w:tc>
        <w:tc>
          <w:tcPr>
            <w:tcW w:w="1750" w:type="dxa"/>
            <w:shd w:val="clear" w:color="auto" w:fill="auto"/>
            <w:vAlign w:val="center"/>
          </w:tcPr>
          <w:p w:rsidR="00D756B7" w:rsidRPr="0032236A" w:rsidRDefault="00D756B7" w:rsidP="00D756B7">
            <w:pPr>
              <w:rPr>
                <w:color w:val="000000"/>
                <w:szCs w:val="21"/>
              </w:rPr>
            </w:pPr>
            <w:r>
              <w:rPr>
                <w:rFonts w:asciiTheme="minorEastAsia" w:hAnsiTheme="minorEastAsia" w:cstheme="minorEastAsia" w:hint="eastAsia"/>
                <w:szCs w:val="21"/>
              </w:rPr>
              <w:t>干喷砂机</w:t>
            </w:r>
          </w:p>
        </w:tc>
        <w:tc>
          <w:tcPr>
            <w:tcW w:w="1843" w:type="dxa"/>
            <w:shd w:val="clear" w:color="auto" w:fill="auto"/>
            <w:vAlign w:val="center"/>
          </w:tcPr>
          <w:p w:rsidR="00D756B7" w:rsidRPr="0032236A" w:rsidRDefault="00D756B7" w:rsidP="00D756B7">
            <w:pPr>
              <w:rPr>
                <w:color w:val="000000"/>
                <w:szCs w:val="21"/>
              </w:rPr>
            </w:pPr>
            <w:r>
              <w:rPr>
                <w:rFonts w:asciiTheme="minorEastAsia" w:hAnsiTheme="minorEastAsia" w:cstheme="minorEastAsia" w:hint="eastAsia"/>
                <w:szCs w:val="21"/>
              </w:rPr>
              <w:t>FPS-G36</w:t>
            </w:r>
          </w:p>
        </w:tc>
        <w:tc>
          <w:tcPr>
            <w:tcW w:w="887"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D756B7" w:rsidRPr="0032236A" w:rsidRDefault="00D756B7" w:rsidP="00D756B7">
            <w:pPr>
              <w:jc w:val="center"/>
              <w:rPr>
                <w:rFonts w:asciiTheme="minorEastAsia" w:hAnsiTheme="minorEastAsia"/>
                <w:color w:val="000000"/>
                <w:szCs w:val="21"/>
              </w:rPr>
            </w:pPr>
            <w:r>
              <w:rPr>
                <w:rFonts w:asciiTheme="minorEastAsia" w:hAnsiTheme="minorEastAsia" w:hint="eastAsia"/>
                <w:color w:val="000000"/>
                <w:szCs w:val="21"/>
              </w:rPr>
              <w:t>0.18</w:t>
            </w:r>
          </w:p>
        </w:tc>
        <w:tc>
          <w:tcPr>
            <w:tcW w:w="1107" w:type="dxa"/>
            <w:shd w:val="clear" w:color="auto" w:fill="auto"/>
            <w:vAlign w:val="center"/>
          </w:tcPr>
          <w:p w:rsidR="00D756B7" w:rsidRDefault="00D756B7" w:rsidP="00D756B7">
            <w:pPr>
              <w:spacing w:line="340" w:lineRule="exact"/>
              <w:jc w:val="center"/>
              <w:rPr>
                <w:rFonts w:ascii="宋体" w:hAnsi="宋体"/>
                <w:color w:val="000000"/>
                <w:szCs w:val="21"/>
              </w:rPr>
            </w:pPr>
            <w:r>
              <w:rPr>
                <w:rFonts w:ascii="宋体" w:hAnsi="宋体" w:hint="eastAsia"/>
                <w:color w:val="000000"/>
                <w:szCs w:val="21"/>
              </w:rPr>
              <w:t>0.18</w:t>
            </w:r>
          </w:p>
        </w:tc>
        <w:tc>
          <w:tcPr>
            <w:tcW w:w="1064" w:type="dxa"/>
            <w:tcBorders>
              <w:right w:val="single" w:sz="12" w:space="0" w:color="auto"/>
            </w:tcBorders>
            <w:shd w:val="clear" w:color="auto" w:fill="auto"/>
            <w:vAlign w:val="center"/>
          </w:tcPr>
          <w:p w:rsidR="00D756B7" w:rsidRDefault="00D756B7" w:rsidP="00D756B7">
            <w:pPr>
              <w:spacing w:line="340" w:lineRule="exact"/>
              <w:jc w:val="center"/>
              <w:rPr>
                <w:rFonts w:ascii="宋体" w:hAnsi="宋体"/>
                <w:color w:val="000000"/>
                <w:szCs w:val="21"/>
              </w:rPr>
            </w:pPr>
            <w:r>
              <w:rPr>
                <w:rFonts w:ascii="宋体" w:hAnsi="宋体" w:hint="eastAsia"/>
                <w:color w:val="000000"/>
                <w:szCs w:val="21"/>
              </w:rPr>
              <w:t>宝石检测</w:t>
            </w:r>
          </w:p>
        </w:tc>
      </w:tr>
      <w:tr w:rsidR="006E21E5" w:rsidRPr="00863D88" w:rsidTr="006B52CB">
        <w:tc>
          <w:tcPr>
            <w:tcW w:w="626" w:type="dxa"/>
            <w:tcBorders>
              <w:left w:val="single" w:sz="12" w:space="0" w:color="auto"/>
            </w:tcBorders>
            <w:shd w:val="clear" w:color="auto" w:fill="auto"/>
            <w:vAlign w:val="center"/>
          </w:tcPr>
          <w:p w:rsidR="006E21E5" w:rsidRPr="0008638B" w:rsidRDefault="00F17E39" w:rsidP="006E21E5">
            <w:pPr>
              <w:jc w:val="center"/>
              <w:rPr>
                <w:rFonts w:asciiTheme="minorEastAsia" w:hAnsiTheme="minorEastAsia" w:cs="Arial"/>
                <w:szCs w:val="21"/>
              </w:rPr>
            </w:pPr>
            <w:r>
              <w:rPr>
                <w:rFonts w:asciiTheme="minorEastAsia" w:hAnsiTheme="minorEastAsia" w:cs="Arial" w:hint="eastAsia"/>
                <w:szCs w:val="21"/>
              </w:rPr>
              <w:t>54</w:t>
            </w:r>
          </w:p>
        </w:tc>
        <w:tc>
          <w:tcPr>
            <w:tcW w:w="1750" w:type="dxa"/>
            <w:shd w:val="clear" w:color="auto" w:fill="auto"/>
            <w:vAlign w:val="center"/>
          </w:tcPr>
          <w:p w:rsidR="006E21E5" w:rsidRPr="0032236A" w:rsidRDefault="006E21E5" w:rsidP="006E21E5">
            <w:pPr>
              <w:rPr>
                <w:color w:val="000000"/>
                <w:szCs w:val="21"/>
              </w:rPr>
            </w:pPr>
            <w:r>
              <w:rPr>
                <w:rFonts w:asciiTheme="minorEastAsia" w:hAnsiTheme="minorEastAsia" w:cstheme="minorEastAsia" w:hint="eastAsia"/>
                <w:szCs w:val="21"/>
              </w:rPr>
              <w:t>湿喷砂机</w:t>
            </w:r>
          </w:p>
        </w:tc>
        <w:tc>
          <w:tcPr>
            <w:tcW w:w="1843" w:type="dxa"/>
            <w:shd w:val="clear" w:color="auto" w:fill="auto"/>
            <w:vAlign w:val="center"/>
          </w:tcPr>
          <w:p w:rsidR="006E21E5" w:rsidRPr="0032236A" w:rsidRDefault="006E21E5" w:rsidP="006E21E5">
            <w:pPr>
              <w:rPr>
                <w:color w:val="000000"/>
                <w:szCs w:val="21"/>
              </w:rPr>
            </w:pPr>
            <w:r>
              <w:rPr>
                <w:rFonts w:asciiTheme="minorEastAsia" w:hAnsiTheme="minorEastAsia" w:cstheme="minorEastAsia" w:hint="eastAsia"/>
                <w:szCs w:val="21"/>
              </w:rPr>
              <w:t>FPS-S40</w:t>
            </w:r>
          </w:p>
        </w:tc>
        <w:tc>
          <w:tcPr>
            <w:tcW w:w="887"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0.33</w:t>
            </w:r>
          </w:p>
        </w:tc>
        <w:tc>
          <w:tcPr>
            <w:tcW w:w="1107" w:type="dxa"/>
            <w:shd w:val="clear" w:color="auto" w:fill="auto"/>
            <w:vAlign w:val="center"/>
          </w:tcPr>
          <w:p w:rsidR="006E21E5" w:rsidRDefault="006E21E5" w:rsidP="006E21E5">
            <w:pPr>
              <w:spacing w:line="340" w:lineRule="exact"/>
              <w:jc w:val="center"/>
              <w:rPr>
                <w:rFonts w:ascii="宋体" w:hAnsi="宋体"/>
                <w:color w:val="000000"/>
                <w:szCs w:val="21"/>
              </w:rPr>
            </w:pPr>
            <w:r>
              <w:rPr>
                <w:rFonts w:ascii="宋体" w:hAnsi="宋体" w:hint="eastAsia"/>
                <w:color w:val="000000"/>
                <w:szCs w:val="21"/>
              </w:rPr>
              <w:t>0.33</w:t>
            </w:r>
          </w:p>
        </w:tc>
        <w:tc>
          <w:tcPr>
            <w:tcW w:w="1064" w:type="dxa"/>
            <w:tcBorders>
              <w:right w:val="single" w:sz="12" w:space="0" w:color="auto"/>
            </w:tcBorders>
            <w:shd w:val="clear" w:color="auto" w:fill="auto"/>
            <w:vAlign w:val="center"/>
          </w:tcPr>
          <w:p w:rsidR="006E21E5" w:rsidRDefault="006E21E5" w:rsidP="006E21E5">
            <w:pPr>
              <w:spacing w:line="340" w:lineRule="exact"/>
              <w:jc w:val="center"/>
              <w:rPr>
                <w:rFonts w:ascii="宋体" w:hAnsi="宋体"/>
                <w:color w:val="000000"/>
                <w:szCs w:val="21"/>
              </w:rPr>
            </w:pPr>
            <w:r>
              <w:rPr>
                <w:rFonts w:ascii="宋体" w:hAnsi="宋体" w:hint="eastAsia"/>
                <w:color w:val="000000"/>
                <w:szCs w:val="21"/>
              </w:rPr>
              <w:t>宝石检测</w:t>
            </w:r>
          </w:p>
        </w:tc>
      </w:tr>
      <w:tr w:rsidR="006E21E5" w:rsidRPr="00863D88" w:rsidTr="006B52CB">
        <w:tc>
          <w:tcPr>
            <w:tcW w:w="626" w:type="dxa"/>
            <w:tcBorders>
              <w:left w:val="single" w:sz="12" w:space="0" w:color="auto"/>
            </w:tcBorders>
            <w:shd w:val="clear" w:color="auto" w:fill="auto"/>
            <w:vAlign w:val="center"/>
          </w:tcPr>
          <w:p w:rsidR="006E21E5" w:rsidRPr="0008638B" w:rsidRDefault="00F17E39" w:rsidP="006E21E5">
            <w:pPr>
              <w:jc w:val="center"/>
              <w:rPr>
                <w:rFonts w:asciiTheme="minorEastAsia" w:hAnsiTheme="minorEastAsia" w:cs="Arial"/>
                <w:szCs w:val="21"/>
              </w:rPr>
            </w:pPr>
            <w:r>
              <w:rPr>
                <w:rFonts w:asciiTheme="minorEastAsia" w:hAnsiTheme="minorEastAsia" w:cs="Arial" w:hint="eastAsia"/>
                <w:szCs w:val="21"/>
              </w:rPr>
              <w:t>55</w:t>
            </w:r>
          </w:p>
        </w:tc>
        <w:tc>
          <w:tcPr>
            <w:tcW w:w="1750" w:type="dxa"/>
            <w:shd w:val="clear" w:color="auto" w:fill="auto"/>
            <w:vAlign w:val="center"/>
          </w:tcPr>
          <w:p w:rsidR="006E21E5" w:rsidRPr="0032236A" w:rsidRDefault="006E21E5" w:rsidP="006E21E5">
            <w:pPr>
              <w:rPr>
                <w:color w:val="000000"/>
                <w:szCs w:val="21"/>
              </w:rPr>
            </w:pPr>
            <w:r>
              <w:rPr>
                <w:rFonts w:asciiTheme="minorEastAsia" w:hAnsiTheme="minorEastAsia" w:cstheme="minorEastAsia" w:hint="eastAsia"/>
                <w:szCs w:val="21"/>
              </w:rPr>
              <w:t>震桶抛光机</w:t>
            </w:r>
          </w:p>
        </w:tc>
        <w:tc>
          <w:tcPr>
            <w:tcW w:w="1843" w:type="dxa"/>
            <w:shd w:val="clear" w:color="auto" w:fill="auto"/>
            <w:vAlign w:val="center"/>
          </w:tcPr>
          <w:p w:rsidR="006E21E5" w:rsidRPr="0032236A" w:rsidRDefault="006E21E5" w:rsidP="006E21E5">
            <w:pPr>
              <w:rPr>
                <w:color w:val="000000"/>
                <w:szCs w:val="21"/>
              </w:rPr>
            </w:pPr>
            <w:r>
              <w:rPr>
                <w:rFonts w:asciiTheme="minorEastAsia" w:hAnsiTheme="minorEastAsia" w:cstheme="minorEastAsia" w:hint="eastAsia"/>
                <w:szCs w:val="21"/>
              </w:rPr>
              <w:t>FPS-12</w:t>
            </w:r>
          </w:p>
        </w:tc>
        <w:tc>
          <w:tcPr>
            <w:tcW w:w="887"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6E21E5" w:rsidRPr="0032236A" w:rsidRDefault="006E21E5" w:rsidP="006E21E5">
            <w:pPr>
              <w:jc w:val="center"/>
              <w:rPr>
                <w:rFonts w:asciiTheme="minorEastAsia" w:hAnsiTheme="minorEastAsia"/>
                <w:color w:val="000000"/>
                <w:szCs w:val="21"/>
              </w:rPr>
            </w:pPr>
            <w:r>
              <w:rPr>
                <w:rFonts w:asciiTheme="minorEastAsia" w:hAnsiTheme="minorEastAsia" w:hint="eastAsia"/>
                <w:color w:val="000000"/>
                <w:szCs w:val="21"/>
              </w:rPr>
              <w:t>0.15</w:t>
            </w:r>
          </w:p>
        </w:tc>
        <w:tc>
          <w:tcPr>
            <w:tcW w:w="1107" w:type="dxa"/>
            <w:shd w:val="clear" w:color="auto" w:fill="auto"/>
            <w:vAlign w:val="center"/>
          </w:tcPr>
          <w:p w:rsidR="006E21E5" w:rsidRDefault="006E21E5" w:rsidP="006E21E5">
            <w:pPr>
              <w:spacing w:line="340" w:lineRule="exact"/>
              <w:jc w:val="center"/>
              <w:rPr>
                <w:rFonts w:ascii="宋体" w:hAnsi="宋体"/>
                <w:color w:val="000000"/>
                <w:szCs w:val="21"/>
              </w:rPr>
            </w:pPr>
            <w:r>
              <w:rPr>
                <w:rFonts w:ascii="宋体" w:hAnsi="宋体" w:hint="eastAsia"/>
                <w:color w:val="000000"/>
                <w:szCs w:val="21"/>
              </w:rPr>
              <w:t>0.15</w:t>
            </w:r>
          </w:p>
        </w:tc>
        <w:tc>
          <w:tcPr>
            <w:tcW w:w="1064" w:type="dxa"/>
            <w:tcBorders>
              <w:right w:val="single" w:sz="12" w:space="0" w:color="auto"/>
            </w:tcBorders>
            <w:shd w:val="clear" w:color="auto" w:fill="auto"/>
            <w:vAlign w:val="center"/>
          </w:tcPr>
          <w:p w:rsidR="006E21E5" w:rsidRDefault="006E21E5" w:rsidP="006E21E5">
            <w:pPr>
              <w:spacing w:line="340" w:lineRule="exact"/>
              <w:jc w:val="center"/>
              <w:rPr>
                <w:rFonts w:ascii="宋体" w:hAnsi="宋体"/>
                <w:color w:val="000000"/>
                <w:szCs w:val="21"/>
              </w:rPr>
            </w:pPr>
            <w:r>
              <w:rPr>
                <w:rFonts w:ascii="宋体" w:hAnsi="宋体" w:hint="eastAsia"/>
                <w:color w:val="000000"/>
                <w:szCs w:val="21"/>
              </w:rPr>
              <w:t>宝石检测</w:t>
            </w:r>
          </w:p>
        </w:tc>
      </w:tr>
      <w:tr w:rsidR="006B52CB" w:rsidRPr="00863D88" w:rsidTr="006B52CB">
        <w:tc>
          <w:tcPr>
            <w:tcW w:w="626" w:type="dxa"/>
            <w:tcBorders>
              <w:left w:val="single" w:sz="12" w:space="0" w:color="auto"/>
            </w:tcBorders>
            <w:shd w:val="clear" w:color="auto" w:fill="auto"/>
            <w:vAlign w:val="center"/>
          </w:tcPr>
          <w:p w:rsidR="006B52CB" w:rsidRPr="0008638B" w:rsidRDefault="00F17E39" w:rsidP="006B52CB">
            <w:pPr>
              <w:jc w:val="center"/>
              <w:rPr>
                <w:rFonts w:asciiTheme="minorEastAsia" w:hAnsiTheme="minorEastAsia" w:cs="Arial"/>
                <w:szCs w:val="21"/>
              </w:rPr>
            </w:pPr>
            <w:r>
              <w:rPr>
                <w:rFonts w:asciiTheme="minorEastAsia" w:hAnsiTheme="minorEastAsia" w:cs="Arial" w:hint="eastAsia"/>
                <w:szCs w:val="21"/>
              </w:rPr>
              <w:t>56</w:t>
            </w:r>
          </w:p>
        </w:tc>
        <w:tc>
          <w:tcPr>
            <w:tcW w:w="1750" w:type="dxa"/>
            <w:shd w:val="clear" w:color="auto" w:fill="auto"/>
            <w:vAlign w:val="center"/>
          </w:tcPr>
          <w:p w:rsidR="006B52CB" w:rsidRPr="0032236A" w:rsidRDefault="006B52CB" w:rsidP="006B52CB">
            <w:pPr>
              <w:rPr>
                <w:color w:val="000000"/>
                <w:szCs w:val="21"/>
              </w:rPr>
            </w:pPr>
            <w:r>
              <w:rPr>
                <w:rFonts w:asciiTheme="minorEastAsia" w:hAnsiTheme="minorEastAsia" w:cstheme="minorEastAsia" w:hint="eastAsia"/>
                <w:szCs w:val="21"/>
              </w:rPr>
              <w:t>笔用电金机</w:t>
            </w:r>
          </w:p>
        </w:tc>
        <w:tc>
          <w:tcPr>
            <w:tcW w:w="1843" w:type="dxa"/>
            <w:shd w:val="clear" w:color="auto" w:fill="auto"/>
            <w:vAlign w:val="center"/>
          </w:tcPr>
          <w:p w:rsidR="006B52CB" w:rsidRPr="0032236A" w:rsidRDefault="006B52CB" w:rsidP="006B52CB">
            <w:pPr>
              <w:rPr>
                <w:color w:val="000000"/>
                <w:szCs w:val="21"/>
              </w:rPr>
            </w:pPr>
            <w:r>
              <w:rPr>
                <w:rFonts w:asciiTheme="minorEastAsia" w:hAnsiTheme="minorEastAsia" w:cstheme="minorEastAsia" w:hint="eastAsia"/>
                <w:color w:val="191F25"/>
                <w:szCs w:val="21"/>
                <w:shd w:val="clear" w:color="auto" w:fill="FFFFFF"/>
              </w:rPr>
              <w:t>FDG-BD1</w:t>
            </w:r>
          </w:p>
        </w:tc>
        <w:tc>
          <w:tcPr>
            <w:tcW w:w="887" w:type="dxa"/>
            <w:shd w:val="clear" w:color="auto" w:fill="auto"/>
            <w:vAlign w:val="center"/>
          </w:tcPr>
          <w:p w:rsidR="006B52CB" w:rsidRPr="0032236A" w:rsidRDefault="006B52CB" w:rsidP="006B52CB">
            <w:pPr>
              <w:jc w:val="center"/>
              <w:rPr>
                <w:rFonts w:asciiTheme="minorEastAsia" w:hAnsiTheme="minorEastAsia"/>
                <w:color w:val="000000"/>
                <w:szCs w:val="21"/>
              </w:rPr>
            </w:pPr>
            <w:r>
              <w:rPr>
                <w:rFonts w:asciiTheme="minorEastAsia" w:hAnsiTheme="minorEastAsia" w:hint="eastAsia"/>
                <w:color w:val="000000"/>
                <w:szCs w:val="21"/>
              </w:rPr>
              <w:t>台</w:t>
            </w:r>
          </w:p>
        </w:tc>
        <w:tc>
          <w:tcPr>
            <w:tcW w:w="698" w:type="dxa"/>
            <w:shd w:val="clear" w:color="auto" w:fill="auto"/>
            <w:vAlign w:val="center"/>
          </w:tcPr>
          <w:p w:rsidR="006B52CB" w:rsidRPr="0032236A" w:rsidRDefault="006B52CB" w:rsidP="006B52CB">
            <w:pPr>
              <w:jc w:val="center"/>
              <w:rPr>
                <w:rFonts w:asciiTheme="minorEastAsia" w:hAnsiTheme="minorEastAsia"/>
                <w:color w:val="000000"/>
                <w:szCs w:val="21"/>
              </w:rPr>
            </w:pPr>
            <w:r>
              <w:rPr>
                <w:rFonts w:asciiTheme="minorEastAsia" w:hAnsiTheme="minorEastAsia" w:hint="eastAsia"/>
                <w:color w:val="000000"/>
                <w:szCs w:val="21"/>
              </w:rPr>
              <w:t>1</w:t>
            </w:r>
          </w:p>
        </w:tc>
        <w:tc>
          <w:tcPr>
            <w:tcW w:w="1082" w:type="dxa"/>
            <w:shd w:val="clear" w:color="auto" w:fill="auto"/>
            <w:vAlign w:val="center"/>
          </w:tcPr>
          <w:p w:rsidR="006B52CB" w:rsidRPr="0032236A" w:rsidRDefault="006B52CB" w:rsidP="006B52CB">
            <w:pPr>
              <w:jc w:val="center"/>
              <w:rPr>
                <w:rFonts w:asciiTheme="minorEastAsia" w:hAnsiTheme="minorEastAsia"/>
                <w:color w:val="000000"/>
                <w:szCs w:val="21"/>
              </w:rPr>
            </w:pPr>
            <w:r>
              <w:rPr>
                <w:rFonts w:asciiTheme="minorEastAsia" w:hAnsiTheme="minorEastAsia" w:hint="eastAsia"/>
                <w:color w:val="000000"/>
                <w:szCs w:val="21"/>
              </w:rPr>
              <w:t>2.95</w:t>
            </w:r>
          </w:p>
        </w:tc>
        <w:tc>
          <w:tcPr>
            <w:tcW w:w="1107" w:type="dxa"/>
            <w:shd w:val="clear" w:color="auto" w:fill="auto"/>
            <w:vAlign w:val="center"/>
          </w:tcPr>
          <w:p w:rsidR="006B52CB" w:rsidRDefault="006B52CB" w:rsidP="006B52CB">
            <w:pPr>
              <w:spacing w:line="340" w:lineRule="exact"/>
              <w:jc w:val="center"/>
              <w:rPr>
                <w:rFonts w:ascii="宋体" w:hAnsi="宋体"/>
                <w:color w:val="000000"/>
                <w:szCs w:val="21"/>
              </w:rPr>
            </w:pPr>
            <w:r>
              <w:rPr>
                <w:rFonts w:ascii="宋体" w:hAnsi="宋体" w:hint="eastAsia"/>
                <w:color w:val="000000"/>
                <w:szCs w:val="21"/>
              </w:rPr>
              <w:t>2.95</w:t>
            </w:r>
          </w:p>
        </w:tc>
        <w:tc>
          <w:tcPr>
            <w:tcW w:w="1064" w:type="dxa"/>
            <w:tcBorders>
              <w:right w:val="single" w:sz="12" w:space="0" w:color="auto"/>
            </w:tcBorders>
            <w:shd w:val="clear" w:color="auto" w:fill="auto"/>
            <w:vAlign w:val="center"/>
          </w:tcPr>
          <w:p w:rsidR="006B52CB" w:rsidRDefault="006B52CB" w:rsidP="006B52CB">
            <w:pPr>
              <w:spacing w:line="340" w:lineRule="exact"/>
              <w:jc w:val="center"/>
              <w:rPr>
                <w:rFonts w:ascii="宋体" w:hAnsi="宋体"/>
                <w:color w:val="000000"/>
                <w:szCs w:val="21"/>
              </w:rPr>
            </w:pPr>
            <w:r>
              <w:rPr>
                <w:rFonts w:ascii="宋体" w:hAnsi="宋体" w:hint="eastAsia"/>
                <w:color w:val="000000"/>
                <w:szCs w:val="21"/>
              </w:rPr>
              <w:t>宝石检测</w:t>
            </w:r>
          </w:p>
        </w:tc>
      </w:tr>
      <w:tr w:rsidR="006B52CB" w:rsidRPr="00863D88" w:rsidTr="006B52CB">
        <w:tc>
          <w:tcPr>
            <w:tcW w:w="6886" w:type="dxa"/>
            <w:gridSpan w:val="6"/>
            <w:tcBorders>
              <w:left w:val="single" w:sz="12" w:space="0" w:color="auto"/>
            </w:tcBorders>
            <w:shd w:val="clear" w:color="auto" w:fill="auto"/>
          </w:tcPr>
          <w:p w:rsidR="006B52CB" w:rsidRPr="00863D88" w:rsidRDefault="006B52CB" w:rsidP="006B52CB">
            <w:pPr>
              <w:spacing w:line="340" w:lineRule="exact"/>
              <w:jc w:val="center"/>
              <w:rPr>
                <w:rFonts w:ascii="宋体" w:hAnsi="宋体"/>
                <w:color w:val="000000"/>
                <w:szCs w:val="21"/>
              </w:rPr>
            </w:pPr>
            <w:r w:rsidRPr="00863D88">
              <w:rPr>
                <w:rFonts w:ascii="宋体" w:hAnsi="宋体" w:hint="eastAsia"/>
                <w:color w:val="000000"/>
                <w:szCs w:val="21"/>
              </w:rPr>
              <w:t>合计</w:t>
            </w:r>
          </w:p>
        </w:tc>
        <w:tc>
          <w:tcPr>
            <w:tcW w:w="2171" w:type="dxa"/>
            <w:gridSpan w:val="2"/>
            <w:tcBorders>
              <w:right w:val="single" w:sz="12" w:space="0" w:color="auto"/>
            </w:tcBorders>
            <w:shd w:val="clear" w:color="auto" w:fill="auto"/>
          </w:tcPr>
          <w:p w:rsidR="006B52CB" w:rsidRPr="00863D88" w:rsidRDefault="008172FE" w:rsidP="006B52CB">
            <w:pPr>
              <w:spacing w:line="340" w:lineRule="exact"/>
              <w:jc w:val="center"/>
              <w:rPr>
                <w:rFonts w:ascii="宋体" w:hAnsi="宋体"/>
                <w:color w:val="000000"/>
                <w:szCs w:val="21"/>
              </w:rPr>
            </w:pPr>
            <w:r w:rsidRPr="008172FE">
              <w:rPr>
                <w:rFonts w:ascii="宋体" w:hAnsi="宋体" w:hint="eastAsia"/>
                <w:color w:val="000000"/>
                <w:szCs w:val="21"/>
              </w:rPr>
              <w:t>228.413</w:t>
            </w:r>
          </w:p>
        </w:tc>
      </w:tr>
    </w:tbl>
    <w:p w:rsidR="00936CAF" w:rsidRDefault="00495CD3" w:rsidP="00495CD3">
      <w:pPr>
        <w:spacing w:line="560" w:lineRule="exact"/>
        <w:rPr>
          <w:rFonts w:ascii="仿宋" w:eastAsia="仿宋" w:hAnsi="仿宋"/>
          <w:bCs/>
          <w:color w:val="000000"/>
          <w:sz w:val="32"/>
          <w:szCs w:val="32"/>
        </w:rPr>
      </w:pPr>
      <w:r>
        <w:rPr>
          <w:rFonts w:ascii="仿宋" w:eastAsia="仿宋" w:hAnsi="仿宋" w:hint="eastAsia"/>
          <w:sz w:val="32"/>
          <w:szCs w:val="32"/>
        </w:rPr>
        <w:t xml:space="preserve">    </w:t>
      </w:r>
      <w:r w:rsidRPr="00BE1512">
        <w:rPr>
          <w:rFonts w:ascii="仿宋" w:eastAsia="仿宋" w:hAnsi="仿宋" w:hint="eastAsia"/>
          <w:sz w:val="30"/>
          <w:szCs w:val="30"/>
        </w:rPr>
        <w:t>以及实验室建设、实验实训</w:t>
      </w:r>
      <w:r>
        <w:rPr>
          <w:rFonts w:ascii="仿宋" w:eastAsia="仿宋" w:hAnsi="仿宋" w:hint="eastAsia"/>
          <w:sz w:val="30"/>
          <w:szCs w:val="30"/>
        </w:rPr>
        <w:t>所需的小型设备（单价1000元以下），低值易耗品，共计</w:t>
      </w:r>
      <w:r w:rsidR="007B3906">
        <w:rPr>
          <w:rFonts w:ascii="仿宋" w:eastAsia="仿宋" w:hAnsi="仿宋" w:hint="eastAsia"/>
          <w:sz w:val="30"/>
          <w:szCs w:val="30"/>
        </w:rPr>
        <w:t>12</w:t>
      </w:r>
      <w:r w:rsidR="006C3C39">
        <w:rPr>
          <w:rFonts w:ascii="仿宋" w:eastAsia="仿宋" w:hAnsi="仿宋" w:hint="eastAsia"/>
          <w:sz w:val="30"/>
          <w:szCs w:val="30"/>
        </w:rPr>
        <w:t>.</w:t>
      </w:r>
      <w:r w:rsidR="007B3906">
        <w:rPr>
          <w:rFonts w:ascii="仿宋" w:eastAsia="仿宋" w:hAnsi="仿宋" w:hint="eastAsia"/>
          <w:sz w:val="30"/>
          <w:szCs w:val="30"/>
        </w:rPr>
        <w:t>412</w:t>
      </w:r>
      <w:r w:rsidR="00F17E39">
        <w:rPr>
          <w:rFonts w:ascii="仿宋" w:eastAsia="仿宋" w:hAnsi="仿宋" w:hint="eastAsia"/>
          <w:sz w:val="30"/>
          <w:szCs w:val="30"/>
        </w:rPr>
        <w:t>万</w:t>
      </w:r>
      <w:r w:rsidR="006C3C39">
        <w:rPr>
          <w:rFonts w:ascii="仿宋" w:eastAsia="仿宋" w:hAnsi="仿宋" w:hint="eastAsia"/>
          <w:sz w:val="30"/>
          <w:szCs w:val="30"/>
        </w:rPr>
        <w:t>。</w:t>
      </w:r>
    </w:p>
    <w:p w:rsidR="00936CAF" w:rsidRPr="00863D88" w:rsidRDefault="00936CAF" w:rsidP="009466E8">
      <w:pPr>
        <w:spacing w:line="560" w:lineRule="exact"/>
        <w:ind w:firstLineChars="200" w:firstLine="640"/>
        <w:rPr>
          <w:rFonts w:ascii="仿宋" w:eastAsia="仿宋" w:hAnsi="仿宋"/>
          <w:bCs/>
          <w:color w:val="000000"/>
          <w:sz w:val="32"/>
          <w:szCs w:val="32"/>
        </w:rPr>
      </w:pPr>
    </w:p>
    <w:p w:rsidR="009466E8" w:rsidRPr="00863D88" w:rsidRDefault="009466E8" w:rsidP="009466E8">
      <w:pPr>
        <w:spacing w:line="560" w:lineRule="exact"/>
        <w:ind w:firstLineChars="200" w:firstLine="640"/>
        <w:rPr>
          <w:rFonts w:ascii="仿宋" w:eastAsia="仿宋" w:hAnsi="仿宋"/>
          <w:sz w:val="32"/>
          <w:szCs w:val="32"/>
        </w:rPr>
      </w:pPr>
      <w:r w:rsidRPr="00863D88">
        <w:rPr>
          <w:rFonts w:ascii="仿宋" w:eastAsia="仿宋" w:hAnsi="仿宋" w:hint="eastAsia"/>
          <w:bCs/>
          <w:color w:val="000000"/>
          <w:sz w:val="32"/>
          <w:szCs w:val="32"/>
        </w:rPr>
        <w:t>（三）</w:t>
      </w:r>
      <w:r w:rsidRPr="00863D88">
        <w:rPr>
          <w:rFonts w:ascii="仿宋" w:eastAsia="仿宋" w:hAnsi="仿宋" w:hint="eastAsia"/>
          <w:sz w:val="32"/>
          <w:szCs w:val="32"/>
        </w:rPr>
        <w:t>教师</w:t>
      </w:r>
      <w:r w:rsidR="003155B4">
        <w:rPr>
          <w:rFonts w:ascii="仿宋" w:eastAsia="仿宋" w:hAnsi="仿宋"/>
          <w:sz w:val="32"/>
          <w:szCs w:val="32"/>
        </w:rPr>
        <w:t>队伍建设</w:t>
      </w:r>
    </w:p>
    <w:p w:rsidR="009466E8" w:rsidRDefault="009466E8" w:rsidP="009466E8">
      <w:pPr>
        <w:spacing w:line="560" w:lineRule="exact"/>
        <w:ind w:firstLineChars="200" w:firstLine="640"/>
        <w:rPr>
          <w:rFonts w:ascii="仿宋" w:eastAsia="仿宋" w:hAnsi="仿宋"/>
          <w:sz w:val="32"/>
          <w:szCs w:val="32"/>
        </w:rPr>
      </w:pPr>
      <w:r w:rsidRPr="00863D88">
        <w:rPr>
          <w:rFonts w:ascii="仿宋" w:eastAsia="仿宋" w:hAnsi="仿宋"/>
          <w:sz w:val="32"/>
          <w:szCs w:val="32"/>
        </w:rPr>
        <w:t>1.</w:t>
      </w:r>
      <w:r w:rsidR="00F630F2">
        <w:rPr>
          <w:rFonts w:ascii="仿宋" w:eastAsia="仿宋" w:hAnsi="仿宋"/>
          <w:sz w:val="32"/>
          <w:szCs w:val="32"/>
        </w:rPr>
        <w:t>建设内容</w:t>
      </w:r>
    </w:p>
    <w:p w:rsidR="00F74D04" w:rsidRPr="00EB10F5" w:rsidRDefault="00F74D04" w:rsidP="00EB10F5">
      <w:pPr>
        <w:spacing w:line="560" w:lineRule="exact"/>
        <w:ind w:firstLineChars="200" w:firstLine="600"/>
        <w:rPr>
          <w:rFonts w:ascii="仿宋" w:eastAsia="仿宋" w:hAnsi="仿宋"/>
          <w:sz w:val="30"/>
          <w:szCs w:val="30"/>
        </w:rPr>
      </w:pPr>
      <w:r w:rsidRPr="00EB10F5">
        <w:rPr>
          <w:rFonts w:ascii="仿宋" w:eastAsia="仿宋" w:hAnsi="仿宋" w:hint="eastAsia"/>
          <w:sz w:val="30"/>
          <w:szCs w:val="30"/>
        </w:rPr>
        <w:t>我院特色专业建设团队，师资队伍是整个教学和教学改革的核心。从年龄结构、知识结构、职称结构、学历结构等多方面努力，完善合理的用人制度，规范岗位职责。通过多种渠道优化师资结构，通过不断的改革和建设，使其保持优秀的师资队伍，为专业的建设和发展奠定良好的基础。</w:t>
      </w:r>
    </w:p>
    <w:p w:rsidR="00F74D04" w:rsidRPr="00EB10F5" w:rsidRDefault="00F74D04" w:rsidP="00EB10F5">
      <w:pPr>
        <w:spacing w:line="560" w:lineRule="exact"/>
        <w:ind w:firstLineChars="200" w:firstLine="600"/>
        <w:rPr>
          <w:rFonts w:ascii="仿宋" w:eastAsia="仿宋" w:hAnsi="仿宋"/>
          <w:sz w:val="30"/>
          <w:szCs w:val="30"/>
        </w:rPr>
      </w:pPr>
      <w:r w:rsidRPr="00EB10F5">
        <w:rPr>
          <w:rFonts w:ascii="仿宋" w:eastAsia="仿宋" w:hAnsi="仿宋" w:hint="eastAsia"/>
          <w:sz w:val="30"/>
          <w:szCs w:val="30"/>
        </w:rPr>
        <w:t>（1）高层次人才培养</w:t>
      </w:r>
    </w:p>
    <w:p w:rsidR="00F74D04" w:rsidRPr="00EB10F5" w:rsidRDefault="00F74D04" w:rsidP="00EB10F5">
      <w:pPr>
        <w:spacing w:line="560" w:lineRule="exact"/>
        <w:ind w:firstLineChars="200" w:firstLine="600"/>
        <w:rPr>
          <w:rFonts w:ascii="仿宋" w:eastAsia="仿宋" w:hAnsi="仿宋"/>
          <w:sz w:val="30"/>
          <w:szCs w:val="30"/>
        </w:rPr>
      </w:pPr>
      <w:r w:rsidRPr="00EB10F5">
        <w:rPr>
          <w:rFonts w:ascii="仿宋" w:eastAsia="仿宋" w:hAnsi="仿宋" w:hint="eastAsia"/>
          <w:sz w:val="30"/>
          <w:szCs w:val="30"/>
        </w:rPr>
        <w:t>选送优秀的年轻老师在国内外著名大学进行珠宝首饰设计相关专业的进修和学习，努力保持其学术思想和国际国内接轨，培养博士1名、培养高级职称2名。分期安排现有数名教师到企业一线培养双师型教师。分期安排教师到国内高水平大学交流学习。</w:t>
      </w:r>
    </w:p>
    <w:p w:rsidR="00F74D04" w:rsidRPr="00A96040" w:rsidRDefault="00F74D04" w:rsidP="00A96040">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lastRenderedPageBreak/>
        <w:t>（2）高层次人才引进</w:t>
      </w:r>
    </w:p>
    <w:p w:rsidR="00F74D04" w:rsidRPr="00A96040" w:rsidRDefault="00F74D04" w:rsidP="00EB10F5">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t>在国内外引进具有高学历、高职称的专业人才，带动专业的学术和研究氛围，引领专业的发展，不断向国内外著名大学的相关专业靠拢。至2019年9月，引进学科引进博士1名，引进高学历专业实验技术人员1名。</w:t>
      </w:r>
    </w:p>
    <w:p w:rsidR="00F74D04" w:rsidRPr="00A96040" w:rsidRDefault="00F74D04" w:rsidP="00A96040">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t>（3）优化师资结构</w:t>
      </w:r>
    </w:p>
    <w:p w:rsidR="00F74D04" w:rsidRPr="00A96040" w:rsidRDefault="00F74D04" w:rsidP="00EB10F5">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t>通过兄弟院校和企业的支持，引进1名在业界已有较高影响力行业资深专家为我院客座教授。争取从梧州市旭平首饰公司等企业聘请兼职行业导师2名，参与学生实践过程、项目研究、课程与论文等多个环节的指导工作。</w:t>
      </w:r>
    </w:p>
    <w:p w:rsidR="00F74D04" w:rsidRPr="00F74D04" w:rsidRDefault="00F74D04" w:rsidP="009466E8">
      <w:pPr>
        <w:spacing w:line="560" w:lineRule="exact"/>
        <w:ind w:firstLineChars="200" w:firstLine="640"/>
        <w:rPr>
          <w:rFonts w:ascii="仿宋" w:eastAsia="仿宋" w:hAnsi="仿宋"/>
          <w:sz w:val="32"/>
          <w:szCs w:val="32"/>
        </w:rPr>
      </w:pPr>
    </w:p>
    <w:p w:rsidR="009466E8" w:rsidRDefault="009466E8" w:rsidP="009466E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8"/>
        <w:gridCol w:w="1806"/>
        <w:gridCol w:w="1806"/>
        <w:gridCol w:w="1806"/>
        <w:gridCol w:w="1732"/>
      </w:tblGrid>
      <w:tr w:rsidR="003155B4" w:rsidRPr="004A03A0" w:rsidTr="00FA0203">
        <w:trPr>
          <w:jc w:val="center"/>
        </w:trPr>
        <w:tc>
          <w:tcPr>
            <w:tcW w:w="1009"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967"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3155B4" w:rsidRPr="004A03A0" w:rsidTr="00FA0203">
        <w:trPr>
          <w:jc w:val="center"/>
        </w:trPr>
        <w:tc>
          <w:tcPr>
            <w:tcW w:w="1009" w:type="pct"/>
            <w:tcMar>
              <w:top w:w="57" w:type="dxa"/>
              <w:left w:w="57" w:type="dxa"/>
              <w:bottom w:w="57" w:type="dxa"/>
              <w:right w:w="57" w:type="dxa"/>
            </w:tcMar>
          </w:tcPr>
          <w:p w:rsidR="003155B4" w:rsidRPr="003155B4" w:rsidRDefault="003155B4" w:rsidP="00FA0203">
            <w:pPr>
              <w:widowControl/>
              <w:spacing w:line="440" w:lineRule="exact"/>
              <w:jc w:val="left"/>
              <w:rPr>
                <w:rFonts w:asciiTheme="minorEastAsia" w:hAnsiTheme="minorEastAsia" w:cs="宋体"/>
                <w:kern w:val="0"/>
                <w:szCs w:val="21"/>
              </w:rPr>
            </w:pPr>
            <w:r w:rsidRPr="003155B4">
              <w:rPr>
                <w:rFonts w:asciiTheme="minorEastAsia" w:hAnsiTheme="minorEastAsia" w:hint="eastAsia"/>
                <w:szCs w:val="21"/>
              </w:rPr>
              <w:t>高层次人才培养</w:t>
            </w:r>
          </w:p>
        </w:tc>
        <w:tc>
          <w:tcPr>
            <w:tcW w:w="1008" w:type="pct"/>
            <w:tcMar>
              <w:top w:w="57" w:type="dxa"/>
              <w:left w:w="57" w:type="dxa"/>
              <w:bottom w:w="57" w:type="dxa"/>
              <w:right w:w="57" w:type="dxa"/>
            </w:tcMar>
          </w:tcPr>
          <w:p w:rsidR="003155B4" w:rsidRPr="003155B4" w:rsidRDefault="003155B4" w:rsidP="00FA0203">
            <w:pPr>
              <w:widowControl/>
              <w:spacing w:line="440" w:lineRule="exact"/>
              <w:jc w:val="center"/>
              <w:rPr>
                <w:rFonts w:asciiTheme="minorEastAsia" w:hAnsiTheme="minorEastAsia" w:cs="宋体"/>
                <w:kern w:val="0"/>
                <w:szCs w:val="21"/>
              </w:rPr>
            </w:pPr>
            <w:r w:rsidRPr="003155B4">
              <w:rPr>
                <w:rFonts w:asciiTheme="minorEastAsia" w:hAnsiTheme="minorEastAsia" w:cs="宋体" w:hint="eastAsia"/>
                <w:kern w:val="0"/>
                <w:szCs w:val="21"/>
              </w:rPr>
              <w:t>3</w:t>
            </w:r>
          </w:p>
        </w:tc>
        <w:tc>
          <w:tcPr>
            <w:tcW w:w="1008" w:type="pct"/>
            <w:tcMar>
              <w:top w:w="57" w:type="dxa"/>
              <w:left w:w="57" w:type="dxa"/>
              <w:bottom w:w="57" w:type="dxa"/>
              <w:right w:w="57" w:type="dxa"/>
            </w:tcMar>
            <w:vAlign w:val="center"/>
          </w:tcPr>
          <w:p w:rsidR="003155B4" w:rsidRPr="005F7504" w:rsidRDefault="003155B4" w:rsidP="00FA0203">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3155B4" w:rsidRPr="00C12E78" w:rsidRDefault="00580B21"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w:t>
            </w:r>
          </w:p>
        </w:tc>
        <w:tc>
          <w:tcPr>
            <w:tcW w:w="967" w:type="pct"/>
            <w:tcMar>
              <w:top w:w="57" w:type="dxa"/>
              <w:left w:w="57" w:type="dxa"/>
              <w:bottom w:w="57" w:type="dxa"/>
              <w:right w:w="57" w:type="dxa"/>
            </w:tcMar>
            <w:vAlign w:val="center"/>
          </w:tcPr>
          <w:p w:rsidR="003155B4" w:rsidRPr="00C12E78" w:rsidRDefault="00580B21"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w:t>
            </w:r>
          </w:p>
        </w:tc>
      </w:tr>
      <w:tr w:rsidR="003155B4" w:rsidRPr="004A03A0" w:rsidTr="00FA0203">
        <w:trPr>
          <w:jc w:val="center"/>
        </w:trPr>
        <w:tc>
          <w:tcPr>
            <w:tcW w:w="1009" w:type="pct"/>
            <w:tcMar>
              <w:top w:w="57" w:type="dxa"/>
              <w:left w:w="57" w:type="dxa"/>
              <w:bottom w:w="57" w:type="dxa"/>
              <w:right w:w="57" w:type="dxa"/>
            </w:tcMar>
          </w:tcPr>
          <w:p w:rsidR="003155B4" w:rsidRPr="003155B4" w:rsidRDefault="003155B4" w:rsidP="00FA0203">
            <w:pPr>
              <w:widowControl/>
              <w:spacing w:line="440" w:lineRule="exact"/>
              <w:jc w:val="left"/>
              <w:rPr>
                <w:rFonts w:asciiTheme="minorEastAsia" w:hAnsiTheme="minorEastAsia" w:cs="宋体"/>
                <w:kern w:val="0"/>
                <w:szCs w:val="21"/>
              </w:rPr>
            </w:pPr>
            <w:r w:rsidRPr="003155B4">
              <w:rPr>
                <w:rFonts w:asciiTheme="minorEastAsia" w:hAnsiTheme="minorEastAsia" w:hint="eastAsia"/>
                <w:szCs w:val="21"/>
              </w:rPr>
              <w:t>高层次人才引进</w:t>
            </w:r>
          </w:p>
        </w:tc>
        <w:tc>
          <w:tcPr>
            <w:tcW w:w="1008" w:type="pct"/>
            <w:tcMar>
              <w:top w:w="57" w:type="dxa"/>
              <w:left w:w="57" w:type="dxa"/>
              <w:bottom w:w="57" w:type="dxa"/>
              <w:right w:w="57" w:type="dxa"/>
            </w:tcMar>
          </w:tcPr>
          <w:p w:rsidR="003155B4" w:rsidRPr="003155B4" w:rsidRDefault="003155B4" w:rsidP="00FA0203">
            <w:pPr>
              <w:widowControl/>
              <w:spacing w:line="440" w:lineRule="exact"/>
              <w:jc w:val="center"/>
              <w:rPr>
                <w:rFonts w:asciiTheme="minorEastAsia" w:hAnsiTheme="minorEastAsia" w:cs="宋体"/>
                <w:kern w:val="0"/>
                <w:szCs w:val="21"/>
              </w:rPr>
            </w:pPr>
            <w:r w:rsidRPr="003155B4">
              <w:rPr>
                <w:rFonts w:asciiTheme="minorEastAsia" w:hAnsiTheme="minorEastAsia" w:cs="宋体" w:hint="eastAsia"/>
                <w:kern w:val="0"/>
                <w:szCs w:val="21"/>
              </w:rPr>
              <w:t>3</w:t>
            </w:r>
          </w:p>
        </w:tc>
        <w:tc>
          <w:tcPr>
            <w:tcW w:w="1008" w:type="pct"/>
            <w:tcMar>
              <w:top w:w="57" w:type="dxa"/>
              <w:left w:w="57" w:type="dxa"/>
              <w:bottom w:w="57" w:type="dxa"/>
              <w:right w:w="57" w:type="dxa"/>
            </w:tcMar>
            <w:vAlign w:val="center"/>
          </w:tcPr>
          <w:p w:rsidR="003155B4" w:rsidRPr="005F7504" w:rsidRDefault="003155B4" w:rsidP="00FA0203">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3155B4" w:rsidRPr="00580B21" w:rsidRDefault="00467A20" w:rsidP="00FA0203">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15</w:t>
            </w:r>
          </w:p>
        </w:tc>
        <w:tc>
          <w:tcPr>
            <w:tcW w:w="967" w:type="pct"/>
            <w:tcMar>
              <w:top w:w="57" w:type="dxa"/>
              <w:left w:w="57" w:type="dxa"/>
              <w:bottom w:w="57" w:type="dxa"/>
              <w:right w:w="57" w:type="dxa"/>
            </w:tcMar>
            <w:vAlign w:val="center"/>
          </w:tcPr>
          <w:p w:rsidR="003155B4" w:rsidRPr="00580B21" w:rsidRDefault="00467A20" w:rsidP="00FA0203">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15</w:t>
            </w:r>
          </w:p>
        </w:tc>
      </w:tr>
      <w:tr w:rsidR="003155B4" w:rsidRPr="004A03A0" w:rsidTr="00FA0203">
        <w:trPr>
          <w:jc w:val="center"/>
        </w:trPr>
        <w:tc>
          <w:tcPr>
            <w:tcW w:w="1009" w:type="pct"/>
            <w:tcMar>
              <w:top w:w="57" w:type="dxa"/>
              <w:left w:w="57" w:type="dxa"/>
              <w:bottom w:w="57" w:type="dxa"/>
              <w:right w:w="57" w:type="dxa"/>
            </w:tcMar>
          </w:tcPr>
          <w:p w:rsidR="003155B4" w:rsidRPr="003155B4" w:rsidRDefault="003155B4" w:rsidP="00FA0203">
            <w:pPr>
              <w:widowControl/>
              <w:spacing w:line="440" w:lineRule="exact"/>
              <w:jc w:val="left"/>
              <w:rPr>
                <w:rFonts w:asciiTheme="minorEastAsia" w:hAnsiTheme="minorEastAsia" w:cs="宋体"/>
                <w:kern w:val="0"/>
                <w:szCs w:val="21"/>
              </w:rPr>
            </w:pPr>
            <w:r w:rsidRPr="003155B4">
              <w:rPr>
                <w:rFonts w:asciiTheme="minorEastAsia" w:hAnsiTheme="minorEastAsia" w:hint="eastAsia"/>
                <w:szCs w:val="21"/>
              </w:rPr>
              <w:t>优化师资结构</w:t>
            </w:r>
          </w:p>
        </w:tc>
        <w:tc>
          <w:tcPr>
            <w:tcW w:w="1008" w:type="pct"/>
            <w:tcMar>
              <w:top w:w="57" w:type="dxa"/>
              <w:left w:w="57" w:type="dxa"/>
              <w:bottom w:w="57" w:type="dxa"/>
              <w:right w:w="57" w:type="dxa"/>
            </w:tcMar>
          </w:tcPr>
          <w:p w:rsidR="003155B4" w:rsidRPr="003155B4" w:rsidRDefault="003155B4" w:rsidP="00FA0203">
            <w:pPr>
              <w:widowControl/>
              <w:spacing w:line="440" w:lineRule="exact"/>
              <w:jc w:val="center"/>
              <w:rPr>
                <w:rFonts w:asciiTheme="minorEastAsia" w:hAnsiTheme="minorEastAsia" w:cs="宋体"/>
                <w:kern w:val="0"/>
                <w:szCs w:val="21"/>
              </w:rPr>
            </w:pPr>
            <w:r w:rsidRPr="003155B4">
              <w:rPr>
                <w:rFonts w:asciiTheme="minorEastAsia" w:hAnsiTheme="minorEastAsia" w:cs="宋体" w:hint="eastAsia"/>
                <w:kern w:val="0"/>
                <w:szCs w:val="21"/>
              </w:rPr>
              <w:t>2</w:t>
            </w:r>
          </w:p>
        </w:tc>
        <w:tc>
          <w:tcPr>
            <w:tcW w:w="1008" w:type="pct"/>
            <w:tcMar>
              <w:top w:w="57" w:type="dxa"/>
              <w:left w:w="57" w:type="dxa"/>
              <w:bottom w:w="57" w:type="dxa"/>
              <w:right w:w="57" w:type="dxa"/>
            </w:tcMar>
            <w:vAlign w:val="center"/>
          </w:tcPr>
          <w:p w:rsidR="003155B4" w:rsidRPr="005F7504" w:rsidRDefault="003155B4" w:rsidP="00FA0203">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3155B4" w:rsidRPr="00580B21" w:rsidRDefault="0091378E" w:rsidP="00FA0203">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1.4567</w:t>
            </w:r>
          </w:p>
        </w:tc>
        <w:tc>
          <w:tcPr>
            <w:tcW w:w="967" w:type="pct"/>
            <w:tcMar>
              <w:top w:w="57" w:type="dxa"/>
              <w:left w:w="57" w:type="dxa"/>
              <w:bottom w:w="57" w:type="dxa"/>
              <w:right w:w="57" w:type="dxa"/>
            </w:tcMar>
            <w:vAlign w:val="center"/>
          </w:tcPr>
          <w:p w:rsidR="003155B4" w:rsidRPr="00580B21" w:rsidRDefault="0091378E" w:rsidP="00FA0203">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1.4567</w:t>
            </w:r>
          </w:p>
        </w:tc>
      </w:tr>
      <w:tr w:rsidR="003155B4" w:rsidRPr="004A03A0" w:rsidTr="00FA0203">
        <w:trPr>
          <w:jc w:val="center"/>
        </w:trPr>
        <w:tc>
          <w:tcPr>
            <w:tcW w:w="1009"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合计</w:t>
            </w:r>
          </w:p>
        </w:tc>
        <w:tc>
          <w:tcPr>
            <w:tcW w:w="1008" w:type="pct"/>
            <w:vAlign w:val="center"/>
          </w:tcPr>
          <w:p w:rsidR="003155B4" w:rsidRPr="00C12E78" w:rsidRDefault="0091378E"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8</w:t>
            </w:r>
          </w:p>
        </w:tc>
        <w:tc>
          <w:tcPr>
            <w:tcW w:w="1008" w:type="pct"/>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p>
        </w:tc>
        <w:tc>
          <w:tcPr>
            <w:tcW w:w="1008" w:type="pct"/>
            <w:vAlign w:val="center"/>
          </w:tcPr>
          <w:p w:rsidR="003155B4" w:rsidRPr="00580B21" w:rsidRDefault="00580B21" w:rsidP="00FA0203">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19.4567</w:t>
            </w:r>
          </w:p>
        </w:tc>
        <w:tc>
          <w:tcPr>
            <w:tcW w:w="967" w:type="pct"/>
            <w:tcMar>
              <w:top w:w="57" w:type="dxa"/>
              <w:left w:w="57" w:type="dxa"/>
              <w:bottom w:w="57" w:type="dxa"/>
              <w:right w:w="57" w:type="dxa"/>
            </w:tcMar>
            <w:vAlign w:val="center"/>
          </w:tcPr>
          <w:p w:rsidR="003155B4" w:rsidRPr="00580B21" w:rsidRDefault="00580B21" w:rsidP="00580B21">
            <w:pPr>
              <w:widowControl/>
              <w:spacing w:line="340" w:lineRule="exact"/>
              <w:jc w:val="center"/>
              <w:rPr>
                <w:rFonts w:asciiTheme="minorEastAsia" w:hAnsiTheme="minorEastAsia" w:cs="宋体"/>
                <w:kern w:val="0"/>
                <w:szCs w:val="21"/>
              </w:rPr>
            </w:pPr>
            <w:r w:rsidRPr="00580B21">
              <w:rPr>
                <w:rFonts w:asciiTheme="minorEastAsia" w:hAnsiTheme="minorEastAsia" w:cs="宋体" w:hint="eastAsia"/>
                <w:kern w:val="0"/>
                <w:szCs w:val="21"/>
              </w:rPr>
              <w:t>19.4567</w:t>
            </w:r>
          </w:p>
        </w:tc>
      </w:tr>
    </w:tbl>
    <w:p w:rsidR="00F630F2" w:rsidRPr="00863D88" w:rsidRDefault="00F630F2" w:rsidP="009466E8">
      <w:pPr>
        <w:spacing w:line="560" w:lineRule="exact"/>
        <w:ind w:firstLineChars="200" w:firstLine="640"/>
        <w:rPr>
          <w:rFonts w:ascii="仿宋" w:eastAsia="仿宋" w:hAnsi="仿宋"/>
          <w:bCs/>
          <w:color w:val="000000"/>
          <w:sz w:val="32"/>
          <w:szCs w:val="32"/>
        </w:rPr>
      </w:pPr>
    </w:p>
    <w:p w:rsidR="009466E8" w:rsidRPr="00863D88" w:rsidRDefault="009466E8" w:rsidP="009466E8">
      <w:pPr>
        <w:spacing w:line="560" w:lineRule="exact"/>
        <w:ind w:firstLineChars="200" w:firstLine="640"/>
        <w:rPr>
          <w:rFonts w:ascii="仿宋" w:eastAsia="仿宋" w:hAnsi="仿宋"/>
          <w:bCs/>
          <w:color w:val="000000"/>
          <w:sz w:val="32"/>
          <w:szCs w:val="32"/>
        </w:rPr>
      </w:pPr>
      <w:r>
        <w:rPr>
          <w:rFonts w:ascii="仿宋" w:eastAsia="仿宋" w:hAnsi="仿宋"/>
          <w:bCs/>
          <w:color w:val="000000"/>
          <w:sz w:val="32"/>
          <w:szCs w:val="32"/>
        </w:rPr>
        <w:t>3</w:t>
      </w:r>
      <w:r w:rsidRPr="00863D88">
        <w:rPr>
          <w:rFonts w:ascii="仿宋" w:eastAsia="仿宋" w:hAnsi="仿宋"/>
          <w:bCs/>
          <w:color w:val="000000"/>
          <w:sz w:val="32"/>
          <w:szCs w:val="32"/>
        </w:rPr>
        <w:t>.建设成果</w:t>
      </w:r>
    </w:p>
    <w:p w:rsidR="00EB10F5" w:rsidRPr="00EB10F5" w:rsidRDefault="00EB10F5" w:rsidP="00EB10F5">
      <w:pPr>
        <w:spacing w:line="560" w:lineRule="exact"/>
        <w:ind w:firstLineChars="200" w:firstLine="600"/>
        <w:rPr>
          <w:rFonts w:ascii="仿宋" w:eastAsia="仿宋" w:hAnsi="仿宋"/>
          <w:sz w:val="30"/>
          <w:szCs w:val="30"/>
        </w:rPr>
      </w:pPr>
      <w:r w:rsidRPr="00EB10F5">
        <w:rPr>
          <w:rFonts w:ascii="仿宋" w:eastAsia="仿宋" w:hAnsi="仿宋" w:hint="eastAsia"/>
          <w:sz w:val="30"/>
          <w:szCs w:val="30"/>
        </w:rPr>
        <w:t>选送1了名优秀的年轻教师到</w:t>
      </w:r>
      <w:r w:rsidRPr="00EB10F5">
        <w:rPr>
          <w:rFonts w:ascii="仿宋" w:eastAsia="仿宋" w:hAnsi="仿宋"/>
          <w:sz w:val="30"/>
          <w:szCs w:val="30"/>
        </w:rPr>
        <w:t>中国艺术研究院</w:t>
      </w:r>
      <w:r w:rsidRPr="00EB10F5">
        <w:rPr>
          <w:rFonts w:ascii="仿宋" w:eastAsia="仿宋" w:hAnsi="仿宋" w:hint="eastAsia"/>
          <w:sz w:val="30"/>
          <w:szCs w:val="30"/>
        </w:rPr>
        <w:t>进行珠宝首饰设计相关专业的进修和学习。继续鼓励支持2名教师在职攻读博士学位。</w:t>
      </w:r>
    </w:p>
    <w:p w:rsidR="003155B4" w:rsidRPr="00EB10F5" w:rsidRDefault="003155B4" w:rsidP="009466E8">
      <w:pPr>
        <w:spacing w:line="560" w:lineRule="exact"/>
        <w:ind w:firstLineChars="200" w:firstLine="640"/>
        <w:rPr>
          <w:rFonts w:ascii="仿宋" w:eastAsia="仿宋" w:hAnsi="仿宋"/>
          <w:sz w:val="32"/>
          <w:szCs w:val="32"/>
        </w:rPr>
      </w:pPr>
    </w:p>
    <w:p w:rsidR="009466E8" w:rsidRPr="00863D88" w:rsidRDefault="003155B4" w:rsidP="009466E8">
      <w:pPr>
        <w:spacing w:line="560" w:lineRule="exact"/>
        <w:ind w:firstLineChars="200" w:firstLine="640"/>
        <w:rPr>
          <w:rFonts w:ascii="仿宋" w:eastAsia="仿宋" w:hAnsi="仿宋"/>
          <w:sz w:val="32"/>
          <w:szCs w:val="32"/>
        </w:rPr>
      </w:pPr>
      <w:r>
        <w:rPr>
          <w:rFonts w:ascii="仿宋" w:eastAsia="仿宋" w:hAnsi="仿宋" w:hint="eastAsia"/>
          <w:sz w:val="32"/>
          <w:szCs w:val="32"/>
        </w:rPr>
        <w:t>（四）信息化教学能力提升</w:t>
      </w:r>
    </w:p>
    <w:p w:rsidR="009466E8" w:rsidRPr="00F74D04" w:rsidRDefault="009466E8" w:rsidP="009466E8">
      <w:pPr>
        <w:spacing w:line="560" w:lineRule="exact"/>
        <w:ind w:firstLineChars="200" w:firstLine="640"/>
        <w:rPr>
          <w:rFonts w:ascii="仿宋" w:eastAsia="仿宋" w:hAnsi="仿宋"/>
          <w:color w:val="000000" w:themeColor="text1"/>
          <w:sz w:val="32"/>
          <w:szCs w:val="32"/>
        </w:rPr>
      </w:pPr>
      <w:r w:rsidRPr="00F74D04">
        <w:rPr>
          <w:rFonts w:ascii="仿宋" w:eastAsia="仿宋" w:hAnsi="仿宋"/>
          <w:color w:val="000000" w:themeColor="text1"/>
          <w:sz w:val="32"/>
          <w:szCs w:val="32"/>
        </w:rPr>
        <w:t>1.</w:t>
      </w:r>
      <w:r w:rsidR="003155B4" w:rsidRPr="00F74D04">
        <w:rPr>
          <w:rFonts w:ascii="仿宋" w:eastAsia="仿宋" w:hAnsi="仿宋"/>
          <w:color w:val="000000" w:themeColor="text1"/>
          <w:sz w:val="32"/>
          <w:szCs w:val="32"/>
        </w:rPr>
        <w:t>建设内容</w:t>
      </w:r>
    </w:p>
    <w:p w:rsidR="00F74D04" w:rsidRPr="00F74D04" w:rsidRDefault="00F74D04" w:rsidP="00F74D04">
      <w:pPr>
        <w:spacing w:line="560" w:lineRule="exact"/>
        <w:ind w:firstLineChars="200" w:firstLine="600"/>
        <w:rPr>
          <w:rFonts w:ascii="仿宋" w:eastAsia="仿宋" w:hAnsi="仿宋"/>
          <w:color w:val="000000" w:themeColor="text1"/>
          <w:sz w:val="30"/>
          <w:szCs w:val="30"/>
        </w:rPr>
      </w:pPr>
      <w:r w:rsidRPr="00F74D04">
        <w:rPr>
          <w:rFonts w:ascii="仿宋" w:eastAsia="仿宋" w:hAnsi="仿宋" w:hint="eastAsia"/>
          <w:color w:val="000000" w:themeColor="text1"/>
          <w:sz w:val="30"/>
          <w:szCs w:val="30"/>
        </w:rPr>
        <w:t>以大学生文化素质教育课、受众面广量大的公共课和专业核心课程为重点，建设适合网络传播和教学活动的内容质量高、教学效果好的在线开放课程并实现区内外高校共享。</w:t>
      </w:r>
    </w:p>
    <w:p w:rsidR="00F74D04" w:rsidRDefault="00F74D04" w:rsidP="00F74D04">
      <w:pPr>
        <w:spacing w:line="560" w:lineRule="exact"/>
        <w:ind w:firstLineChars="200" w:firstLine="600"/>
        <w:rPr>
          <w:rFonts w:ascii="仿宋" w:eastAsia="仿宋" w:hAnsi="仿宋"/>
          <w:color w:val="000000" w:themeColor="text1"/>
          <w:sz w:val="30"/>
          <w:szCs w:val="30"/>
        </w:rPr>
      </w:pPr>
      <w:r w:rsidRPr="00F74D04">
        <w:rPr>
          <w:rFonts w:ascii="仿宋" w:eastAsia="仿宋" w:hAnsi="仿宋" w:hint="eastAsia"/>
          <w:color w:val="000000" w:themeColor="text1"/>
          <w:sz w:val="30"/>
          <w:szCs w:val="30"/>
        </w:rPr>
        <w:t>建设《流行饰品材料及工艺》互联网开放课程，制作课程大纲、教案，深入市场、企业等收集各类素材，制作网络资源。</w:t>
      </w:r>
    </w:p>
    <w:p w:rsidR="0039633E" w:rsidRPr="0039633E" w:rsidRDefault="0039633E" w:rsidP="0039633E">
      <w:pPr>
        <w:spacing w:line="560" w:lineRule="exact"/>
        <w:ind w:firstLineChars="200" w:firstLine="600"/>
        <w:rPr>
          <w:rFonts w:ascii="仿宋" w:eastAsia="仿宋" w:hAnsi="仿宋"/>
          <w:color w:val="000000" w:themeColor="text1"/>
          <w:sz w:val="30"/>
          <w:szCs w:val="30"/>
        </w:rPr>
      </w:pPr>
      <w:r w:rsidRPr="0039633E">
        <w:rPr>
          <w:rFonts w:ascii="仿宋" w:eastAsia="仿宋" w:hAnsi="仿宋" w:hint="eastAsia"/>
          <w:color w:val="000000" w:themeColor="text1"/>
          <w:sz w:val="30"/>
          <w:szCs w:val="30"/>
        </w:rPr>
        <w:t>建设一批虚拟仿真实验教学项目，推动高校积极探索线上线下教学相结合的个性化、智能化、泛在化实验教学新模式。</w:t>
      </w:r>
    </w:p>
    <w:p w:rsidR="00EB10F5" w:rsidRPr="00F74D04" w:rsidRDefault="00EB10F5" w:rsidP="00F74D04">
      <w:pPr>
        <w:spacing w:line="560" w:lineRule="exact"/>
        <w:ind w:firstLineChars="200" w:firstLine="600"/>
        <w:rPr>
          <w:rFonts w:ascii="仿宋" w:eastAsia="仿宋" w:hAnsi="仿宋"/>
          <w:color w:val="FF0000"/>
          <w:sz w:val="30"/>
          <w:szCs w:val="30"/>
        </w:rPr>
      </w:pPr>
    </w:p>
    <w:p w:rsidR="009466E8" w:rsidRDefault="009466E8" w:rsidP="009466E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8"/>
        <w:gridCol w:w="1806"/>
        <w:gridCol w:w="1806"/>
        <w:gridCol w:w="1806"/>
        <w:gridCol w:w="1732"/>
      </w:tblGrid>
      <w:tr w:rsidR="003155B4" w:rsidRPr="004A03A0" w:rsidTr="00FA0203">
        <w:trPr>
          <w:jc w:val="center"/>
        </w:trPr>
        <w:tc>
          <w:tcPr>
            <w:tcW w:w="1009"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967"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3155B4" w:rsidRPr="004A03A0" w:rsidTr="003155B4">
        <w:trPr>
          <w:jc w:val="center"/>
        </w:trPr>
        <w:tc>
          <w:tcPr>
            <w:tcW w:w="1009" w:type="pct"/>
            <w:tcMar>
              <w:top w:w="57" w:type="dxa"/>
              <w:left w:w="57" w:type="dxa"/>
              <w:bottom w:w="57" w:type="dxa"/>
              <w:right w:w="57" w:type="dxa"/>
            </w:tcMar>
          </w:tcPr>
          <w:p w:rsidR="003155B4" w:rsidRPr="003155B4" w:rsidRDefault="003155B4" w:rsidP="00FA0203">
            <w:pPr>
              <w:widowControl/>
              <w:spacing w:line="440" w:lineRule="exact"/>
              <w:jc w:val="left"/>
              <w:rPr>
                <w:rFonts w:asciiTheme="minorEastAsia" w:hAnsiTheme="minorEastAsia" w:cs="宋体"/>
                <w:kern w:val="0"/>
                <w:szCs w:val="21"/>
              </w:rPr>
            </w:pPr>
            <w:r w:rsidRPr="003155B4">
              <w:rPr>
                <w:rFonts w:asciiTheme="minorEastAsia" w:hAnsiTheme="minorEastAsia" w:hint="eastAsia"/>
                <w:szCs w:val="21"/>
              </w:rPr>
              <w:t>在线开放课程建设</w:t>
            </w:r>
          </w:p>
        </w:tc>
        <w:tc>
          <w:tcPr>
            <w:tcW w:w="1008" w:type="pct"/>
            <w:tcMar>
              <w:top w:w="57" w:type="dxa"/>
              <w:left w:w="57" w:type="dxa"/>
              <w:bottom w:w="57" w:type="dxa"/>
              <w:right w:w="57" w:type="dxa"/>
            </w:tcMar>
            <w:vAlign w:val="center"/>
          </w:tcPr>
          <w:p w:rsidR="003155B4" w:rsidRPr="003155B4" w:rsidRDefault="003155B4" w:rsidP="003155B4">
            <w:pPr>
              <w:widowControl/>
              <w:spacing w:line="440" w:lineRule="exact"/>
              <w:jc w:val="center"/>
              <w:rPr>
                <w:rFonts w:asciiTheme="minorEastAsia" w:hAnsiTheme="minorEastAsia" w:cs="宋体"/>
                <w:kern w:val="0"/>
                <w:szCs w:val="21"/>
              </w:rPr>
            </w:pPr>
            <w:r>
              <w:rPr>
                <w:rFonts w:asciiTheme="minorEastAsia" w:hAnsiTheme="minorEastAsia" w:cs="宋体" w:hint="eastAsia"/>
                <w:kern w:val="0"/>
                <w:szCs w:val="21"/>
              </w:rPr>
              <w:t>2</w:t>
            </w:r>
          </w:p>
        </w:tc>
        <w:tc>
          <w:tcPr>
            <w:tcW w:w="1008" w:type="pct"/>
            <w:tcMar>
              <w:top w:w="57" w:type="dxa"/>
              <w:left w:w="57" w:type="dxa"/>
              <w:bottom w:w="57" w:type="dxa"/>
              <w:right w:w="57" w:type="dxa"/>
            </w:tcMar>
            <w:vAlign w:val="center"/>
          </w:tcPr>
          <w:p w:rsidR="003155B4" w:rsidRPr="005F7504" w:rsidRDefault="003155B4" w:rsidP="00FA0203">
            <w:pPr>
              <w:widowControl/>
              <w:spacing w:line="340" w:lineRule="exact"/>
              <w:jc w:val="center"/>
              <w:rPr>
                <w:rFonts w:asciiTheme="minorEastAsia" w:hAnsiTheme="minorEastAsia" w:cs="宋体"/>
                <w:color w:val="FF0000"/>
                <w:kern w:val="0"/>
                <w:szCs w:val="21"/>
              </w:rPr>
            </w:pPr>
          </w:p>
        </w:tc>
        <w:tc>
          <w:tcPr>
            <w:tcW w:w="1008" w:type="pct"/>
            <w:tcMar>
              <w:top w:w="57" w:type="dxa"/>
              <w:left w:w="57" w:type="dxa"/>
              <w:bottom w:w="57" w:type="dxa"/>
              <w:right w:w="57" w:type="dxa"/>
            </w:tcMar>
            <w:vAlign w:val="center"/>
          </w:tcPr>
          <w:p w:rsidR="003155B4" w:rsidRPr="00C12E78" w:rsidRDefault="0083698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1.1802</w:t>
            </w:r>
          </w:p>
        </w:tc>
        <w:tc>
          <w:tcPr>
            <w:tcW w:w="967" w:type="pct"/>
            <w:tcMar>
              <w:top w:w="57" w:type="dxa"/>
              <w:left w:w="57" w:type="dxa"/>
              <w:bottom w:w="57" w:type="dxa"/>
              <w:right w:w="57" w:type="dxa"/>
            </w:tcMar>
            <w:vAlign w:val="center"/>
          </w:tcPr>
          <w:p w:rsidR="003155B4" w:rsidRPr="00C12E78" w:rsidRDefault="0083698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1.1802</w:t>
            </w:r>
          </w:p>
        </w:tc>
      </w:tr>
      <w:tr w:rsidR="003155B4" w:rsidRPr="004A03A0" w:rsidTr="003155B4">
        <w:trPr>
          <w:jc w:val="center"/>
        </w:trPr>
        <w:tc>
          <w:tcPr>
            <w:tcW w:w="1009" w:type="pct"/>
            <w:tcMar>
              <w:top w:w="57" w:type="dxa"/>
              <w:left w:w="57" w:type="dxa"/>
              <w:bottom w:w="57" w:type="dxa"/>
              <w:right w:w="57" w:type="dxa"/>
            </w:tcMar>
          </w:tcPr>
          <w:p w:rsidR="003155B4" w:rsidRPr="003155B4" w:rsidRDefault="003155B4" w:rsidP="00FA0203">
            <w:pPr>
              <w:widowControl/>
              <w:spacing w:line="440" w:lineRule="exact"/>
              <w:jc w:val="left"/>
              <w:rPr>
                <w:rFonts w:asciiTheme="minorEastAsia" w:hAnsiTheme="minorEastAsia" w:cs="宋体"/>
                <w:kern w:val="0"/>
                <w:szCs w:val="21"/>
              </w:rPr>
            </w:pPr>
            <w:r w:rsidRPr="003155B4">
              <w:rPr>
                <w:rFonts w:asciiTheme="minorEastAsia" w:hAnsiTheme="minorEastAsia" w:hint="eastAsia"/>
                <w:szCs w:val="21"/>
              </w:rPr>
              <w:t>虚拟仿真实验教学项目建设</w:t>
            </w:r>
          </w:p>
        </w:tc>
        <w:tc>
          <w:tcPr>
            <w:tcW w:w="1008" w:type="pct"/>
            <w:tcMar>
              <w:top w:w="57" w:type="dxa"/>
              <w:left w:w="57" w:type="dxa"/>
              <w:bottom w:w="57" w:type="dxa"/>
              <w:right w:w="57" w:type="dxa"/>
            </w:tcMar>
            <w:vAlign w:val="center"/>
          </w:tcPr>
          <w:p w:rsidR="003155B4" w:rsidRPr="003155B4" w:rsidRDefault="003155B4" w:rsidP="003155B4">
            <w:pPr>
              <w:widowControl/>
              <w:spacing w:line="440" w:lineRule="exact"/>
              <w:jc w:val="center"/>
              <w:rPr>
                <w:rFonts w:asciiTheme="minorEastAsia" w:hAnsiTheme="minorEastAsia" w:cs="宋体"/>
                <w:kern w:val="0"/>
                <w:szCs w:val="21"/>
              </w:rPr>
            </w:pPr>
            <w:r>
              <w:rPr>
                <w:rFonts w:asciiTheme="minorEastAsia" w:hAnsiTheme="minorEastAsia" w:cs="宋体" w:hint="eastAsia"/>
                <w:kern w:val="0"/>
                <w:szCs w:val="21"/>
              </w:rPr>
              <w:t>1.5</w:t>
            </w:r>
          </w:p>
        </w:tc>
        <w:tc>
          <w:tcPr>
            <w:tcW w:w="1008" w:type="pct"/>
            <w:tcMar>
              <w:top w:w="57" w:type="dxa"/>
              <w:left w:w="57" w:type="dxa"/>
              <w:bottom w:w="57" w:type="dxa"/>
              <w:right w:w="57" w:type="dxa"/>
            </w:tcMar>
            <w:vAlign w:val="center"/>
          </w:tcPr>
          <w:p w:rsidR="003155B4" w:rsidRPr="005F7504" w:rsidRDefault="005F7504" w:rsidP="00FA0203">
            <w:pPr>
              <w:widowControl/>
              <w:spacing w:line="340" w:lineRule="exact"/>
              <w:jc w:val="center"/>
              <w:rPr>
                <w:rFonts w:asciiTheme="minorEastAsia" w:hAnsiTheme="minorEastAsia" w:cs="宋体"/>
                <w:color w:val="000000" w:themeColor="text1"/>
                <w:kern w:val="0"/>
                <w:szCs w:val="21"/>
              </w:rPr>
            </w:pPr>
            <w:r w:rsidRPr="005F7504">
              <w:rPr>
                <w:rFonts w:asciiTheme="minorEastAsia" w:hAnsiTheme="minorEastAsia" w:cs="宋体" w:hint="eastAsia"/>
                <w:color w:val="000000" w:themeColor="text1"/>
                <w:kern w:val="0"/>
                <w:szCs w:val="21"/>
              </w:rPr>
              <w:t>0.1595</w:t>
            </w:r>
          </w:p>
        </w:tc>
        <w:tc>
          <w:tcPr>
            <w:tcW w:w="1008"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p>
        </w:tc>
        <w:tc>
          <w:tcPr>
            <w:tcW w:w="967" w:type="pct"/>
            <w:tcMar>
              <w:top w:w="57" w:type="dxa"/>
              <w:left w:w="57" w:type="dxa"/>
              <w:bottom w:w="57" w:type="dxa"/>
              <w:right w:w="57" w:type="dxa"/>
            </w:tcMar>
            <w:vAlign w:val="center"/>
          </w:tcPr>
          <w:p w:rsidR="003155B4" w:rsidRPr="00C12E78" w:rsidRDefault="00B46759"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0.1595</w:t>
            </w:r>
          </w:p>
        </w:tc>
      </w:tr>
      <w:tr w:rsidR="003155B4" w:rsidRPr="004A03A0" w:rsidTr="00FA0203">
        <w:trPr>
          <w:jc w:val="center"/>
        </w:trPr>
        <w:tc>
          <w:tcPr>
            <w:tcW w:w="1009" w:type="pct"/>
            <w:tcMar>
              <w:top w:w="57" w:type="dxa"/>
              <w:left w:w="57" w:type="dxa"/>
              <w:bottom w:w="57" w:type="dxa"/>
              <w:right w:w="57" w:type="dxa"/>
            </w:tcMar>
            <w:vAlign w:val="center"/>
          </w:tcPr>
          <w:p w:rsidR="003155B4" w:rsidRPr="00C12E78" w:rsidRDefault="003155B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合计</w:t>
            </w:r>
          </w:p>
        </w:tc>
        <w:tc>
          <w:tcPr>
            <w:tcW w:w="1008" w:type="pct"/>
            <w:vAlign w:val="center"/>
          </w:tcPr>
          <w:p w:rsidR="003155B4" w:rsidRPr="00C12E78" w:rsidRDefault="00F74D04"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3.5</w:t>
            </w:r>
          </w:p>
        </w:tc>
        <w:tc>
          <w:tcPr>
            <w:tcW w:w="1008" w:type="pct"/>
            <w:vAlign w:val="center"/>
          </w:tcPr>
          <w:p w:rsidR="003155B4" w:rsidRPr="00C12E78" w:rsidRDefault="00B46759"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0.1595</w:t>
            </w:r>
          </w:p>
        </w:tc>
        <w:tc>
          <w:tcPr>
            <w:tcW w:w="1008" w:type="pct"/>
            <w:vAlign w:val="center"/>
          </w:tcPr>
          <w:p w:rsidR="003155B4" w:rsidRPr="00C12E78" w:rsidRDefault="0091378E"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1.1802</w:t>
            </w:r>
          </w:p>
        </w:tc>
        <w:tc>
          <w:tcPr>
            <w:tcW w:w="967" w:type="pct"/>
            <w:tcMar>
              <w:top w:w="57" w:type="dxa"/>
              <w:left w:w="57" w:type="dxa"/>
              <w:bottom w:w="57" w:type="dxa"/>
              <w:right w:w="57" w:type="dxa"/>
            </w:tcMar>
            <w:vAlign w:val="center"/>
          </w:tcPr>
          <w:p w:rsidR="003155B4" w:rsidRPr="00C12E78" w:rsidRDefault="00836986"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1.3397</w:t>
            </w:r>
          </w:p>
        </w:tc>
      </w:tr>
    </w:tbl>
    <w:p w:rsidR="003155B4" w:rsidRPr="00863D88" w:rsidRDefault="003155B4" w:rsidP="009466E8">
      <w:pPr>
        <w:spacing w:line="560" w:lineRule="exact"/>
        <w:ind w:firstLineChars="200" w:firstLine="640"/>
        <w:rPr>
          <w:rFonts w:ascii="仿宋" w:eastAsia="仿宋" w:hAnsi="仿宋"/>
          <w:bCs/>
          <w:color w:val="000000"/>
          <w:sz w:val="32"/>
          <w:szCs w:val="32"/>
        </w:rPr>
      </w:pPr>
    </w:p>
    <w:p w:rsidR="003155B4" w:rsidRPr="00A96040" w:rsidRDefault="009466E8" w:rsidP="009466E8">
      <w:pPr>
        <w:spacing w:line="560" w:lineRule="exact"/>
        <w:ind w:firstLineChars="200" w:firstLine="640"/>
        <w:rPr>
          <w:rFonts w:ascii="仿宋" w:eastAsia="仿宋" w:hAnsi="仿宋"/>
          <w:bCs/>
          <w:color w:val="000000" w:themeColor="text1"/>
          <w:sz w:val="32"/>
          <w:szCs w:val="32"/>
        </w:rPr>
      </w:pPr>
      <w:r w:rsidRPr="00A96040">
        <w:rPr>
          <w:rFonts w:ascii="仿宋" w:eastAsia="仿宋" w:hAnsi="仿宋"/>
          <w:bCs/>
          <w:color w:val="000000" w:themeColor="text1"/>
          <w:sz w:val="32"/>
          <w:szCs w:val="32"/>
        </w:rPr>
        <w:t>3.建设成果</w:t>
      </w:r>
    </w:p>
    <w:p w:rsidR="00A96040" w:rsidRPr="00A96040" w:rsidRDefault="00A96040" w:rsidP="00A96040">
      <w:pPr>
        <w:spacing w:line="560" w:lineRule="exact"/>
        <w:rPr>
          <w:rFonts w:ascii="仿宋" w:eastAsia="仿宋" w:hAnsi="仿宋"/>
          <w:bCs/>
          <w:color w:val="000000" w:themeColor="text1"/>
          <w:sz w:val="30"/>
          <w:szCs w:val="30"/>
        </w:rPr>
      </w:pPr>
      <w:r w:rsidRPr="00A96040">
        <w:rPr>
          <w:rFonts w:ascii="仿宋" w:eastAsia="仿宋" w:hAnsi="仿宋" w:hint="eastAsia"/>
          <w:bCs/>
          <w:color w:val="000000" w:themeColor="text1"/>
          <w:sz w:val="30"/>
          <w:szCs w:val="30"/>
        </w:rPr>
        <w:t xml:space="preserve">    （1）在线开放课程建设</w:t>
      </w:r>
    </w:p>
    <w:p w:rsidR="0039633E" w:rsidRPr="00A96040" w:rsidRDefault="0039633E" w:rsidP="00A96040">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t>《流行饰品材料及工艺》互联网开放课程，现已制作完成资源数量2</w:t>
      </w:r>
      <w:r w:rsidRPr="00A96040">
        <w:rPr>
          <w:rFonts w:ascii="仿宋" w:eastAsia="仿宋" w:hAnsi="仿宋"/>
          <w:sz w:val="30"/>
          <w:szCs w:val="30"/>
        </w:rPr>
        <w:t>08</w:t>
      </w:r>
      <w:r w:rsidRPr="00A96040">
        <w:rPr>
          <w:rFonts w:ascii="仿宋" w:eastAsia="仿宋" w:hAnsi="仿宋" w:hint="eastAsia"/>
          <w:sz w:val="30"/>
          <w:szCs w:val="30"/>
        </w:rPr>
        <w:t>个，并上传智慧职教教育部</w:t>
      </w:r>
      <w:r w:rsidRPr="00A96040">
        <w:rPr>
          <w:rFonts w:ascii="仿宋" w:eastAsia="仿宋" w:hAnsi="仿宋"/>
          <w:sz w:val="30"/>
          <w:szCs w:val="30"/>
        </w:rPr>
        <w:t>宝玉石鉴定与加工</w:t>
      </w:r>
      <w:r w:rsidRPr="00A96040">
        <w:rPr>
          <w:rFonts w:ascii="仿宋" w:eastAsia="仿宋" w:hAnsi="仿宋" w:hint="eastAsia"/>
          <w:sz w:val="30"/>
          <w:szCs w:val="30"/>
        </w:rPr>
        <w:t>资源库中，</w:t>
      </w:r>
      <w:r w:rsidRPr="00A96040">
        <w:rPr>
          <w:rFonts w:ascii="仿宋" w:eastAsia="仿宋" w:hAnsi="仿宋" w:hint="eastAsia"/>
          <w:sz w:val="30"/>
          <w:szCs w:val="30"/>
        </w:rPr>
        <w:lastRenderedPageBreak/>
        <w:t>供全国高校师生在线学习。</w:t>
      </w:r>
    </w:p>
    <w:p w:rsidR="00F52B64" w:rsidRPr="00A96040" w:rsidRDefault="00A96040" w:rsidP="00A96040">
      <w:pPr>
        <w:spacing w:line="560" w:lineRule="exact"/>
        <w:rPr>
          <w:rFonts w:ascii="仿宋" w:eastAsia="仿宋" w:hAnsi="仿宋"/>
          <w:sz w:val="30"/>
          <w:szCs w:val="30"/>
        </w:rPr>
      </w:pPr>
      <w:r w:rsidRPr="00A96040">
        <w:rPr>
          <w:rFonts w:ascii="仿宋" w:eastAsia="仿宋" w:hAnsi="仿宋" w:hint="eastAsia"/>
          <w:sz w:val="30"/>
          <w:szCs w:val="30"/>
        </w:rPr>
        <w:t xml:space="preserve">    （2）虚拟仿真实验教学项目建设</w:t>
      </w:r>
    </w:p>
    <w:p w:rsidR="0039633E" w:rsidRPr="00A96040" w:rsidRDefault="00A96040" w:rsidP="00A96040">
      <w:pPr>
        <w:spacing w:line="560" w:lineRule="exact"/>
        <w:ind w:firstLineChars="200" w:firstLine="600"/>
        <w:rPr>
          <w:rFonts w:ascii="仿宋" w:eastAsia="仿宋" w:hAnsi="仿宋"/>
          <w:sz w:val="30"/>
          <w:szCs w:val="30"/>
        </w:rPr>
      </w:pPr>
      <w:r w:rsidRPr="00A96040">
        <w:rPr>
          <w:rFonts w:ascii="仿宋" w:eastAsia="仿宋" w:hAnsi="仿宋" w:hint="eastAsia"/>
          <w:sz w:val="30"/>
          <w:szCs w:val="30"/>
        </w:rPr>
        <w:t>完成了《宝石琢型加工工艺虚拟仿真实验》、《首饰数字摄影虚拟仿真实验》、《首饰设计电子展厅虚拟仿真实验》等项目的建设。</w:t>
      </w:r>
    </w:p>
    <w:p w:rsidR="0039633E" w:rsidRDefault="0039633E" w:rsidP="009466E8">
      <w:pPr>
        <w:spacing w:line="560" w:lineRule="exact"/>
        <w:ind w:firstLineChars="200" w:firstLine="640"/>
        <w:rPr>
          <w:rFonts w:ascii="仿宋" w:eastAsia="仿宋" w:hAnsi="仿宋"/>
          <w:sz w:val="32"/>
          <w:szCs w:val="32"/>
        </w:rPr>
      </w:pPr>
    </w:p>
    <w:p w:rsidR="009466E8" w:rsidRPr="00863D88" w:rsidRDefault="009466E8" w:rsidP="009466E8">
      <w:pPr>
        <w:spacing w:line="560" w:lineRule="exact"/>
        <w:ind w:firstLineChars="200" w:firstLine="640"/>
        <w:rPr>
          <w:rFonts w:ascii="仿宋" w:eastAsia="仿宋" w:hAnsi="仿宋"/>
          <w:bCs/>
          <w:color w:val="000000"/>
          <w:sz w:val="32"/>
          <w:szCs w:val="32"/>
        </w:rPr>
      </w:pPr>
      <w:r w:rsidRPr="00863D88">
        <w:rPr>
          <w:rFonts w:ascii="仿宋" w:eastAsia="仿宋" w:hAnsi="仿宋" w:hint="eastAsia"/>
          <w:sz w:val="32"/>
          <w:szCs w:val="32"/>
        </w:rPr>
        <w:t>（五）</w:t>
      </w:r>
      <w:r w:rsidRPr="00863D88">
        <w:rPr>
          <w:rFonts w:ascii="仿宋" w:eastAsia="仿宋" w:hAnsi="仿宋"/>
          <w:sz w:val="32"/>
          <w:szCs w:val="32"/>
        </w:rPr>
        <w:t>对外开放合作</w:t>
      </w:r>
    </w:p>
    <w:p w:rsidR="009466E8" w:rsidRPr="00B060EC" w:rsidRDefault="009466E8" w:rsidP="009466E8">
      <w:pPr>
        <w:spacing w:line="560" w:lineRule="exact"/>
        <w:ind w:firstLineChars="200" w:firstLine="640"/>
        <w:rPr>
          <w:rFonts w:ascii="仿宋" w:eastAsia="仿宋" w:hAnsi="仿宋"/>
          <w:color w:val="000000" w:themeColor="text1"/>
          <w:sz w:val="32"/>
          <w:szCs w:val="32"/>
        </w:rPr>
      </w:pPr>
      <w:r w:rsidRPr="00B060EC">
        <w:rPr>
          <w:rFonts w:ascii="仿宋" w:eastAsia="仿宋" w:hAnsi="仿宋"/>
          <w:color w:val="000000" w:themeColor="text1"/>
          <w:sz w:val="32"/>
          <w:szCs w:val="32"/>
        </w:rPr>
        <w:t>1.</w:t>
      </w:r>
      <w:r w:rsidR="003155B4" w:rsidRPr="00B060EC">
        <w:rPr>
          <w:rFonts w:ascii="仿宋" w:eastAsia="仿宋" w:hAnsi="仿宋"/>
          <w:color w:val="000000" w:themeColor="text1"/>
          <w:sz w:val="32"/>
          <w:szCs w:val="32"/>
        </w:rPr>
        <w:t>建设内容</w:t>
      </w:r>
    </w:p>
    <w:p w:rsidR="00F52B64" w:rsidRPr="00F52B64" w:rsidRDefault="00F52B64" w:rsidP="00F52B64">
      <w:pPr>
        <w:spacing w:line="560" w:lineRule="exact"/>
        <w:ind w:firstLineChars="200" w:firstLine="600"/>
        <w:rPr>
          <w:rFonts w:ascii="仿宋" w:eastAsia="仿宋" w:hAnsi="仿宋"/>
          <w:color w:val="000000" w:themeColor="text1"/>
          <w:sz w:val="30"/>
          <w:szCs w:val="30"/>
        </w:rPr>
      </w:pPr>
      <w:r w:rsidRPr="00F52B64">
        <w:rPr>
          <w:rFonts w:ascii="仿宋" w:eastAsia="仿宋" w:hAnsi="仿宋" w:hint="eastAsia"/>
          <w:color w:val="000000" w:themeColor="text1"/>
          <w:sz w:val="30"/>
          <w:szCs w:val="30"/>
        </w:rPr>
        <w:t>（1）围绕建设广西作为“国际通道、战略支点和重要门户”的三大使命战略，先从学校层面建立合作开放的人才培养、交流政策体系和模式，再在二级学院管理中，结合专业特点细化建设方案，制定较为可行的合作和交流细则，确保细化方案得以顺利执行和实施。</w:t>
      </w:r>
    </w:p>
    <w:p w:rsidR="00F52B64" w:rsidRDefault="00F52B64" w:rsidP="00F52B64">
      <w:pPr>
        <w:spacing w:line="560" w:lineRule="exact"/>
        <w:rPr>
          <w:rFonts w:ascii="仿宋" w:eastAsia="仿宋" w:hAnsi="仿宋"/>
          <w:color w:val="000000" w:themeColor="text1"/>
          <w:sz w:val="30"/>
          <w:szCs w:val="30"/>
        </w:rPr>
      </w:pPr>
      <w:r>
        <w:rPr>
          <w:rFonts w:ascii="仿宋" w:eastAsia="仿宋" w:hAnsi="仿宋" w:hint="eastAsia"/>
          <w:color w:val="000000" w:themeColor="text1"/>
          <w:sz w:val="30"/>
          <w:szCs w:val="30"/>
        </w:rPr>
        <w:t xml:space="preserve">    </w:t>
      </w:r>
      <w:r w:rsidRPr="00F52B64">
        <w:rPr>
          <w:rFonts w:ascii="仿宋" w:eastAsia="仿宋" w:hAnsi="仿宋" w:hint="eastAsia"/>
          <w:color w:val="000000" w:themeColor="text1"/>
          <w:sz w:val="30"/>
          <w:szCs w:val="30"/>
        </w:rPr>
        <w:t>（2）通过与国内高水平大学建立交流合作，如：武汉地质大学、清华美术学院、广西艺术设计学院、广州美术学院、苏州大学、东南大学、台湾东华大学等珠宝院校开展教师培训、教材研究、合作办赛、合作办展等方面的深入合作。在专业建设目标和规划上，借鉴国外高校先进的教育理念、课程设置、教学内容和教学方法，合理调整教学大纲和教学计划；在特色专业人才培养方案的设置上，与国外同类专业接轨，提高专业能力培养的广度和深度，增强对国际化适用性人才的培养。</w:t>
      </w:r>
    </w:p>
    <w:p w:rsidR="00F52B64" w:rsidRPr="003155B4" w:rsidRDefault="00F52B64" w:rsidP="00F52B64">
      <w:pPr>
        <w:spacing w:line="560" w:lineRule="exact"/>
        <w:rPr>
          <w:rFonts w:ascii="仿宋" w:eastAsia="仿宋" w:hAnsi="仿宋"/>
          <w:color w:val="FF0000"/>
          <w:sz w:val="32"/>
          <w:szCs w:val="32"/>
        </w:rPr>
      </w:pPr>
    </w:p>
    <w:p w:rsidR="0091378E" w:rsidRDefault="0091378E" w:rsidP="009466E8">
      <w:pPr>
        <w:spacing w:line="560" w:lineRule="exact"/>
        <w:ind w:firstLineChars="200" w:firstLine="640"/>
        <w:rPr>
          <w:rFonts w:ascii="仿宋" w:eastAsia="仿宋" w:hAnsi="仿宋"/>
          <w:sz w:val="32"/>
          <w:szCs w:val="32"/>
        </w:rPr>
      </w:pPr>
    </w:p>
    <w:p w:rsidR="0091378E" w:rsidRDefault="0091378E" w:rsidP="009466E8">
      <w:pPr>
        <w:spacing w:line="560" w:lineRule="exact"/>
        <w:ind w:firstLineChars="200" w:firstLine="640"/>
        <w:rPr>
          <w:rFonts w:ascii="仿宋" w:eastAsia="仿宋" w:hAnsi="仿宋"/>
          <w:sz w:val="32"/>
          <w:szCs w:val="32"/>
        </w:rPr>
      </w:pPr>
    </w:p>
    <w:p w:rsidR="009466E8" w:rsidRDefault="009466E8" w:rsidP="009466E8">
      <w:pPr>
        <w:spacing w:line="56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经费</w:t>
      </w:r>
      <w:r>
        <w:rPr>
          <w:rFonts w:ascii="仿宋" w:eastAsia="仿宋" w:hAnsi="仿宋"/>
          <w:sz w:val="32"/>
          <w:szCs w:val="32"/>
        </w:rPr>
        <w:t>投入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8"/>
        <w:gridCol w:w="1806"/>
        <w:gridCol w:w="1806"/>
        <w:gridCol w:w="1806"/>
        <w:gridCol w:w="1732"/>
      </w:tblGrid>
      <w:tr w:rsidR="005F7504" w:rsidRPr="004A03A0" w:rsidTr="00FA0203">
        <w:trPr>
          <w:jc w:val="center"/>
        </w:trPr>
        <w:tc>
          <w:tcPr>
            <w:tcW w:w="1009"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建设内容</w:t>
            </w:r>
          </w:p>
        </w:tc>
        <w:tc>
          <w:tcPr>
            <w:tcW w:w="1008"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计划投入财政经费额度</w:t>
            </w:r>
          </w:p>
        </w:tc>
        <w:tc>
          <w:tcPr>
            <w:tcW w:w="1008"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w:t>
            </w:r>
            <w:r w:rsidRPr="00C12E78">
              <w:rPr>
                <w:rFonts w:asciiTheme="minorEastAsia" w:hAnsiTheme="minorEastAsia" w:cs="宋体" w:hint="eastAsia"/>
                <w:color w:val="000000"/>
                <w:kern w:val="0"/>
                <w:szCs w:val="21"/>
              </w:rPr>
              <w:t>财政</w:t>
            </w:r>
            <w:r w:rsidRPr="00C12E78">
              <w:rPr>
                <w:rFonts w:asciiTheme="minorEastAsia" w:hAnsiTheme="minorEastAsia" w:cs="宋体"/>
                <w:color w:val="000000"/>
                <w:kern w:val="0"/>
                <w:szCs w:val="21"/>
              </w:rPr>
              <w:t>经费额度</w:t>
            </w:r>
          </w:p>
        </w:tc>
        <w:tc>
          <w:tcPr>
            <w:tcW w:w="1008"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学校投入</w:t>
            </w:r>
          </w:p>
        </w:tc>
        <w:tc>
          <w:tcPr>
            <w:tcW w:w="967"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实际</w:t>
            </w:r>
            <w:r w:rsidRPr="00C12E78">
              <w:rPr>
                <w:rFonts w:asciiTheme="minorEastAsia" w:hAnsiTheme="minorEastAsia" w:cs="宋体"/>
                <w:color w:val="000000"/>
                <w:kern w:val="0"/>
                <w:szCs w:val="21"/>
              </w:rPr>
              <w:t>支出经费</w:t>
            </w:r>
            <w:r w:rsidRPr="00C12E78">
              <w:rPr>
                <w:rFonts w:asciiTheme="minorEastAsia" w:hAnsiTheme="minorEastAsia" w:cs="宋体" w:hint="eastAsia"/>
                <w:color w:val="000000"/>
                <w:kern w:val="0"/>
                <w:szCs w:val="21"/>
              </w:rPr>
              <w:t>合计</w:t>
            </w:r>
          </w:p>
        </w:tc>
      </w:tr>
      <w:tr w:rsidR="005F7504" w:rsidRPr="004A03A0" w:rsidTr="005F7504">
        <w:trPr>
          <w:jc w:val="center"/>
        </w:trPr>
        <w:tc>
          <w:tcPr>
            <w:tcW w:w="1009" w:type="pct"/>
            <w:tcMar>
              <w:top w:w="57" w:type="dxa"/>
              <w:left w:w="57" w:type="dxa"/>
              <w:bottom w:w="57" w:type="dxa"/>
              <w:right w:w="57" w:type="dxa"/>
            </w:tcMar>
          </w:tcPr>
          <w:p w:rsidR="005F7504" w:rsidRPr="005F7504" w:rsidRDefault="005F7504" w:rsidP="005F7504">
            <w:pPr>
              <w:widowControl/>
              <w:jc w:val="left"/>
              <w:rPr>
                <w:rFonts w:asciiTheme="minorEastAsia" w:hAnsiTheme="minorEastAsia" w:cs="宋体"/>
                <w:kern w:val="0"/>
                <w:szCs w:val="21"/>
              </w:rPr>
            </w:pPr>
            <w:r w:rsidRPr="005F7504">
              <w:rPr>
                <w:rFonts w:asciiTheme="minorEastAsia" w:hAnsiTheme="minorEastAsia" w:hint="eastAsia"/>
                <w:bCs/>
                <w:color w:val="000000" w:themeColor="text1"/>
                <w:szCs w:val="21"/>
              </w:rPr>
              <w:t>与国内高水平大学建立交流合作</w:t>
            </w:r>
          </w:p>
        </w:tc>
        <w:tc>
          <w:tcPr>
            <w:tcW w:w="1008" w:type="pct"/>
            <w:tcMar>
              <w:top w:w="57" w:type="dxa"/>
              <w:left w:w="57" w:type="dxa"/>
              <w:bottom w:w="57" w:type="dxa"/>
              <w:right w:w="57" w:type="dxa"/>
            </w:tcMar>
            <w:vAlign w:val="center"/>
          </w:tcPr>
          <w:p w:rsidR="005F7504" w:rsidRPr="005F7504" w:rsidRDefault="005F7504" w:rsidP="005F7504">
            <w:pPr>
              <w:widowControl/>
              <w:spacing w:line="440" w:lineRule="exact"/>
              <w:jc w:val="center"/>
              <w:rPr>
                <w:rFonts w:asciiTheme="minorEastAsia" w:hAnsiTheme="minorEastAsia" w:cs="宋体"/>
                <w:kern w:val="0"/>
                <w:szCs w:val="21"/>
              </w:rPr>
            </w:pPr>
            <w:r w:rsidRPr="005F7504">
              <w:rPr>
                <w:rFonts w:asciiTheme="minorEastAsia" w:hAnsiTheme="minorEastAsia" w:cs="宋体" w:hint="eastAsia"/>
                <w:kern w:val="0"/>
                <w:szCs w:val="21"/>
              </w:rPr>
              <w:t>3</w:t>
            </w:r>
          </w:p>
        </w:tc>
        <w:tc>
          <w:tcPr>
            <w:tcW w:w="1008" w:type="pct"/>
            <w:tcMar>
              <w:top w:w="57" w:type="dxa"/>
              <w:left w:w="57" w:type="dxa"/>
              <w:bottom w:w="57" w:type="dxa"/>
              <w:right w:w="57" w:type="dxa"/>
            </w:tcMar>
            <w:vAlign w:val="center"/>
          </w:tcPr>
          <w:p w:rsidR="005F7504" w:rsidRPr="009B2D34" w:rsidRDefault="009B2D34" w:rsidP="00BE0C1D">
            <w:pPr>
              <w:widowControl/>
              <w:spacing w:line="340" w:lineRule="exact"/>
              <w:jc w:val="center"/>
              <w:rPr>
                <w:rFonts w:asciiTheme="minorEastAsia" w:hAnsiTheme="minorEastAsia" w:cs="宋体"/>
                <w:kern w:val="0"/>
                <w:szCs w:val="21"/>
              </w:rPr>
            </w:pPr>
            <w:r w:rsidRPr="009B2D34">
              <w:rPr>
                <w:rFonts w:asciiTheme="minorEastAsia" w:hAnsiTheme="minorEastAsia" w:cs="宋体" w:hint="eastAsia"/>
                <w:kern w:val="0"/>
                <w:szCs w:val="21"/>
              </w:rPr>
              <w:t>0.36</w:t>
            </w:r>
            <w:r w:rsidR="00BE0C1D">
              <w:rPr>
                <w:rFonts w:asciiTheme="minorEastAsia" w:hAnsiTheme="minorEastAsia" w:cs="宋体" w:hint="eastAsia"/>
                <w:kern w:val="0"/>
                <w:szCs w:val="21"/>
              </w:rPr>
              <w:t>66</w:t>
            </w:r>
          </w:p>
        </w:tc>
        <w:tc>
          <w:tcPr>
            <w:tcW w:w="1008" w:type="pct"/>
            <w:tcMar>
              <w:top w:w="57" w:type="dxa"/>
              <w:left w:w="57" w:type="dxa"/>
              <w:bottom w:w="57" w:type="dxa"/>
              <w:right w:w="57" w:type="dxa"/>
            </w:tcMar>
            <w:vAlign w:val="center"/>
          </w:tcPr>
          <w:p w:rsidR="005F7504" w:rsidRPr="00C12E78" w:rsidRDefault="00B060EC"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1.575</w:t>
            </w:r>
          </w:p>
        </w:tc>
        <w:tc>
          <w:tcPr>
            <w:tcW w:w="967" w:type="pct"/>
            <w:tcMar>
              <w:top w:w="57" w:type="dxa"/>
              <w:left w:w="57" w:type="dxa"/>
              <w:bottom w:w="57" w:type="dxa"/>
              <w:right w:w="57" w:type="dxa"/>
            </w:tcMar>
            <w:vAlign w:val="center"/>
          </w:tcPr>
          <w:p w:rsidR="005F7504" w:rsidRPr="00C12E78" w:rsidRDefault="009B2D34" w:rsidP="00BE0C1D">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1.94</w:t>
            </w:r>
            <w:r w:rsidR="00BE0C1D">
              <w:rPr>
                <w:rFonts w:asciiTheme="minorEastAsia" w:hAnsiTheme="minorEastAsia" w:cs="宋体" w:hint="eastAsia"/>
                <w:color w:val="000000"/>
                <w:kern w:val="0"/>
                <w:szCs w:val="21"/>
              </w:rPr>
              <w:t>16</w:t>
            </w:r>
          </w:p>
        </w:tc>
      </w:tr>
      <w:tr w:rsidR="005F7504" w:rsidRPr="004A03A0" w:rsidTr="00FA0203">
        <w:trPr>
          <w:jc w:val="center"/>
        </w:trPr>
        <w:tc>
          <w:tcPr>
            <w:tcW w:w="1009" w:type="pct"/>
            <w:tcMar>
              <w:top w:w="57" w:type="dxa"/>
              <w:left w:w="57" w:type="dxa"/>
              <w:bottom w:w="57" w:type="dxa"/>
              <w:right w:w="57" w:type="dxa"/>
            </w:tcMar>
            <w:vAlign w:val="center"/>
          </w:tcPr>
          <w:p w:rsidR="005F7504" w:rsidRPr="00C12E78" w:rsidRDefault="005F7504" w:rsidP="00FA0203">
            <w:pPr>
              <w:widowControl/>
              <w:spacing w:line="340" w:lineRule="exact"/>
              <w:jc w:val="center"/>
              <w:rPr>
                <w:rFonts w:asciiTheme="minorEastAsia" w:hAnsiTheme="minorEastAsia" w:cs="宋体"/>
                <w:color w:val="000000"/>
                <w:kern w:val="0"/>
                <w:szCs w:val="21"/>
              </w:rPr>
            </w:pPr>
            <w:r w:rsidRPr="00C12E78">
              <w:rPr>
                <w:rFonts w:asciiTheme="minorEastAsia" w:hAnsiTheme="minorEastAsia" w:cs="宋体" w:hint="eastAsia"/>
                <w:color w:val="000000"/>
                <w:kern w:val="0"/>
                <w:szCs w:val="21"/>
              </w:rPr>
              <w:t>合计</w:t>
            </w:r>
          </w:p>
        </w:tc>
        <w:tc>
          <w:tcPr>
            <w:tcW w:w="1008" w:type="pct"/>
            <w:vAlign w:val="center"/>
          </w:tcPr>
          <w:p w:rsidR="005F7504" w:rsidRPr="00C12E78" w:rsidRDefault="00B060EC"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w:t>
            </w:r>
          </w:p>
        </w:tc>
        <w:tc>
          <w:tcPr>
            <w:tcW w:w="1008" w:type="pct"/>
            <w:vAlign w:val="center"/>
          </w:tcPr>
          <w:p w:rsidR="005F7504" w:rsidRPr="00C12E78" w:rsidRDefault="009B2D34" w:rsidP="00BE0C1D">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0.36</w:t>
            </w:r>
            <w:r w:rsidR="00BE0C1D">
              <w:rPr>
                <w:rFonts w:asciiTheme="minorEastAsia" w:hAnsiTheme="minorEastAsia" w:cs="宋体" w:hint="eastAsia"/>
                <w:color w:val="000000"/>
                <w:kern w:val="0"/>
                <w:szCs w:val="21"/>
              </w:rPr>
              <w:t>66</w:t>
            </w:r>
          </w:p>
        </w:tc>
        <w:tc>
          <w:tcPr>
            <w:tcW w:w="1008" w:type="pct"/>
            <w:vAlign w:val="center"/>
          </w:tcPr>
          <w:p w:rsidR="005F7504" w:rsidRPr="00C12E78" w:rsidRDefault="00B060EC" w:rsidP="00FA0203">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1.575</w:t>
            </w:r>
          </w:p>
        </w:tc>
        <w:tc>
          <w:tcPr>
            <w:tcW w:w="967" w:type="pct"/>
            <w:tcMar>
              <w:top w:w="57" w:type="dxa"/>
              <w:left w:w="57" w:type="dxa"/>
              <w:bottom w:w="57" w:type="dxa"/>
              <w:right w:w="57" w:type="dxa"/>
            </w:tcMar>
            <w:vAlign w:val="center"/>
          </w:tcPr>
          <w:p w:rsidR="005F7504" w:rsidRPr="00C12E78" w:rsidRDefault="009B2D34" w:rsidP="00BE0C1D">
            <w:pPr>
              <w:widowControl/>
              <w:spacing w:line="34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1.94</w:t>
            </w:r>
            <w:r w:rsidR="00BE0C1D">
              <w:rPr>
                <w:rFonts w:asciiTheme="minorEastAsia" w:hAnsiTheme="minorEastAsia" w:cs="宋体" w:hint="eastAsia"/>
                <w:color w:val="000000"/>
                <w:kern w:val="0"/>
                <w:szCs w:val="21"/>
              </w:rPr>
              <w:t>16</w:t>
            </w:r>
          </w:p>
        </w:tc>
      </w:tr>
    </w:tbl>
    <w:p w:rsidR="005F7504" w:rsidRPr="00863D88" w:rsidRDefault="005F7504" w:rsidP="009466E8">
      <w:pPr>
        <w:spacing w:line="560" w:lineRule="exact"/>
        <w:ind w:firstLineChars="200" w:firstLine="640"/>
        <w:rPr>
          <w:rFonts w:ascii="仿宋" w:eastAsia="仿宋" w:hAnsi="仿宋"/>
          <w:bCs/>
          <w:color w:val="000000"/>
          <w:sz w:val="32"/>
          <w:szCs w:val="32"/>
        </w:rPr>
      </w:pPr>
    </w:p>
    <w:p w:rsidR="009466E8" w:rsidRPr="00F52B64" w:rsidRDefault="009466E8" w:rsidP="009466E8">
      <w:pPr>
        <w:spacing w:line="560" w:lineRule="exact"/>
        <w:ind w:firstLineChars="200" w:firstLine="640"/>
        <w:rPr>
          <w:rFonts w:ascii="仿宋" w:eastAsia="仿宋" w:hAnsi="仿宋"/>
          <w:bCs/>
          <w:color w:val="000000" w:themeColor="text1"/>
          <w:sz w:val="32"/>
          <w:szCs w:val="32"/>
        </w:rPr>
      </w:pPr>
      <w:r w:rsidRPr="00F52B64">
        <w:rPr>
          <w:rFonts w:ascii="仿宋" w:eastAsia="仿宋" w:hAnsi="仿宋"/>
          <w:bCs/>
          <w:color w:val="000000" w:themeColor="text1"/>
          <w:sz w:val="32"/>
          <w:szCs w:val="32"/>
        </w:rPr>
        <w:t>3.建设成果</w:t>
      </w:r>
    </w:p>
    <w:p w:rsidR="00F52B64" w:rsidRPr="00F52B64" w:rsidRDefault="00F52B64" w:rsidP="00F52B64">
      <w:pPr>
        <w:spacing w:line="560" w:lineRule="exact"/>
        <w:ind w:firstLineChars="200" w:firstLine="600"/>
        <w:rPr>
          <w:rFonts w:ascii="仿宋" w:eastAsia="仿宋" w:hAnsi="仿宋"/>
          <w:bCs/>
          <w:color w:val="000000" w:themeColor="text1"/>
          <w:sz w:val="30"/>
          <w:szCs w:val="30"/>
        </w:rPr>
      </w:pPr>
      <w:r w:rsidRPr="00F52B64">
        <w:rPr>
          <w:rFonts w:ascii="仿宋" w:eastAsia="仿宋" w:hAnsi="仿宋" w:hint="eastAsia"/>
          <w:bCs/>
          <w:color w:val="000000" w:themeColor="text1"/>
          <w:sz w:val="30"/>
          <w:szCs w:val="30"/>
        </w:rPr>
        <w:t>与中国地质大学（武汉）合作开展G</w:t>
      </w:r>
      <w:r w:rsidRPr="00F52B64">
        <w:rPr>
          <w:rFonts w:ascii="仿宋" w:eastAsia="仿宋" w:hAnsi="仿宋"/>
          <w:bCs/>
          <w:color w:val="000000" w:themeColor="text1"/>
          <w:sz w:val="30"/>
          <w:szCs w:val="30"/>
        </w:rPr>
        <w:t>IC</w:t>
      </w:r>
      <w:r w:rsidRPr="00F52B64">
        <w:rPr>
          <w:rFonts w:ascii="仿宋" w:eastAsia="仿宋" w:hAnsi="仿宋" w:hint="eastAsia"/>
          <w:bCs/>
          <w:color w:val="000000" w:themeColor="text1"/>
          <w:sz w:val="30"/>
          <w:szCs w:val="30"/>
        </w:rPr>
        <w:t>珠宝鉴定师课程培训。</w:t>
      </w:r>
    </w:p>
    <w:p w:rsidR="009466E8" w:rsidRPr="00F52B64" w:rsidRDefault="00F52B64" w:rsidP="00F52B64">
      <w:pPr>
        <w:spacing w:line="560" w:lineRule="exact"/>
        <w:ind w:firstLineChars="200" w:firstLine="600"/>
        <w:rPr>
          <w:rFonts w:ascii="仿宋" w:eastAsia="仿宋" w:hAnsi="仿宋"/>
          <w:bCs/>
          <w:color w:val="000000" w:themeColor="text1"/>
          <w:sz w:val="30"/>
          <w:szCs w:val="30"/>
        </w:rPr>
      </w:pPr>
      <w:r w:rsidRPr="00F52B64">
        <w:rPr>
          <w:rFonts w:ascii="仿宋" w:eastAsia="仿宋" w:hAnsi="仿宋" w:hint="eastAsia"/>
          <w:bCs/>
          <w:color w:val="000000" w:themeColor="text1"/>
          <w:sz w:val="30"/>
          <w:szCs w:val="30"/>
        </w:rPr>
        <w:t>已完成</w:t>
      </w:r>
      <w:r w:rsidRPr="00F52B64">
        <w:rPr>
          <w:rFonts w:ascii="仿宋" w:eastAsia="仿宋" w:hAnsi="仿宋"/>
          <w:bCs/>
          <w:color w:val="000000" w:themeColor="text1"/>
          <w:sz w:val="30"/>
          <w:szCs w:val="30"/>
        </w:rPr>
        <w:t>GIC钻石分级学课程</w:t>
      </w:r>
      <w:r w:rsidRPr="00F52B64">
        <w:rPr>
          <w:rFonts w:ascii="仿宋" w:eastAsia="仿宋" w:hAnsi="仿宋" w:hint="eastAsia"/>
          <w:bCs/>
          <w:color w:val="000000" w:themeColor="text1"/>
          <w:sz w:val="30"/>
          <w:szCs w:val="30"/>
        </w:rPr>
        <w:t>和宝石学基础课程的学习，有教师3人/次，学生</w:t>
      </w:r>
      <w:r w:rsidRPr="00F52B64">
        <w:rPr>
          <w:rFonts w:ascii="仿宋" w:eastAsia="仿宋" w:hAnsi="仿宋"/>
          <w:bCs/>
          <w:color w:val="000000" w:themeColor="text1"/>
          <w:sz w:val="30"/>
          <w:szCs w:val="30"/>
        </w:rPr>
        <w:t>43</w:t>
      </w:r>
      <w:r w:rsidRPr="00F52B64">
        <w:rPr>
          <w:rFonts w:ascii="仿宋" w:eastAsia="仿宋" w:hAnsi="仿宋" w:hint="eastAsia"/>
          <w:bCs/>
          <w:color w:val="000000" w:themeColor="text1"/>
          <w:sz w:val="30"/>
          <w:szCs w:val="30"/>
        </w:rPr>
        <w:t>人/次参与课程学习。</w:t>
      </w:r>
    </w:p>
    <w:p w:rsidR="009466E8" w:rsidRDefault="009466E8" w:rsidP="009466E8">
      <w:pPr>
        <w:spacing w:line="560" w:lineRule="exact"/>
        <w:ind w:firstLineChars="200" w:firstLine="640"/>
        <w:rPr>
          <w:rFonts w:ascii="黑体" w:eastAsia="黑体" w:hAnsi="黑体"/>
          <w:bCs/>
          <w:color w:val="000000"/>
          <w:sz w:val="32"/>
          <w:szCs w:val="32"/>
        </w:rPr>
        <w:sectPr w:rsidR="009466E8" w:rsidSect="00C12E78">
          <w:footerReference w:type="default" r:id="rId6"/>
          <w:footerReference w:type="first" r:id="rId7"/>
          <w:pgSz w:w="11906" w:h="16838" w:code="9"/>
          <w:pgMar w:top="2098" w:right="1474" w:bottom="1985" w:left="1588" w:header="851" w:footer="992" w:gutter="0"/>
          <w:cols w:space="425"/>
          <w:titlePg/>
          <w:docGrid w:linePitch="312"/>
        </w:sectPr>
      </w:pPr>
    </w:p>
    <w:p w:rsidR="009466E8" w:rsidRPr="00863D88" w:rsidRDefault="009466E8" w:rsidP="009466E8">
      <w:pPr>
        <w:spacing w:line="560" w:lineRule="exact"/>
        <w:ind w:firstLineChars="200" w:firstLine="640"/>
        <w:rPr>
          <w:rFonts w:ascii="黑体" w:eastAsia="黑体" w:hAnsi="黑体"/>
          <w:bCs/>
          <w:color w:val="000000"/>
          <w:sz w:val="32"/>
          <w:szCs w:val="32"/>
        </w:rPr>
      </w:pPr>
      <w:r>
        <w:rPr>
          <w:rFonts w:ascii="黑体" w:eastAsia="黑体" w:hAnsi="黑体" w:hint="eastAsia"/>
          <w:bCs/>
          <w:color w:val="000000"/>
          <w:sz w:val="32"/>
          <w:szCs w:val="32"/>
        </w:rPr>
        <w:lastRenderedPageBreak/>
        <w:t>二</w:t>
      </w:r>
      <w:r w:rsidRPr="00863D88">
        <w:rPr>
          <w:rFonts w:ascii="黑体" w:eastAsia="黑体" w:hAnsi="黑体" w:hint="eastAsia"/>
          <w:bCs/>
          <w:color w:val="000000"/>
          <w:sz w:val="32"/>
          <w:szCs w:val="32"/>
        </w:rPr>
        <w:t>、</w:t>
      </w:r>
      <w:r>
        <w:rPr>
          <w:rFonts w:ascii="黑体" w:eastAsia="黑体" w:hAnsi="黑体" w:hint="eastAsia"/>
          <w:bCs/>
          <w:color w:val="000000"/>
          <w:sz w:val="32"/>
          <w:szCs w:val="32"/>
        </w:rPr>
        <w:t>2018年度</w:t>
      </w:r>
      <w:r w:rsidRPr="00863D88">
        <w:rPr>
          <w:rFonts w:ascii="黑体" w:eastAsia="黑体" w:hAnsi="黑体" w:hint="eastAsia"/>
          <w:bCs/>
          <w:color w:val="000000"/>
          <w:sz w:val="32"/>
          <w:szCs w:val="32"/>
        </w:rPr>
        <w:t>绩效目标</w:t>
      </w:r>
      <w:r>
        <w:rPr>
          <w:rFonts w:ascii="黑体" w:eastAsia="黑体" w:hAnsi="黑体" w:hint="eastAsia"/>
          <w:bCs/>
          <w:color w:val="000000"/>
          <w:sz w:val="32"/>
          <w:szCs w:val="32"/>
        </w:rPr>
        <w:t>完成</w:t>
      </w:r>
      <w:r>
        <w:rPr>
          <w:rFonts w:ascii="黑体" w:eastAsia="黑体" w:hAnsi="黑体"/>
          <w:bCs/>
          <w:color w:val="000000"/>
          <w:sz w:val="32"/>
          <w:szCs w:val="32"/>
        </w:rPr>
        <w:t>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3300"/>
        <w:gridCol w:w="1153"/>
        <w:gridCol w:w="1150"/>
        <w:gridCol w:w="1150"/>
        <w:gridCol w:w="1150"/>
        <w:gridCol w:w="822"/>
        <w:gridCol w:w="988"/>
        <w:gridCol w:w="1316"/>
        <w:gridCol w:w="3114"/>
      </w:tblGrid>
      <w:tr w:rsidR="00642AC0" w:rsidRPr="00863D88" w:rsidTr="00642AC0">
        <w:trPr>
          <w:trHeight w:val="288"/>
          <w:tblHeader/>
          <w:jc w:val="center"/>
        </w:trPr>
        <w:tc>
          <w:tcPr>
            <w:tcW w:w="217" w:type="pct"/>
            <w:shd w:val="clear" w:color="auto" w:fill="auto"/>
            <w:vAlign w:val="center"/>
            <w:hideMark/>
          </w:tcPr>
          <w:p w:rsidR="009466E8" w:rsidRPr="00863D88" w:rsidRDefault="009466E8" w:rsidP="00F67090">
            <w:pPr>
              <w:jc w:val="center"/>
              <w:rPr>
                <w:rFonts w:ascii="宋体" w:eastAsia="宋体" w:hAnsi="宋体" w:cs="宋体"/>
                <w:color w:val="000000"/>
              </w:rPr>
            </w:pPr>
            <w:r w:rsidRPr="00863D88">
              <w:rPr>
                <w:rFonts w:ascii="宋体" w:eastAsia="宋体" w:hAnsi="宋体" w:cs="宋体" w:hint="eastAsia"/>
                <w:color w:val="000000"/>
              </w:rPr>
              <w:t>一级指标</w:t>
            </w:r>
          </w:p>
        </w:tc>
        <w:tc>
          <w:tcPr>
            <w:tcW w:w="1116" w:type="pct"/>
            <w:shd w:val="clear" w:color="auto" w:fill="auto"/>
            <w:noWrap/>
            <w:vAlign w:val="center"/>
            <w:hideMark/>
          </w:tcPr>
          <w:p w:rsidR="009466E8" w:rsidRPr="00863D88" w:rsidRDefault="009466E8" w:rsidP="00C12E78">
            <w:pPr>
              <w:jc w:val="center"/>
              <w:rPr>
                <w:rFonts w:ascii="宋体" w:eastAsia="宋体" w:hAnsi="宋体" w:cs="宋体"/>
                <w:color w:val="000000"/>
              </w:rPr>
            </w:pPr>
            <w:r w:rsidRPr="00863D88">
              <w:rPr>
                <w:rFonts w:ascii="宋体" w:eastAsia="宋体" w:hAnsi="宋体" w:cs="宋体" w:hint="eastAsia"/>
                <w:color w:val="000000"/>
              </w:rPr>
              <w:t>二级指标</w:t>
            </w:r>
          </w:p>
        </w:tc>
        <w:tc>
          <w:tcPr>
            <w:tcW w:w="390" w:type="pct"/>
            <w:shd w:val="clear" w:color="auto" w:fill="auto"/>
            <w:noWrap/>
            <w:vAlign w:val="center"/>
            <w:hideMark/>
          </w:tcPr>
          <w:p w:rsidR="009466E8" w:rsidRPr="00863D88" w:rsidRDefault="009466E8" w:rsidP="00F67090">
            <w:pPr>
              <w:jc w:val="center"/>
              <w:rPr>
                <w:rFonts w:ascii="宋体" w:eastAsia="宋体" w:hAnsi="宋体" w:cs="宋体"/>
                <w:color w:val="000000"/>
              </w:rPr>
            </w:pPr>
            <w:r>
              <w:rPr>
                <w:rFonts w:ascii="宋体" w:eastAsia="宋体" w:hAnsi="宋体" w:cs="宋体" w:hint="eastAsia"/>
                <w:color w:val="000000"/>
              </w:rPr>
              <w:t>立项</w:t>
            </w:r>
            <w:r>
              <w:rPr>
                <w:rFonts w:ascii="宋体" w:eastAsia="宋体" w:hAnsi="宋体" w:cs="宋体"/>
                <w:color w:val="000000"/>
              </w:rPr>
              <w:t>时</w:t>
            </w:r>
            <w:r>
              <w:rPr>
                <w:rFonts w:ascii="宋体" w:eastAsia="宋体" w:hAnsi="宋体" w:cs="宋体" w:hint="eastAsia"/>
                <w:color w:val="000000"/>
              </w:rPr>
              <w:t>数</w:t>
            </w:r>
            <w:r w:rsidRPr="00863D88">
              <w:rPr>
                <w:rFonts w:ascii="宋体" w:eastAsia="宋体" w:hAnsi="宋体" w:cs="宋体" w:hint="eastAsia"/>
                <w:color w:val="000000"/>
              </w:rPr>
              <w:t>值</w:t>
            </w:r>
          </w:p>
        </w:tc>
        <w:tc>
          <w:tcPr>
            <w:tcW w:w="389" w:type="pct"/>
            <w:vAlign w:val="center"/>
          </w:tcPr>
          <w:p w:rsidR="009466E8" w:rsidRPr="00863D88" w:rsidRDefault="009466E8" w:rsidP="00F67090">
            <w:pPr>
              <w:jc w:val="center"/>
              <w:rPr>
                <w:rFonts w:ascii="宋体" w:eastAsia="宋体" w:hAnsi="宋体" w:cs="宋体"/>
                <w:color w:val="000000"/>
              </w:rPr>
            </w:pPr>
            <w:r w:rsidRPr="00863D88">
              <w:rPr>
                <w:rFonts w:ascii="宋体" w:eastAsia="宋体" w:hAnsi="宋体" w:cs="宋体"/>
                <w:color w:val="000000"/>
              </w:rPr>
              <w:t>2018年目标值</w:t>
            </w:r>
          </w:p>
        </w:tc>
        <w:tc>
          <w:tcPr>
            <w:tcW w:w="389" w:type="pct"/>
            <w:vAlign w:val="center"/>
          </w:tcPr>
          <w:p w:rsidR="009466E8" w:rsidRPr="0064464E" w:rsidRDefault="009466E8" w:rsidP="00F67090">
            <w:pPr>
              <w:jc w:val="center"/>
              <w:rPr>
                <w:rFonts w:ascii="宋体" w:eastAsia="宋体" w:hAnsi="宋体" w:cs="宋体"/>
                <w:color w:val="000000"/>
              </w:rPr>
            </w:pPr>
            <w:r w:rsidRPr="0064464E">
              <w:rPr>
                <w:rFonts w:ascii="宋体" w:eastAsia="宋体" w:hAnsi="宋体" w:cs="宋体" w:hint="eastAsia"/>
                <w:color w:val="000000"/>
              </w:rPr>
              <w:t>已完成/未完成</w:t>
            </w:r>
          </w:p>
        </w:tc>
        <w:tc>
          <w:tcPr>
            <w:tcW w:w="389" w:type="pct"/>
            <w:vAlign w:val="center"/>
          </w:tcPr>
          <w:p w:rsidR="009466E8" w:rsidRPr="0064464E" w:rsidRDefault="009466E8" w:rsidP="00F67090">
            <w:pPr>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color w:val="000000"/>
              </w:rPr>
              <w:t>018</w:t>
            </w:r>
            <w:r>
              <w:rPr>
                <w:rFonts w:ascii="宋体" w:eastAsia="宋体" w:hAnsi="宋体" w:cs="宋体" w:hint="eastAsia"/>
                <w:color w:val="000000"/>
              </w:rPr>
              <w:t>年</w:t>
            </w:r>
            <w:r>
              <w:rPr>
                <w:rFonts w:ascii="宋体" w:eastAsia="宋体" w:hAnsi="宋体" w:cs="宋体"/>
                <w:color w:val="000000"/>
              </w:rPr>
              <w:t>完成值</w:t>
            </w:r>
          </w:p>
        </w:tc>
        <w:tc>
          <w:tcPr>
            <w:tcW w:w="278" w:type="pct"/>
            <w:vAlign w:val="center"/>
          </w:tcPr>
          <w:p w:rsidR="009466E8" w:rsidRPr="00921287" w:rsidRDefault="009466E8" w:rsidP="00F67090">
            <w:pPr>
              <w:jc w:val="center"/>
              <w:rPr>
                <w:rFonts w:ascii="宋体" w:eastAsia="宋体" w:hAnsi="宋体" w:cs="宋体"/>
                <w:color w:val="000000" w:themeColor="text1"/>
              </w:rPr>
            </w:pPr>
            <w:r w:rsidRPr="00921287">
              <w:rPr>
                <w:rFonts w:ascii="宋体" w:eastAsia="宋体" w:hAnsi="宋体" w:cs="宋体" w:hint="eastAsia"/>
                <w:color w:val="000000" w:themeColor="text1"/>
              </w:rPr>
              <w:t>分值</w:t>
            </w:r>
          </w:p>
        </w:tc>
        <w:tc>
          <w:tcPr>
            <w:tcW w:w="334" w:type="pct"/>
            <w:vAlign w:val="center"/>
          </w:tcPr>
          <w:p w:rsidR="009466E8" w:rsidRPr="00921287" w:rsidRDefault="009466E8" w:rsidP="00F67090">
            <w:pPr>
              <w:jc w:val="center"/>
              <w:rPr>
                <w:rFonts w:ascii="宋体" w:eastAsia="宋体" w:hAnsi="宋体" w:cs="宋体"/>
                <w:color w:val="000000" w:themeColor="text1"/>
              </w:rPr>
            </w:pPr>
            <w:r w:rsidRPr="00921287">
              <w:rPr>
                <w:rFonts w:ascii="宋体" w:eastAsia="宋体" w:hAnsi="宋体" w:cs="宋体" w:hint="eastAsia"/>
                <w:color w:val="000000" w:themeColor="text1"/>
              </w:rPr>
              <w:t>自评分</w:t>
            </w:r>
          </w:p>
        </w:tc>
        <w:tc>
          <w:tcPr>
            <w:tcW w:w="445" w:type="pct"/>
            <w:vAlign w:val="center"/>
          </w:tcPr>
          <w:p w:rsidR="009466E8" w:rsidRPr="00921287" w:rsidRDefault="009466E8" w:rsidP="00F67090">
            <w:pPr>
              <w:jc w:val="center"/>
              <w:rPr>
                <w:rFonts w:ascii="宋体" w:eastAsia="宋体" w:hAnsi="宋体" w:cs="宋体"/>
                <w:color w:val="000000" w:themeColor="text1"/>
              </w:rPr>
            </w:pPr>
            <w:r w:rsidRPr="00921287">
              <w:rPr>
                <w:rFonts w:ascii="宋体" w:eastAsia="宋体" w:hAnsi="宋体" w:cs="宋体" w:hint="eastAsia"/>
                <w:color w:val="000000" w:themeColor="text1"/>
              </w:rPr>
              <w:t>自评</w:t>
            </w:r>
            <w:r w:rsidRPr="00921287">
              <w:rPr>
                <w:rFonts w:ascii="宋体" w:eastAsia="宋体" w:hAnsi="宋体" w:cs="宋体"/>
                <w:color w:val="000000" w:themeColor="text1"/>
              </w:rPr>
              <w:t>说明</w:t>
            </w:r>
          </w:p>
        </w:tc>
        <w:tc>
          <w:tcPr>
            <w:tcW w:w="1053" w:type="pct"/>
            <w:vAlign w:val="center"/>
          </w:tcPr>
          <w:p w:rsidR="009466E8" w:rsidRPr="00921287" w:rsidRDefault="009466E8" w:rsidP="00F67090">
            <w:pPr>
              <w:jc w:val="center"/>
              <w:rPr>
                <w:rFonts w:ascii="宋体" w:eastAsia="宋体" w:hAnsi="宋体" w:cs="宋体"/>
                <w:color w:val="000000" w:themeColor="text1"/>
              </w:rPr>
            </w:pPr>
            <w:r w:rsidRPr="00921287">
              <w:rPr>
                <w:rFonts w:ascii="宋体" w:eastAsia="宋体" w:hAnsi="宋体" w:cs="宋体" w:hint="eastAsia"/>
                <w:color w:val="000000" w:themeColor="text1"/>
              </w:rPr>
              <w:t>支撑</w:t>
            </w:r>
            <w:r w:rsidRPr="00921287">
              <w:rPr>
                <w:rFonts w:ascii="宋体" w:eastAsia="宋体" w:hAnsi="宋体" w:cs="宋体"/>
                <w:color w:val="000000" w:themeColor="text1"/>
              </w:rPr>
              <w:t>材料</w:t>
            </w:r>
          </w:p>
        </w:tc>
      </w:tr>
      <w:tr w:rsidR="00FA0203" w:rsidRPr="00863D88" w:rsidTr="00642AC0">
        <w:trPr>
          <w:trHeight w:val="288"/>
          <w:jc w:val="center"/>
        </w:trPr>
        <w:tc>
          <w:tcPr>
            <w:tcW w:w="217" w:type="pct"/>
            <w:vMerge w:val="restart"/>
            <w:shd w:val="clear" w:color="auto" w:fill="auto"/>
            <w:vAlign w:val="center"/>
            <w:hideMark/>
          </w:tcPr>
          <w:p w:rsidR="00FA0203" w:rsidRPr="00863D88" w:rsidRDefault="00FA0203" w:rsidP="00F67090">
            <w:pPr>
              <w:jc w:val="center"/>
              <w:rPr>
                <w:rFonts w:ascii="宋体" w:eastAsia="宋体" w:hAnsi="宋体" w:cs="宋体"/>
                <w:color w:val="000000"/>
              </w:rPr>
            </w:pPr>
            <w:r w:rsidRPr="00863D88">
              <w:rPr>
                <w:rFonts w:ascii="宋体" w:eastAsia="宋体" w:hAnsi="宋体" w:cs="宋体" w:hint="eastAsia"/>
                <w:color w:val="000000"/>
              </w:rPr>
              <w:t>办学条件与规模</w:t>
            </w:r>
          </w:p>
        </w:tc>
        <w:tc>
          <w:tcPr>
            <w:tcW w:w="1116" w:type="pct"/>
            <w:shd w:val="clear" w:color="auto" w:fill="auto"/>
            <w:vAlign w:val="center"/>
            <w:hideMark/>
          </w:tcPr>
          <w:p w:rsidR="00FA0203" w:rsidRPr="00863D88" w:rsidRDefault="00FA0203" w:rsidP="00F67090">
            <w:pPr>
              <w:rPr>
                <w:rFonts w:ascii="宋体" w:eastAsia="宋体" w:hAnsi="宋体" w:cs="宋体"/>
                <w:color w:val="000000"/>
                <w:szCs w:val="21"/>
              </w:rPr>
            </w:pPr>
            <w:r w:rsidRPr="00863D88">
              <w:rPr>
                <w:rFonts w:ascii="宋体" w:eastAsia="宋体" w:hAnsi="宋体" w:cs="宋体" w:hint="eastAsia"/>
                <w:color w:val="000000"/>
                <w:szCs w:val="21"/>
              </w:rPr>
              <w:t>教学仪器设备总值（万元，含实验实训教学设备）</w:t>
            </w:r>
          </w:p>
        </w:tc>
        <w:tc>
          <w:tcPr>
            <w:tcW w:w="390" w:type="pct"/>
            <w:shd w:val="clear" w:color="auto" w:fill="auto"/>
            <w:noWrap/>
            <w:vAlign w:val="center"/>
            <w:hideMark/>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1040</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1240</w:t>
            </w:r>
          </w:p>
        </w:tc>
        <w:tc>
          <w:tcPr>
            <w:tcW w:w="389"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FA0203" w:rsidRPr="00863D88" w:rsidRDefault="00D65038" w:rsidP="0048793C">
            <w:pPr>
              <w:jc w:val="center"/>
              <w:rPr>
                <w:rFonts w:ascii="宋体" w:eastAsia="宋体" w:hAnsi="宋体" w:cs="宋体"/>
                <w:color w:val="000000"/>
              </w:rPr>
            </w:pPr>
            <w:r>
              <w:rPr>
                <w:rFonts w:ascii="宋体" w:eastAsia="宋体" w:hAnsi="宋体" w:cs="宋体" w:hint="eastAsia"/>
                <w:color w:val="000000"/>
              </w:rPr>
              <w:t>12</w:t>
            </w:r>
            <w:r w:rsidR="0048793C">
              <w:rPr>
                <w:rFonts w:ascii="宋体" w:eastAsia="宋体" w:hAnsi="宋体" w:cs="宋体" w:hint="eastAsia"/>
                <w:color w:val="000000"/>
              </w:rPr>
              <w:t>68</w:t>
            </w:r>
          </w:p>
        </w:tc>
        <w:tc>
          <w:tcPr>
            <w:tcW w:w="278" w:type="pct"/>
            <w:vAlign w:val="center"/>
          </w:tcPr>
          <w:p w:rsidR="00FA0203" w:rsidRPr="00642AC0" w:rsidRDefault="000E5EE4" w:rsidP="00F67090">
            <w:pPr>
              <w:jc w:val="center"/>
              <w:rPr>
                <w:rFonts w:ascii="宋体" w:eastAsia="宋体" w:hAnsi="宋体" w:cs="宋体"/>
                <w:color w:val="000000"/>
              </w:rPr>
            </w:pPr>
            <w:r>
              <w:rPr>
                <w:rFonts w:ascii="宋体" w:eastAsia="宋体" w:hAnsi="宋体" w:cs="宋体" w:hint="eastAsia"/>
                <w:color w:val="000000"/>
              </w:rPr>
              <w:t>20</w:t>
            </w:r>
          </w:p>
        </w:tc>
        <w:tc>
          <w:tcPr>
            <w:tcW w:w="334" w:type="pct"/>
            <w:vAlign w:val="center"/>
          </w:tcPr>
          <w:p w:rsidR="000E5EE4" w:rsidRPr="00642AC0" w:rsidRDefault="000E5EE4" w:rsidP="00F67090">
            <w:pPr>
              <w:jc w:val="center"/>
              <w:rPr>
                <w:rFonts w:ascii="宋体" w:eastAsia="宋体" w:hAnsi="宋体" w:cs="宋体"/>
                <w:color w:val="000000"/>
              </w:rPr>
            </w:pPr>
            <w:r>
              <w:rPr>
                <w:rFonts w:ascii="宋体" w:eastAsia="宋体" w:hAnsi="宋体" w:cs="宋体" w:hint="eastAsia"/>
                <w:color w:val="000000"/>
              </w:rPr>
              <w:t>20</w:t>
            </w:r>
          </w:p>
        </w:tc>
        <w:tc>
          <w:tcPr>
            <w:tcW w:w="445" w:type="pct"/>
            <w:vAlign w:val="center"/>
          </w:tcPr>
          <w:p w:rsidR="00FA0203" w:rsidRPr="00863D88" w:rsidRDefault="00FA0203" w:rsidP="00F67090">
            <w:pPr>
              <w:jc w:val="center"/>
              <w:rPr>
                <w:rFonts w:ascii="宋体" w:eastAsia="宋体" w:hAnsi="宋体" w:cs="宋体"/>
                <w:color w:val="000000"/>
              </w:rPr>
            </w:pPr>
          </w:p>
        </w:tc>
        <w:tc>
          <w:tcPr>
            <w:tcW w:w="1053" w:type="pct"/>
            <w:vAlign w:val="center"/>
          </w:tcPr>
          <w:p w:rsidR="00FA0203" w:rsidRPr="00863D88" w:rsidRDefault="00FA0203" w:rsidP="00F67090">
            <w:pPr>
              <w:jc w:val="center"/>
              <w:rPr>
                <w:rFonts w:ascii="宋体" w:eastAsia="宋体" w:hAnsi="宋体" w:cs="宋体"/>
                <w:color w:val="000000"/>
              </w:rPr>
            </w:pPr>
            <w:r>
              <w:rPr>
                <w:rFonts w:ascii="宋体" w:eastAsia="宋体" w:hAnsi="宋体" w:cs="宋体"/>
                <w:color w:val="000000"/>
              </w:rPr>
              <w:t>教学仪器设备清单</w:t>
            </w:r>
            <w:r>
              <w:rPr>
                <w:rFonts w:ascii="宋体" w:eastAsia="宋体" w:hAnsi="宋体" w:cs="宋体" w:hint="eastAsia"/>
                <w:color w:val="000000"/>
              </w:rPr>
              <w:t>（参照前文</w:t>
            </w:r>
            <w:r>
              <w:rPr>
                <w:rFonts w:ascii="宋体" w:eastAsia="宋体" w:hAnsi="宋体" w:cs="宋体"/>
                <w:color w:val="000000"/>
              </w:rPr>
              <w:t>表格</w:t>
            </w:r>
            <w:r>
              <w:rPr>
                <w:rFonts w:ascii="宋体" w:eastAsia="宋体" w:hAnsi="宋体" w:cs="宋体" w:hint="eastAsia"/>
                <w:color w:val="000000"/>
              </w:rPr>
              <w:t>，在2018年度</w:t>
            </w:r>
            <w:r>
              <w:rPr>
                <w:rFonts w:ascii="宋体" w:eastAsia="宋体" w:hAnsi="宋体" w:cs="宋体"/>
                <w:color w:val="000000"/>
              </w:rPr>
              <w:t>建设期内采购设备后标注“2018”</w:t>
            </w:r>
            <w:r>
              <w:rPr>
                <w:rFonts w:ascii="宋体" w:eastAsia="宋体" w:hAnsi="宋体" w:cs="宋体" w:hint="eastAsia"/>
                <w:color w:val="000000"/>
              </w:rPr>
              <w:t>）</w:t>
            </w:r>
          </w:p>
        </w:tc>
      </w:tr>
      <w:tr w:rsidR="00FA0203" w:rsidRPr="00863D88" w:rsidTr="00642AC0">
        <w:trPr>
          <w:trHeight w:val="288"/>
          <w:jc w:val="center"/>
        </w:trPr>
        <w:tc>
          <w:tcPr>
            <w:tcW w:w="217" w:type="pct"/>
            <w:vMerge/>
            <w:vAlign w:val="center"/>
            <w:hideMark/>
          </w:tcPr>
          <w:p w:rsidR="00FA0203" w:rsidRPr="00863D88" w:rsidRDefault="00FA0203" w:rsidP="00F67090">
            <w:pPr>
              <w:rPr>
                <w:rFonts w:ascii="宋体" w:eastAsia="宋体" w:hAnsi="宋体" w:cs="宋体"/>
                <w:color w:val="000000"/>
              </w:rPr>
            </w:pPr>
          </w:p>
        </w:tc>
        <w:tc>
          <w:tcPr>
            <w:tcW w:w="1116" w:type="pct"/>
            <w:shd w:val="clear" w:color="auto" w:fill="auto"/>
            <w:vAlign w:val="center"/>
            <w:hideMark/>
          </w:tcPr>
          <w:p w:rsidR="00FA0203" w:rsidRPr="00863D88" w:rsidRDefault="00FA0203" w:rsidP="00F67090">
            <w:pPr>
              <w:rPr>
                <w:rFonts w:ascii="宋体" w:eastAsia="宋体" w:hAnsi="宋体" w:cs="宋体"/>
                <w:color w:val="000000"/>
                <w:szCs w:val="21"/>
              </w:rPr>
            </w:pPr>
            <w:r w:rsidRPr="00863D88">
              <w:rPr>
                <w:rFonts w:ascii="宋体" w:eastAsia="宋体" w:hAnsi="宋体" w:cs="宋体" w:hint="eastAsia"/>
                <w:color w:val="000000"/>
                <w:szCs w:val="21"/>
              </w:rPr>
              <w:t>教学仪器设备台套数（</w:t>
            </w:r>
            <w:r w:rsidRPr="00863D88">
              <w:rPr>
                <w:rFonts w:ascii="宋体" w:eastAsia="宋体" w:hAnsi="宋体" w:cs="宋体"/>
                <w:color w:val="000000"/>
                <w:szCs w:val="21"/>
              </w:rPr>
              <w:t>800元以上，含实验实训教学设备）</w:t>
            </w:r>
          </w:p>
        </w:tc>
        <w:tc>
          <w:tcPr>
            <w:tcW w:w="390" w:type="pct"/>
            <w:shd w:val="clear" w:color="auto" w:fill="auto"/>
            <w:noWrap/>
            <w:vAlign w:val="center"/>
            <w:hideMark/>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826</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1026</w:t>
            </w:r>
          </w:p>
        </w:tc>
        <w:tc>
          <w:tcPr>
            <w:tcW w:w="389"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FA0203" w:rsidRPr="00863D88" w:rsidRDefault="00153EAB" w:rsidP="00F67090">
            <w:pPr>
              <w:jc w:val="center"/>
              <w:rPr>
                <w:rFonts w:ascii="宋体" w:eastAsia="宋体" w:hAnsi="宋体" w:cs="宋体"/>
                <w:color w:val="000000"/>
              </w:rPr>
            </w:pPr>
            <w:r>
              <w:rPr>
                <w:rFonts w:ascii="宋体" w:eastAsia="宋体" w:hAnsi="宋体" w:cs="宋体" w:hint="eastAsia"/>
                <w:color w:val="000000"/>
              </w:rPr>
              <w:t>1116</w:t>
            </w:r>
          </w:p>
        </w:tc>
        <w:tc>
          <w:tcPr>
            <w:tcW w:w="278"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20</w:t>
            </w:r>
          </w:p>
        </w:tc>
        <w:tc>
          <w:tcPr>
            <w:tcW w:w="334" w:type="pct"/>
            <w:vAlign w:val="center"/>
          </w:tcPr>
          <w:p w:rsidR="00FA0203" w:rsidRPr="00C27E77" w:rsidRDefault="000E5EE4" w:rsidP="00F67090">
            <w:pPr>
              <w:jc w:val="center"/>
              <w:rPr>
                <w:rFonts w:ascii="宋体" w:eastAsia="宋体" w:hAnsi="宋体" w:cs="宋体"/>
                <w:color w:val="000000"/>
              </w:rPr>
            </w:pPr>
            <w:r>
              <w:rPr>
                <w:rFonts w:ascii="宋体" w:eastAsia="宋体" w:hAnsi="宋体" w:cs="宋体" w:hint="eastAsia"/>
                <w:color w:val="000000"/>
              </w:rPr>
              <w:t>20</w:t>
            </w:r>
          </w:p>
        </w:tc>
        <w:tc>
          <w:tcPr>
            <w:tcW w:w="445" w:type="pct"/>
            <w:vAlign w:val="center"/>
          </w:tcPr>
          <w:p w:rsidR="00FA0203" w:rsidRPr="00863D88" w:rsidRDefault="00FA0203" w:rsidP="00F67090">
            <w:pPr>
              <w:jc w:val="center"/>
              <w:rPr>
                <w:rFonts w:ascii="宋体" w:eastAsia="宋体" w:hAnsi="宋体" w:cs="宋体"/>
                <w:color w:val="000000"/>
              </w:rPr>
            </w:pPr>
          </w:p>
        </w:tc>
        <w:tc>
          <w:tcPr>
            <w:tcW w:w="1053" w:type="pct"/>
            <w:vAlign w:val="center"/>
          </w:tcPr>
          <w:p w:rsidR="00FA0203" w:rsidRPr="00863D88" w:rsidRDefault="00FA0203" w:rsidP="00F67090">
            <w:pPr>
              <w:jc w:val="center"/>
              <w:rPr>
                <w:rFonts w:ascii="宋体" w:eastAsia="宋体" w:hAnsi="宋体" w:cs="宋体"/>
                <w:color w:val="000000"/>
              </w:rPr>
            </w:pPr>
            <w:r>
              <w:rPr>
                <w:rFonts w:ascii="宋体" w:eastAsia="宋体" w:hAnsi="宋体" w:cs="宋体" w:hint="eastAsia"/>
                <w:color w:val="000000"/>
              </w:rPr>
              <w:t>同上</w:t>
            </w:r>
          </w:p>
        </w:tc>
      </w:tr>
      <w:tr w:rsidR="00FA0203" w:rsidRPr="00863D88" w:rsidTr="00642AC0">
        <w:trPr>
          <w:trHeight w:val="438"/>
          <w:jc w:val="center"/>
        </w:trPr>
        <w:tc>
          <w:tcPr>
            <w:tcW w:w="217" w:type="pct"/>
            <w:vMerge/>
            <w:vAlign w:val="center"/>
            <w:hideMark/>
          </w:tcPr>
          <w:p w:rsidR="00FA0203" w:rsidRPr="00863D88" w:rsidRDefault="00FA0203" w:rsidP="00F67090">
            <w:pPr>
              <w:rPr>
                <w:rFonts w:ascii="宋体" w:eastAsia="宋体" w:hAnsi="宋体" w:cs="宋体"/>
                <w:color w:val="000000"/>
              </w:rPr>
            </w:pPr>
          </w:p>
        </w:tc>
        <w:tc>
          <w:tcPr>
            <w:tcW w:w="1116" w:type="pct"/>
            <w:shd w:val="clear" w:color="auto" w:fill="auto"/>
            <w:vAlign w:val="center"/>
            <w:hideMark/>
          </w:tcPr>
          <w:p w:rsidR="00FA0203" w:rsidRPr="00863D88" w:rsidRDefault="00FA0203" w:rsidP="00F67090">
            <w:pPr>
              <w:rPr>
                <w:rFonts w:ascii="宋体" w:eastAsia="宋体" w:hAnsi="宋体" w:cs="宋体"/>
                <w:color w:val="000000"/>
                <w:szCs w:val="21"/>
              </w:rPr>
            </w:pPr>
            <w:r w:rsidRPr="00863D88">
              <w:rPr>
                <w:rFonts w:ascii="宋体" w:eastAsia="宋体" w:hAnsi="宋体" w:cs="宋体" w:hint="eastAsia"/>
                <w:color w:val="000000"/>
                <w:szCs w:val="21"/>
              </w:rPr>
              <w:t>实验实训室数</w:t>
            </w:r>
          </w:p>
        </w:tc>
        <w:tc>
          <w:tcPr>
            <w:tcW w:w="390" w:type="pct"/>
            <w:shd w:val="clear" w:color="auto" w:fill="auto"/>
            <w:noWrap/>
            <w:vAlign w:val="center"/>
            <w:hideMark/>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23</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24</w:t>
            </w:r>
          </w:p>
        </w:tc>
        <w:tc>
          <w:tcPr>
            <w:tcW w:w="389"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FA0203" w:rsidRPr="00863D88" w:rsidRDefault="00036319" w:rsidP="00F67090">
            <w:pPr>
              <w:jc w:val="center"/>
              <w:rPr>
                <w:rFonts w:ascii="宋体" w:eastAsia="宋体" w:hAnsi="宋体" w:cs="宋体"/>
                <w:color w:val="000000"/>
              </w:rPr>
            </w:pPr>
            <w:r>
              <w:rPr>
                <w:rFonts w:ascii="宋体" w:eastAsia="宋体" w:hAnsi="宋体" w:cs="宋体" w:hint="eastAsia"/>
                <w:color w:val="000000"/>
              </w:rPr>
              <w:t>24</w:t>
            </w:r>
          </w:p>
        </w:tc>
        <w:tc>
          <w:tcPr>
            <w:tcW w:w="278"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15</w:t>
            </w:r>
          </w:p>
        </w:tc>
        <w:tc>
          <w:tcPr>
            <w:tcW w:w="334"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15</w:t>
            </w:r>
          </w:p>
        </w:tc>
        <w:tc>
          <w:tcPr>
            <w:tcW w:w="445" w:type="pct"/>
            <w:vAlign w:val="center"/>
          </w:tcPr>
          <w:p w:rsidR="00FA0203" w:rsidRPr="00863D88" w:rsidRDefault="00FA0203" w:rsidP="00F67090">
            <w:pPr>
              <w:jc w:val="center"/>
              <w:rPr>
                <w:rFonts w:ascii="宋体" w:eastAsia="宋体" w:hAnsi="宋体" w:cs="宋体"/>
                <w:color w:val="000000"/>
              </w:rPr>
            </w:pPr>
          </w:p>
        </w:tc>
        <w:tc>
          <w:tcPr>
            <w:tcW w:w="1053" w:type="pct"/>
            <w:vAlign w:val="center"/>
          </w:tcPr>
          <w:p w:rsidR="00FA0203" w:rsidRPr="00863D88" w:rsidRDefault="00FA0203" w:rsidP="00F67090">
            <w:pPr>
              <w:jc w:val="center"/>
              <w:rPr>
                <w:rFonts w:ascii="宋体" w:eastAsia="宋体" w:hAnsi="宋体" w:cs="宋体"/>
                <w:color w:val="000000"/>
              </w:rPr>
            </w:pPr>
            <w:r>
              <w:rPr>
                <w:rFonts w:ascii="宋体" w:eastAsia="宋体" w:hAnsi="宋体" w:cs="宋体" w:hint="eastAsia"/>
                <w:color w:val="000000"/>
              </w:rPr>
              <w:t>实验</w:t>
            </w:r>
            <w:r>
              <w:rPr>
                <w:rFonts w:ascii="宋体" w:eastAsia="宋体" w:hAnsi="宋体" w:cs="宋体"/>
                <w:color w:val="000000"/>
              </w:rPr>
              <w:t>实训室清单</w:t>
            </w:r>
            <w:r>
              <w:rPr>
                <w:rFonts w:ascii="宋体" w:eastAsia="宋体" w:hAnsi="宋体" w:cs="宋体" w:hint="eastAsia"/>
                <w:color w:val="000000"/>
              </w:rPr>
              <w:t>（</w:t>
            </w:r>
            <w:r>
              <w:rPr>
                <w:rFonts w:ascii="宋体" w:eastAsia="宋体" w:hAnsi="宋体" w:cs="宋体"/>
                <w:color w:val="000000"/>
              </w:rPr>
              <w:t>写法参照</w:t>
            </w:r>
            <w:r>
              <w:rPr>
                <w:rFonts w:ascii="宋体" w:eastAsia="宋体" w:hAnsi="宋体" w:cs="宋体" w:hint="eastAsia"/>
                <w:color w:val="000000"/>
              </w:rPr>
              <w:t>本科</w:t>
            </w:r>
            <w:r>
              <w:rPr>
                <w:rFonts w:ascii="宋体" w:eastAsia="宋体" w:hAnsi="宋体" w:cs="宋体"/>
                <w:color w:val="000000"/>
              </w:rPr>
              <w:t>教学基本状态数据采集的</w:t>
            </w:r>
            <w:r>
              <w:rPr>
                <w:rFonts w:ascii="宋体" w:eastAsia="宋体" w:hAnsi="宋体" w:cs="宋体" w:hint="eastAsia"/>
                <w:color w:val="000000"/>
              </w:rPr>
              <w:t>表1</w:t>
            </w:r>
            <w:r>
              <w:rPr>
                <w:rFonts w:ascii="宋体" w:eastAsia="宋体" w:hAnsi="宋体" w:cs="宋体"/>
                <w:color w:val="000000"/>
              </w:rPr>
              <w:t>—8—1</w:t>
            </w:r>
            <w:r>
              <w:rPr>
                <w:rFonts w:ascii="宋体" w:eastAsia="宋体" w:hAnsi="宋体" w:cs="宋体" w:hint="eastAsia"/>
                <w:color w:val="000000"/>
              </w:rPr>
              <w:t>本科</w:t>
            </w:r>
            <w:r>
              <w:rPr>
                <w:rFonts w:ascii="宋体" w:eastAsia="宋体" w:hAnsi="宋体" w:cs="宋体"/>
                <w:color w:val="000000"/>
              </w:rPr>
              <w:t>实验场所。</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新增实验</w:t>
            </w:r>
            <w:r>
              <w:rPr>
                <w:rFonts w:ascii="宋体" w:eastAsia="宋体" w:hAnsi="宋体" w:cs="宋体"/>
                <w:color w:val="000000"/>
              </w:rPr>
              <w:t>实训室后标注“2018”</w:t>
            </w:r>
            <w:r>
              <w:rPr>
                <w:rFonts w:ascii="宋体" w:eastAsia="宋体" w:hAnsi="宋体" w:cs="宋体" w:hint="eastAsia"/>
                <w:color w:val="000000"/>
              </w:rPr>
              <w:t xml:space="preserve"> ）</w:t>
            </w:r>
          </w:p>
        </w:tc>
      </w:tr>
      <w:tr w:rsidR="00FA0203" w:rsidRPr="00863D88" w:rsidTr="00642AC0">
        <w:trPr>
          <w:trHeight w:val="416"/>
          <w:jc w:val="center"/>
        </w:trPr>
        <w:tc>
          <w:tcPr>
            <w:tcW w:w="217" w:type="pct"/>
            <w:vMerge/>
            <w:vAlign w:val="center"/>
            <w:hideMark/>
          </w:tcPr>
          <w:p w:rsidR="00FA0203" w:rsidRPr="00863D88" w:rsidRDefault="00FA0203" w:rsidP="00F67090">
            <w:pPr>
              <w:rPr>
                <w:rFonts w:ascii="宋体" w:eastAsia="宋体" w:hAnsi="宋体" w:cs="宋体"/>
                <w:color w:val="000000"/>
              </w:rPr>
            </w:pPr>
          </w:p>
        </w:tc>
        <w:tc>
          <w:tcPr>
            <w:tcW w:w="1116" w:type="pct"/>
            <w:shd w:val="clear" w:color="auto" w:fill="auto"/>
            <w:noWrap/>
            <w:vAlign w:val="center"/>
            <w:hideMark/>
          </w:tcPr>
          <w:p w:rsidR="00FA0203" w:rsidRPr="00863D88" w:rsidRDefault="00FA0203" w:rsidP="00F67090">
            <w:pPr>
              <w:rPr>
                <w:rFonts w:ascii="宋体" w:eastAsia="宋体" w:hAnsi="宋体" w:cs="宋体"/>
                <w:color w:val="000000"/>
              </w:rPr>
            </w:pPr>
            <w:r w:rsidRPr="00863D88">
              <w:rPr>
                <w:rFonts w:ascii="宋体" w:eastAsia="宋体" w:hAnsi="宋体" w:cs="宋体" w:hint="eastAsia"/>
                <w:color w:val="000000"/>
              </w:rPr>
              <w:t>实验实训教学场地面积（平方米）</w:t>
            </w:r>
          </w:p>
        </w:tc>
        <w:tc>
          <w:tcPr>
            <w:tcW w:w="390" w:type="pct"/>
            <w:shd w:val="clear" w:color="auto" w:fill="auto"/>
            <w:noWrap/>
            <w:vAlign w:val="center"/>
            <w:hideMark/>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1600</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1800</w:t>
            </w:r>
          </w:p>
        </w:tc>
        <w:tc>
          <w:tcPr>
            <w:tcW w:w="389" w:type="pct"/>
            <w:vAlign w:val="center"/>
          </w:tcPr>
          <w:p w:rsidR="00FA0203" w:rsidRPr="00863D88" w:rsidRDefault="00D314BC"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FA0203" w:rsidRPr="00863D88" w:rsidRDefault="00D314BC" w:rsidP="00F67090">
            <w:pPr>
              <w:jc w:val="center"/>
              <w:rPr>
                <w:rFonts w:ascii="宋体" w:eastAsia="宋体" w:hAnsi="宋体" w:cs="宋体"/>
                <w:color w:val="000000"/>
              </w:rPr>
            </w:pPr>
            <w:r>
              <w:rPr>
                <w:rFonts w:ascii="宋体" w:eastAsia="宋体" w:hAnsi="宋体" w:cs="宋体" w:hint="eastAsia"/>
                <w:color w:val="000000"/>
              </w:rPr>
              <w:t>1800</w:t>
            </w:r>
          </w:p>
        </w:tc>
        <w:tc>
          <w:tcPr>
            <w:tcW w:w="278"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12</w:t>
            </w:r>
          </w:p>
        </w:tc>
        <w:tc>
          <w:tcPr>
            <w:tcW w:w="334"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12</w:t>
            </w:r>
          </w:p>
        </w:tc>
        <w:tc>
          <w:tcPr>
            <w:tcW w:w="445" w:type="pct"/>
            <w:vAlign w:val="center"/>
          </w:tcPr>
          <w:p w:rsidR="00FA0203" w:rsidRPr="00863D88" w:rsidRDefault="00FA0203" w:rsidP="00F67090">
            <w:pPr>
              <w:jc w:val="center"/>
              <w:rPr>
                <w:rFonts w:ascii="宋体" w:eastAsia="宋体" w:hAnsi="宋体" w:cs="宋体"/>
                <w:color w:val="000000"/>
              </w:rPr>
            </w:pPr>
          </w:p>
        </w:tc>
        <w:tc>
          <w:tcPr>
            <w:tcW w:w="1053" w:type="pct"/>
            <w:vAlign w:val="center"/>
          </w:tcPr>
          <w:p w:rsidR="00FA0203" w:rsidRPr="00863D88" w:rsidRDefault="00FA0203" w:rsidP="00F67090">
            <w:pPr>
              <w:jc w:val="center"/>
              <w:rPr>
                <w:rFonts w:ascii="宋体" w:eastAsia="宋体" w:hAnsi="宋体" w:cs="宋体"/>
                <w:color w:val="000000"/>
              </w:rPr>
            </w:pPr>
            <w:r>
              <w:rPr>
                <w:rFonts w:ascii="宋体" w:eastAsia="宋体" w:hAnsi="宋体" w:cs="宋体" w:hint="eastAsia"/>
                <w:color w:val="000000"/>
              </w:rPr>
              <w:t>同上（应</w:t>
            </w:r>
            <w:r>
              <w:rPr>
                <w:rFonts w:ascii="宋体" w:eastAsia="宋体" w:hAnsi="宋体" w:cs="宋体"/>
                <w:color w:val="000000"/>
              </w:rPr>
              <w:t>包含面积统计结果</w:t>
            </w:r>
            <w:r>
              <w:rPr>
                <w:rFonts w:ascii="宋体" w:eastAsia="宋体" w:hAnsi="宋体" w:cs="宋体" w:hint="eastAsia"/>
                <w:color w:val="000000"/>
              </w:rPr>
              <w:t>）</w:t>
            </w:r>
          </w:p>
        </w:tc>
      </w:tr>
      <w:tr w:rsidR="00FA0203" w:rsidRPr="00863D88" w:rsidTr="00642AC0">
        <w:trPr>
          <w:trHeight w:val="422"/>
          <w:jc w:val="center"/>
        </w:trPr>
        <w:tc>
          <w:tcPr>
            <w:tcW w:w="217" w:type="pct"/>
            <w:vMerge/>
            <w:vAlign w:val="center"/>
          </w:tcPr>
          <w:p w:rsidR="00FA0203" w:rsidRPr="00863D88" w:rsidRDefault="00FA0203" w:rsidP="00F67090">
            <w:pPr>
              <w:rPr>
                <w:rFonts w:ascii="宋体" w:eastAsia="宋体" w:hAnsi="宋体" w:cs="宋体"/>
                <w:color w:val="000000"/>
              </w:rPr>
            </w:pPr>
          </w:p>
        </w:tc>
        <w:tc>
          <w:tcPr>
            <w:tcW w:w="1116" w:type="pct"/>
            <w:shd w:val="clear" w:color="auto" w:fill="auto"/>
            <w:noWrap/>
            <w:vAlign w:val="center"/>
          </w:tcPr>
          <w:p w:rsidR="00FA0203" w:rsidRPr="00863D88" w:rsidRDefault="00FA0203" w:rsidP="00F67090">
            <w:pPr>
              <w:rPr>
                <w:rFonts w:ascii="宋体" w:eastAsia="宋体" w:hAnsi="宋体" w:cs="宋体"/>
                <w:color w:val="000000"/>
              </w:rPr>
            </w:pPr>
            <w:r w:rsidRPr="00863D88">
              <w:rPr>
                <w:rFonts w:ascii="宋体" w:eastAsia="宋体" w:hAnsi="宋体" w:cs="宋体" w:hint="eastAsia"/>
              </w:rPr>
              <w:t>智慧教室数量</w:t>
            </w:r>
          </w:p>
        </w:tc>
        <w:tc>
          <w:tcPr>
            <w:tcW w:w="390" w:type="pct"/>
            <w:shd w:val="clear" w:color="auto" w:fill="auto"/>
            <w:noWrap/>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FA0203" w:rsidRPr="00863D88" w:rsidRDefault="00D314BC" w:rsidP="00F67090">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FA0203" w:rsidRPr="00863D88" w:rsidRDefault="00D314BC" w:rsidP="00F67090">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3</w:t>
            </w:r>
          </w:p>
        </w:tc>
        <w:tc>
          <w:tcPr>
            <w:tcW w:w="334" w:type="pct"/>
            <w:vAlign w:val="center"/>
          </w:tcPr>
          <w:p w:rsidR="00FA0203" w:rsidRPr="00863D88" w:rsidRDefault="000E5EE4"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FA0203" w:rsidRPr="00863D88" w:rsidRDefault="00D314BC" w:rsidP="00F67090">
            <w:pPr>
              <w:jc w:val="center"/>
              <w:rPr>
                <w:rFonts w:ascii="宋体" w:eastAsia="宋体" w:hAnsi="宋体" w:cs="宋体"/>
                <w:color w:val="000000"/>
              </w:rPr>
            </w:pPr>
            <w:r>
              <w:rPr>
                <w:rFonts w:ascii="宋体" w:eastAsia="宋体" w:hAnsi="宋体" w:cs="宋体" w:hint="eastAsia"/>
                <w:color w:val="000000"/>
              </w:rPr>
              <w:t>本项目建设周期为2018-2019，预计2019年底完成。</w:t>
            </w:r>
          </w:p>
        </w:tc>
        <w:tc>
          <w:tcPr>
            <w:tcW w:w="1053" w:type="pct"/>
            <w:vAlign w:val="center"/>
          </w:tcPr>
          <w:p w:rsidR="00FA0203" w:rsidRPr="00863D88" w:rsidRDefault="00FA0203" w:rsidP="00CA1FE5">
            <w:pPr>
              <w:jc w:val="center"/>
              <w:rPr>
                <w:rFonts w:ascii="宋体" w:eastAsia="宋体" w:hAnsi="宋体" w:cs="宋体"/>
                <w:color w:val="000000"/>
              </w:rPr>
            </w:pPr>
            <w:r>
              <w:rPr>
                <w:rFonts w:ascii="宋体" w:eastAsia="宋体" w:hAnsi="宋体" w:cs="宋体" w:hint="eastAsia"/>
                <w:color w:val="000000"/>
              </w:rPr>
              <w:t>智慧</w:t>
            </w:r>
            <w:r>
              <w:rPr>
                <w:rFonts w:ascii="宋体" w:eastAsia="宋体" w:hAnsi="宋体" w:cs="宋体"/>
                <w:color w:val="000000"/>
              </w:rPr>
              <w:t>教室清单</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新建、改造</w:t>
            </w:r>
            <w:r>
              <w:rPr>
                <w:rFonts w:ascii="宋体" w:eastAsia="宋体" w:hAnsi="宋体" w:cs="宋体"/>
                <w:color w:val="000000"/>
              </w:rPr>
              <w:t>智慧教室后标注“2018”</w:t>
            </w:r>
            <w:r>
              <w:rPr>
                <w:rFonts w:ascii="宋体" w:eastAsia="宋体" w:hAnsi="宋体" w:cs="宋体" w:hint="eastAsia"/>
                <w:color w:val="000000"/>
              </w:rPr>
              <w:t>）</w:t>
            </w:r>
          </w:p>
        </w:tc>
      </w:tr>
      <w:tr w:rsidR="00FA0203" w:rsidRPr="00863D88" w:rsidTr="00642AC0">
        <w:trPr>
          <w:trHeight w:val="399"/>
          <w:jc w:val="center"/>
        </w:trPr>
        <w:tc>
          <w:tcPr>
            <w:tcW w:w="217" w:type="pct"/>
            <w:vMerge/>
            <w:vAlign w:val="center"/>
            <w:hideMark/>
          </w:tcPr>
          <w:p w:rsidR="00FA0203" w:rsidRPr="00863D88" w:rsidRDefault="00FA0203" w:rsidP="00F67090">
            <w:pPr>
              <w:rPr>
                <w:rFonts w:ascii="宋体" w:eastAsia="宋体" w:hAnsi="宋体" w:cs="宋体"/>
                <w:color w:val="000000"/>
              </w:rPr>
            </w:pPr>
          </w:p>
        </w:tc>
        <w:tc>
          <w:tcPr>
            <w:tcW w:w="1116" w:type="pct"/>
            <w:shd w:val="clear" w:color="auto" w:fill="auto"/>
            <w:noWrap/>
            <w:vAlign w:val="center"/>
            <w:hideMark/>
          </w:tcPr>
          <w:p w:rsidR="00FA0203" w:rsidRPr="00863D88" w:rsidRDefault="00FA0203" w:rsidP="00F67090">
            <w:pPr>
              <w:rPr>
                <w:rFonts w:ascii="宋体" w:eastAsia="宋体" w:hAnsi="宋体" w:cs="宋体"/>
                <w:color w:val="FF0000"/>
              </w:rPr>
            </w:pPr>
            <w:r w:rsidRPr="00863D88">
              <w:rPr>
                <w:rFonts w:ascii="宋体" w:eastAsia="宋体" w:hAnsi="宋体" w:cs="宋体" w:hint="eastAsia"/>
                <w:color w:val="000000"/>
              </w:rPr>
              <w:t>在校生</w:t>
            </w:r>
            <w:r w:rsidRPr="00863D88">
              <w:rPr>
                <w:rFonts w:ascii="宋体" w:eastAsia="宋体" w:hAnsi="宋体" w:cs="宋体"/>
                <w:color w:val="000000"/>
              </w:rPr>
              <w:t>总数</w:t>
            </w:r>
          </w:p>
        </w:tc>
        <w:tc>
          <w:tcPr>
            <w:tcW w:w="390" w:type="pct"/>
            <w:shd w:val="clear" w:color="auto" w:fill="auto"/>
            <w:noWrap/>
            <w:vAlign w:val="center"/>
            <w:hideMark/>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1175</w:t>
            </w:r>
          </w:p>
        </w:tc>
        <w:tc>
          <w:tcPr>
            <w:tcW w:w="389" w:type="pct"/>
            <w:vAlign w:val="center"/>
          </w:tcPr>
          <w:p w:rsidR="00FA0203" w:rsidRPr="00D746B6" w:rsidRDefault="00FA0203" w:rsidP="00FA0203">
            <w:pPr>
              <w:widowControl/>
              <w:jc w:val="center"/>
              <w:rPr>
                <w:rFonts w:ascii="宋体" w:eastAsia="宋体" w:hAnsi="宋体" w:cs="宋体"/>
                <w:kern w:val="0"/>
                <w:sz w:val="22"/>
              </w:rPr>
            </w:pPr>
            <w:r w:rsidRPr="00D746B6">
              <w:rPr>
                <w:rFonts w:ascii="宋体" w:eastAsia="宋体" w:hAnsi="宋体" w:cs="宋体" w:hint="eastAsia"/>
                <w:kern w:val="0"/>
                <w:sz w:val="22"/>
              </w:rPr>
              <w:t>1200</w:t>
            </w:r>
          </w:p>
        </w:tc>
        <w:tc>
          <w:tcPr>
            <w:tcW w:w="389" w:type="pct"/>
            <w:vAlign w:val="center"/>
          </w:tcPr>
          <w:p w:rsidR="00FA0203" w:rsidRPr="00863D88" w:rsidRDefault="00FA0203" w:rsidP="00F67090">
            <w:pPr>
              <w:jc w:val="center"/>
              <w:rPr>
                <w:rFonts w:ascii="宋体" w:eastAsia="宋体" w:hAnsi="宋体" w:cs="宋体"/>
                <w:color w:val="000000"/>
              </w:rPr>
            </w:pPr>
          </w:p>
        </w:tc>
        <w:tc>
          <w:tcPr>
            <w:tcW w:w="389" w:type="pct"/>
            <w:vAlign w:val="center"/>
          </w:tcPr>
          <w:p w:rsidR="00FA0203" w:rsidRPr="00863D88" w:rsidRDefault="00FA0203" w:rsidP="00F67090">
            <w:pPr>
              <w:jc w:val="center"/>
              <w:rPr>
                <w:rFonts w:ascii="宋体" w:eastAsia="宋体" w:hAnsi="宋体" w:cs="宋体"/>
                <w:color w:val="000000"/>
              </w:rPr>
            </w:pPr>
          </w:p>
        </w:tc>
        <w:tc>
          <w:tcPr>
            <w:tcW w:w="278" w:type="pct"/>
            <w:vAlign w:val="center"/>
          </w:tcPr>
          <w:p w:rsidR="00FA0203" w:rsidRPr="00863D88" w:rsidRDefault="00FA0203" w:rsidP="00F67090">
            <w:pPr>
              <w:jc w:val="center"/>
              <w:rPr>
                <w:rFonts w:ascii="宋体" w:eastAsia="宋体" w:hAnsi="宋体" w:cs="宋体"/>
                <w:color w:val="000000"/>
              </w:rPr>
            </w:pPr>
            <w:r>
              <w:rPr>
                <w:rFonts w:ascii="宋体" w:eastAsia="宋体" w:hAnsi="宋体" w:cs="宋体" w:hint="eastAsia"/>
                <w:color w:val="000000"/>
              </w:rPr>
              <w:t>不</w:t>
            </w:r>
            <w:r>
              <w:rPr>
                <w:rFonts w:ascii="宋体" w:eastAsia="宋体" w:hAnsi="宋体" w:cs="宋体"/>
                <w:color w:val="000000"/>
              </w:rPr>
              <w:t>占分值</w:t>
            </w:r>
          </w:p>
        </w:tc>
        <w:tc>
          <w:tcPr>
            <w:tcW w:w="334" w:type="pct"/>
            <w:vAlign w:val="center"/>
          </w:tcPr>
          <w:p w:rsidR="00FA0203" w:rsidRPr="00863D88" w:rsidRDefault="00FA0203" w:rsidP="00F67090">
            <w:pPr>
              <w:jc w:val="center"/>
              <w:rPr>
                <w:rFonts w:ascii="宋体" w:eastAsia="宋体" w:hAnsi="宋体" w:cs="宋体"/>
                <w:color w:val="000000"/>
              </w:rPr>
            </w:pPr>
          </w:p>
        </w:tc>
        <w:tc>
          <w:tcPr>
            <w:tcW w:w="445" w:type="pct"/>
            <w:vAlign w:val="center"/>
          </w:tcPr>
          <w:p w:rsidR="00FA0203" w:rsidRPr="00863D88" w:rsidRDefault="00FA0203" w:rsidP="00F67090">
            <w:pPr>
              <w:jc w:val="center"/>
              <w:rPr>
                <w:rFonts w:ascii="宋体" w:eastAsia="宋体" w:hAnsi="宋体" w:cs="宋体"/>
                <w:color w:val="000000"/>
              </w:rPr>
            </w:pPr>
          </w:p>
        </w:tc>
        <w:tc>
          <w:tcPr>
            <w:tcW w:w="1053" w:type="pct"/>
            <w:vAlign w:val="center"/>
          </w:tcPr>
          <w:p w:rsidR="00FA0203" w:rsidRPr="00863D88" w:rsidRDefault="00FA0203" w:rsidP="00F67090">
            <w:pPr>
              <w:jc w:val="center"/>
              <w:rPr>
                <w:rFonts w:ascii="宋体" w:eastAsia="宋体" w:hAnsi="宋体" w:cs="宋体"/>
                <w:color w:val="000000"/>
              </w:rPr>
            </w:pPr>
          </w:p>
        </w:tc>
      </w:tr>
      <w:tr w:rsidR="009E33AC" w:rsidRPr="00863D88" w:rsidTr="00642AC0">
        <w:trPr>
          <w:trHeight w:val="288"/>
          <w:jc w:val="center"/>
        </w:trPr>
        <w:tc>
          <w:tcPr>
            <w:tcW w:w="217" w:type="pct"/>
            <w:vMerge w:val="restart"/>
            <w:shd w:val="clear" w:color="auto" w:fill="auto"/>
            <w:vAlign w:val="center"/>
            <w:hideMark/>
          </w:tcPr>
          <w:p w:rsidR="009E33AC" w:rsidRPr="00863D88" w:rsidRDefault="009E33AC" w:rsidP="00F67090">
            <w:pPr>
              <w:jc w:val="center"/>
              <w:rPr>
                <w:rFonts w:ascii="宋体" w:eastAsia="宋体" w:hAnsi="宋体" w:cs="宋体"/>
                <w:color w:val="000000"/>
              </w:rPr>
            </w:pPr>
            <w:r w:rsidRPr="00863D88">
              <w:rPr>
                <w:rFonts w:ascii="宋体" w:eastAsia="宋体" w:hAnsi="宋体" w:cs="宋体" w:hint="eastAsia"/>
                <w:color w:val="000000"/>
              </w:rPr>
              <w:t>人才培养与教学改革</w:t>
            </w:r>
          </w:p>
        </w:tc>
        <w:tc>
          <w:tcPr>
            <w:tcW w:w="1116" w:type="pct"/>
            <w:shd w:val="clear" w:color="auto" w:fill="auto"/>
            <w:vAlign w:val="center"/>
            <w:hideMark/>
          </w:tcPr>
          <w:p w:rsidR="009E33AC" w:rsidRPr="00863D88" w:rsidRDefault="009E33AC" w:rsidP="00F67090">
            <w:pPr>
              <w:rPr>
                <w:rFonts w:ascii="宋体" w:eastAsia="宋体" w:hAnsi="宋体" w:cs="宋体"/>
                <w:color w:val="000000"/>
                <w:szCs w:val="21"/>
              </w:rPr>
            </w:pPr>
            <w:r w:rsidRPr="00863D88">
              <w:rPr>
                <w:rFonts w:ascii="宋体" w:eastAsia="宋体" w:hAnsi="宋体" w:cs="宋体" w:hint="eastAsia"/>
                <w:color w:val="000000"/>
                <w:szCs w:val="21"/>
              </w:rPr>
              <w:t>新开发课程数</w:t>
            </w:r>
          </w:p>
        </w:tc>
        <w:tc>
          <w:tcPr>
            <w:tcW w:w="390" w:type="pct"/>
            <w:shd w:val="clear" w:color="auto" w:fill="auto"/>
            <w:noWrap/>
            <w:vAlign w:val="center"/>
            <w:hideMark/>
          </w:tcPr>
          <w:p w:rsidR="009E33AC" w:rsidRPr="00D746B6" w:rsidRDefault="009E33AC"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9E33AC" w:rsidRPr="00D746B6" w:rsidRDefault="009E33AC" w:rsidP="00921287">
            <w:pPr>
              <w:widowControl/>
              <w:jc w:val="center"/>
              <w:rPr>
                <w:rFonts w:ascii="宋体" w:eastAsia="宋体" w:hAnsi="宋体" w:cs="宋体"/>
                <w:kern w:val="0"/>
                <w:sz w:val="22"/>
              </w:rPr>
            </w:pPr>
            <w:r w:rsidRPr="00D746B6">
              <w:rPr>
                <w:rFonts w:ascii="宋体" w:eastAsia="宋体" w:hAnsi="宋体" w:cs="宋体" w:hint="eastAsia"/>
                <w:kern w:val="0"/>
                <w:sz w:val="22"/>
              </w:rPr>
              <w:t>2</w:t>
            </w:r>
          </w:p>
        </w:tc>
        <w:tc>
          <w:tcPr>
            <w:tcW w:w="389" w:type="pct"/>
            <w:vAlign w:val="center"/>
          </w:tcPr>
          <w:p w:rsidR="009E33AC" w:rsidRPr="00863D88" w:rsidRDefault="000E5EE4"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9E33AC" w:rsidRPr="00863D88" w:rsidRDefault="000E5EE4" w:rsidP="00F67090">
            <w:pPr>
              <w:jc w:val="center"/>
              <w:rPr>
                <w:rFonts w:ascii="宋体" w:eastAsia="宋体" w:hAnsi="宋体" w:cs="宋体"/>
                <w:color w:val="000000"/>
              </w:rPr>
            </w:pPr>
            <w:r>
              <w:rPr>
                <w:rFonts w:ascii="宋体" w:eastAsia="宋体" w:hAnsi="宋体" w:cs="宋体" w:hint="eastAsia"/>
                <w:color w:val="000000"/>
              </w:rPr>
              <w:t>2</w:t>
            </w:r>
          </w:p>
        </w:tc>
        <w:tc>
          <w:tcPr>
            <w:tcW w:w="278" w:type="pct"/>
            <w:vAlign w:val="center"/>
          </w:tcPr>
          <w:p w:rsidR="009E33AC" w:rsidRPr="00863D88" w:rsidRDefault="00036319" w:rsidP="00F67090">
            <w:pPr>
              <w:jc w:val="center"/>
              <w:rPr>
                <w:rFonts w:ascii="宋体" w:eastAsia="宋体" w:hAnsi="宋体" w:cs="宋体"/>
                <w:color w:val="000000"/>
              </w:rPr>
            </w:pPr>
            <w:r>
              <w:rPr>
                <w:rFonts w:ascii="宋体" w:eastAsia="宋体" w:hAnsi="宋体" w:cs="宋体" w:hint="eastAsia"/>
                <w:color w:val="000000"/>
              </w:rPr>
              <w:t>2</w:t>
            </w:r>
          </w:p>
        </w:tc>
        <w:tc>
          <w:tcPr>
            <w:tcW w:w="334" w:type="pct"/>
            <w:vAlign w:val="center"/>
          </w:tcPr>
          <w:p w:rsidR="009E33AC" w:rsidRPr="00863D88" w:rsidRDefault="00036319" w:rsidP="00F67090">
            <w:pPr>
              <w:jc w:val="center"/>
              <w:rPr>
                <w:rFonts w:ascii="宋体" w:eastAsia="宋体" w:hAnsi="宋体" w:cs="宋体"/>
                <w:color w:val="000000"/>
              </w:rPr>
            </w:pPr>
            <w:r>
              <w:rPr>
                <w:rFonts w:ascii="宋体" w:eastAsia="宋体" w:hAnsi="宋体" w:cs="宋体" w:hint="eastAsia"/>
                <w:color w:val="000000"/>
              </w:rPr>
              <w:t>2</w:t>
            </w:r>
          </w:p>
        </w:tc>
        <w:tc>
          <w:tcPr>
            <w:tcW w:w="445" w:type="pct"/>
            <w:vAlign w:val="center"/>
          </w:tcPr>
          <w:p w:rsidR="009E33AC" w:rsidRPr="00863D88" w:rsidRDefault="009E33AC" w:rsidP="00F67090">
            <w:pPr>
              <w:jc w:val="center"/>
              <w:rPr>
                <w:rFonts w:ascii="宋体" w:eastAsia="宋体" w:hAnsi="宋体" w:cs="宋体"/>
                <w:color w:val="000000"/>
              </w:rPr>
            </w:pPr>
          </w:p>
        </w:tc>
        <w:tc>
          <w:tcPr>
            <w:tcW w:w="1053" w:type="pct"/>
            <w:vAlign w:val="center"/>
          </w:tcPr>
          <w:p w:rsidR="009E33AC" w:rsidRPr="00863D88" w:rsidRDefault="009E33AC" w:rsidP="00F67090">
            <w:pPr>
              <w:jc w:val="center"/>
              <w:rPr>
                <w:rFonts w:ascii="宋体" w:eastAsia="宋体" w:hAnsi="宋体" w:cs="宋体"/>
                <w:color w:val="000000"/>
              </w:rPr>
            </w:pPr>
            <w:r>
              <w:rPr>
                <w:rFonts w:ascii="宋体" w:eastAsia="宋体" w:hAnsi="宋体" w:cs="宋体" w:hint="eastAsia"/>
                <w:color w:val="000000"/>
              </w:rPr>
              <w:t>新开发</w:t>
            </w:r>
            <w:r>
              <w:rPr>
                <w:rFonts w:ascii="宋体" w:eastAsia="宋体" w:hAnsi="宋体" w:cs="宋体"/>
                <w:color w:val="000000"/>
              </w:rPr>
              <w:t>课程清单及课程</w:t>
            </w:r>
            <w:r>
              <w:rPr>
                <w:rFonts w:ascii="宋体" w:eastAsia="宋体" w:hAnsi="宋体" w:cs="宋体" w:hint="eastAsia"/>
                <w:color w:val="000000"/>
              </w:rPr>
              <w:t>教学大纲</w:t>
            </w:r>
          </w:p>
        </w:tc>
      </w:tr>
      <w:tr w:rsidR="009E33AC" w:rsidRPr="00863D88" w:rsidTr="00642AC0">
        <w:trPr>
          <w:trHeight w:val="288"/>
          <w:jc w:val="center"/>
        </w:trPr>
        <w:tc>
          <w:tcPr>
            <w:tcW w:w="217" w:type="pct"/>
            <w:vMerge/>
            <w:vAlign w:val="center"/>
            <w:hideMark/>
          </w:tcPr>
          <w:p w:rsidR="009E33AC" w:rsidRPr="00863D88" w:rsidRDefault="009E33AC" w:rsidP="00F67090">
            <w:pPr>
              <w:rPr>
                <w:rFonts w:ascii="宋体" w:eastAsia="宋体" w:hAnsi="宋体" w:cs="宋体"/>
                <w:color w:val="000000"/>
              </w:rPr>
            </w:pPr>
          </w:p>
        </w:tc>
        <w:tc>
          <w:tcPr>
            <w:tcW w:w="1116" w:type="pct"/>
            <w:shd w:val="clear" w:color="auto" w:fill="auto"/>
            <w:vAlign w:val="center"/>
            <w:hideMark/>
          </w:tcPr>
          <w:p w:rsidR="009E33AC" w:rsidRPr="00863D88" w:rsidRDefault="009E33AC" w:rsidP="00F67090">
            <w:pPr>
              <w:rPr>
                <w:rFonts w:ascii="宋体" w:eastAsia="宋体" w:hAnsi="宋体" w:cs="宋体"/>
                <w:color w:val="000000"/>
                <w:szCs w:val="21"/>
              </w:rPr>
            </w:pPr>
            <w:r w:rsidRPr="00863D88">
              <w:rPr>
                <w:rFonts w:ascii="宋体" w:eastAsia="宋体" w:hAnsi="宋体" w:cs="宋体"/>
                <w:color w:val="000000"/>
                <w:szCs w:val="21"/>
              </w:rPr>
              <w:t xml:space="preserve">    其中：新开发实验实训课程数</w:t>
            </w:r>
          </w:p>
        </w:tc>
        <w:tc>
          <w:tcPr>
            <w:tcW w:w="390" w:type="pct"/>
            <w:shd w:val="clear" w:color="auto" w:fill="auto"/>
            <w:noWrap/>
            <w:vAlign w:val="center"/>
            <w:hideMark/>
          </w:tcPr>
          <w:p w:rsidR="009E33AC" w:rsidRPr="00D746B6" w:rsidRDefault="009E33AC"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9E33AC" w:rsidRPr="00D746B6" w:rsidRDefault="009E33AC"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9E33AC" w:rsidRPr="00863D88" w:rsidRDefault="000E5EE4" w:rsidP="00F67090">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9E33AC" w:rsidRPr="00863D88" w:rsidRDefault="009E33AC" w:rsidP="00F67090">
            <w:pPr>
              <w:jc w:val="center"/>
              <w:rPr>
                <w:rFonts w:ascii="宋体" w:eastAsia="宋体" w:hAnsi="宋体" w:cs="宋体"/>
                <w:color w:val="000000"/>
              </w:rPr>
            </w:pPr>
          </w:p>
        </w:tc>
        <w:tc>
          <w:tcPr>
            <w:tcW w:w="278" w:type="pct"/>
            <w:vAlign w:val="center"/>
          </w:tcPr>
          <w:p w:rsidR="009E33AC" w:rsidRPr="00863D88" w:rsidRDefault="000E5EE4"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9E33AC" w:rsidRPr="00863D88" w:rsidRDefault="00036319"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9E33AC" w:rsidRPr="00863D88" w:rsidRDefault="009E33AC" w:rsidP="00F67090">
            <w:pPr>
              <w:jc w:val="center"/>
              <w:rPr>
                <w:rFonts w:ascii="宋体" w:eastAsia="宋体" w:hAnsi="宋体" w:cs="宋体"/>
                <w:color w:val="000000"/>
              </w:rPr>
            </w:pPr>
          </w:p>
        </w:tc>
        <w:tc>
          <w:tcPr>
            <w:tcW w:w="1053" w:type="pct"/>
            <w:vAlign w:val="center"/>
          </w:tcPr>
          <w:p w:rsidR="009E33AC" w:rsidRPr="00863D88" w:rsidRDefault="009E33AC" w:rsidP="00F67090">
            <w:pPr>
              <w:jc w:val="center"/>
              <w:rPr>
                <w:rFonts w:ascii="宋体" w:eastAsia="宋体" w:hAnsi="宋体" w:cs="宋体"/>
                <w:color w:val="000000"/>
              </w:rPr>
            </w:pPr>
            <w:r>
              <w:rPr>
                <w:rFonts w:ascii="宋体" w:eastAsia="宋体" w:hAnsi="宋体" w:cs="宋体" w:hint="eastAsia"/>
                <w:color w:val="000000"/>
              </w:rPr>
              <w:t>同上</w:t>
            </w:r>
          </w:p>
        </w:tc>
      </w:tr>
      <w:tr w:rsidR="009E33AC" w:rsidRPr="00863D88" w:rsidTr="00642AC0">
        <w:trPr>
          <w:trHeight w:val="288"/>
          <w:jc w:val="center"/>
        </w:trPr>
        <w:tc>
          <w:tcPr>
            <w:tcW w:w="217" w:type="pct"/>
            <w:vMerge/>
            <w:vAlign w:val="center"/>
            <w:hideMark/>
          </w:tcPr>
          <w:p w:rsidR="009E33AC" w:rsidRPr="00863D88" w:rsidRDefault="009E33AC" w:rsidP="00F67090">
            <w:pPr>
              <w:rPr>
                <w:rFonts w:ascii="宋体" w:eastAsia="宋体" w:hAnsi="宋体" w:cs="宋体"/>
                <w:color w:val="000000"/>
              </w:rPr>
            </w:pPr>
          </w:p>
        </w:tc>
        <w:tc>
          <w:tcPr>
            <w:tcW w:w="1116" w:type="pct"/>
            <w:shd w:val="clear" w:color="auto" w:fill="auto"/>
            <w:vAlign w:val="center"/>
            <w:hideMark/>
          </w:tcPr>
          <w:p w:rsidR="009E33AC" w:rsidRPr="00863D88" w:rsidRDefault="009E33AC" w:rsidP="00F67090">
            <w:pPr>
              <w:rPr>
                <w:rFonts w:ascii="宋体" w:eastAsia="宋体" w:hAnsi="宋体" w:cs="宋体"/>
                <w:color w:val="000000"/>
                <w:szCs w:val="21"/>
              </w:rPr>
            </w:pPr>
            <w:r w:rsidRPr="00863D88">
              <w:rPr>
                <w:rFonts w:ascii="宋体" w:eastAsia="宋体" w:hAnsi="宋体" w:cs="宋体" w:hint="eastAsia"/>
                <w:color w:val="000000"/>
                <w:szCs w:val="21"/>
              </w:rPr>
              <w:t>小班化教学课程在学年度开设所有专业课中的占比</w:t>
            </w:r>
          </w:p>
        </w:tc>
        <w:tc>
          <w:tcPr>
            <w:tcW w:w="390" w:type="pct"/>
            <w:shd w:val="clear" w:color="auto" w:fill="auto"/>
            <w:noWrap/>
            <w:vAlign w:val="center"/>
            <w:hideMark/>
          </w:tcPr>
          <w:p w:rsidR="009E33AC" w:rsidRPr="00D746B6" w:rsidRDefault="009E33AC"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9E33AC" w:rsidRPr="00E125B0" w:rsidRDefault="009E33AC" w:rsidP="00921287">
            <w:pPr>
              <w:widowControl/>
              <w:jc w:val="center"/>
              <w:rPr>
                <w:rFonts w:ascii="宋体" w:eastAsia="宋体" w:hAnsi="宋体" w:cs="宋体"/>
                <w:kern w:val="0"/>
                <w:sz w:val="22"/>
              </w:rPr>
            </w:pPr>
            <w:r w:rsidRPr="00E125B0">
              <w:rPr>
                <w:rFonts w:ascii="宋体" w:eastAsia="宋体" w:hAnsi="宋体" w:cs="宋体" w:hint="eastAsia"/>
                <w:kern w:val="0"/>
                <w:sz w:val="22"/>
              </w:rPr>
              <w:t>1</w:t>
            </w:r>
          </w:p>
        </w:tc>
        <w:tc>
          <w:tcPr>
            <w:tcW w:w="389" w:type="pct"/>
            <w:vAlign w:val="center"/>
          </w:tcPr>
          <w:p w:rsidR="009E33AC" w:rsidRPr="00E125B0" w:rsidRDefault="000E5EE4" w:rsidP="00F67090">
            <w:pPr>
              <w:jc w:val="center"/>
              <w:rPr>
                <w:rFonts w:ascii="宋体" w:eastAsia="宋体" w:hAnsi="宋体" w:cs="宋体"/>
              </w:rPr>
            </w:pPr>
            <w:r w:rsidRPr="00E125B0">
              <w:rPr>
                <w:rFonts w:ascii="宋体" w:eastAsia="宋体" w:hAnsi="宋体" w:cs="宋体" w:hint="eastAsia"/>
              </w:rPr>
              <w:t>已完成</w:t>
            </w:r>
          </w:p>
        </w:tc>
        <w:tc>
          <w:tcPr>
            <w:tcW w:w="389" w:type="pct"/>
            <w:vAlign w:val="center"/>
          </w:tcPr>
          <w:p w:rsidR="009E33AC" w:rsidRPr="00E125B0" w:rsidRDefault="000E5EE4" w:rsidP="00F67090">
            <w:pPr>
              <w:jc w:val="center"/>
              <w:rPr>
                <w:rFonts w:ascii="宋体" w:eastAsia="宋体" w:hAnsi="宋体" w:cs="宋体"/>
              </w:rPr>
            </w:pPr>
            <w:r w:rsidRPr="00E125B0">
              <w:rPr>
                <w:rFonts w:ascii="宋体" w:eastAsia="宋体" w:hAnsi="宋体" w:cs="宋体" w:hint="eastAsia"/>
              </w:rPr>
              <w:t>1</w:t>
            </w:r>
          </w:p>
        </w:tc>
        <w:tc>
          <w:tcPr>
            <w:tcW w:w="278" w:type="pct"/>
            <w:vAlign w:val="center"/>
          </w:tcPr>
          <w:p w:rsidR="009E33AC" w:rsidRPr="00863D88" w:rsidRDefault="000E5EE4"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9E33AC" w:rsidRPr="00863D88" w:rsidRDefault="00036319"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9E33AC" w:rsidRPr="00863D88" w:rsidRDefault="009E33AC" w:rsidP="00F67090">
            <w:pPr>
              <w:jc w:val="center"/>
              <w:rPr>
                <w:rFonts w:ascii="宋体" w:eastAsia="宋体" w:hAnsi="宋体" w:cs="宋体"/>
                <w:color w:val="000000"/>
              </w:rPr>
            </w:pPr>
          </w:p>
        </w:tc>
        <w:tc>
          <w:tcPr>
            <w:tcW w:w="1053" w:type="pct"/>
            <w:vAlign w:val="center"/>
          </w:tcPr>
          <w:p w:rsidR="009E33AC" w:rsidRPr="00863D88" w:rsidRDefault="009E33AC" w:rsidP="00CA1FE5">
            <w:pPr>
              <w:jc w:val="center"/>
              <w:rPr>
                <w:rFonts w:ascii="宋体" w:eastAsia="宋体" w:hAnsi="宋体" w:cs="宋体"/>
                <w:color w:val="000000"/>
              </w:rPr>
            </w:pPr>
            <w:r>
              <w:rPr>
                <w:rFonts w:ascii="宋体" w:eastAsia="宋体" w:hAnsi="宋体" w:cs="宋体" w:hint="eastAsia"/>
                <w:color w:val="000000"/>
              </w:rPr>
              <w:t>小班化</w:t>
            </w:r>
            <w:r>
              <w:rPr>
                <w:rFonts w:ascii="宋体" w:eastAsia="宋体" w:hAnsi="宋体" w:cs="宋体"/>
                <w:color w:val="000000"/>
              </w:rPr>
              <w:t>教学课程的名单、人数、</w:t>
            </w:r>
            <w:r>
              <w:rPr>
                <w:rFonts w:ascii="宋体" w:eastAsia="宋体" w:hAnsi="宋体" w:cs="宋体" w:hint="eastAsia"/>
                <w:color w:val="000000"/>
              </w:rPr>
              <w:t>开课</w:t>
            </w:r>
            <w:r>
              <w:rPr>
                <w:rFonts w:ascii="宋体" w:eastAsia="宋体" w:hAnsi="宋体" w:cs="宋体"/>
                <w:color w:val="000000"/>
              </w:rPr>
              <w:t>时间，</w:t>
            </w:r>
            <w:r w:rsidDel="00CA1FE5">
              <w:rPr>
                <w:rFonts w:ascii="宋体" w:eastAsia="宋体" w:hAnsi="宋体" w:cs="宋体"/>
                <w:color w:val="000000"/>
              </w:rPr>
              <w:t xml:space="preserve"> </w:t>
            </w:r>
            <w:r>
              <w:rPr>
                <w:rFonts w:ascii="宋体" w:eastAsia="宋体" w:hAnsi="宋体" w:cs="宋体" w:hint="eastAsia"/>
                <w:color w:val="000000"/>
              </w:rPr>
              <w:t>2018—2019</w:t>
            </w:r>
            <w:r>
              <w:rPr>
                <w:rFonts w:ascii="宋体" w:eastAsia="宋体" w:hAnsi="宋体" w:cs="宋体"/>
                <w:color w:val="000000"/>
              </w:rPr>
              <w:t>学年度开设所有专业课的名单</w:t>
            </w:r>
            <w:r>
              <w:rPr>
                <w:rFonts w:ascii="宋体" w:eastAsia="宋体" w:hAnsi="宋体" w:cs="宋体" w:hint="eastAsia"/>
                <w:color w:val="000000"/>
              </w:rPr>
              <w:t>，</w:t>
            </w:r>
            <w:r>
              <w:rPr>
                <w:rFonts w:ascii="宋体" w:eastAsia="宋体" w:hAnsi="宋体" w:cs="宋体"/>
                <w:color w:val="000000"/>
              </w:rPr>
              <w:t>以及占比的计算说明</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创新创业教育类课程数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100％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100％</w:t>
            </w:r>
          </w:p>
        </w:tc>
        <w:tc>
          <w:tcPr>
            <w:tcW w:w="389" w:type="pct"/>
            <w:vAlign w:val="center"/>
          </w:tcPr>
          <w:p w:rsidR="00153EAB" w:rsidRPr="00863D88" w:rsidRDefault="00153EAB" w:rsidP="00424006">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100%</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CA1FE5">
            <w:pPr>
              <w:jc w:val="center"/>
              <w:rPr>
                <w:rFonts w:ascii="宋体" w:eastAsia="宋体" w:hAnsi="宋体" w:cs="宋体"/>
                <w:color w:val="000000"/>
              </w:rPr>
            </w:pPr>
            <w:r>
              <w:rPr>
                <w:rFonts w:ascii="宋体" w:eastAsia="宋体" w:hAnsi="宋体" w:cs="宋体" w:hint="eastAsia"/>
                <w:color w:val="000000"/>
              </w:rPr>
              <w:t>课程名单</w:t>
            </w:r>
            <w:r>
              <w:rPr>
                <w:rFonts w:ascii="宋体" w:eastAsia="宋体" w:hAnsi="宋体" w:cs="宋体"/>
                <w:color w:val="000000"/>
              </w:rPr>
              <w:t>、开课时间</w:t>
            </w:r>
            <w:r>
              <w:rPr>
                <w:rFonts w:ascii="宋体" w:eastAsia="宋体" w:hAnsi="宋体" w:cs="宋体" w:hint="eastAsia"/>
                <w:color w:val="000000"/>
              </w:rPr>
              <w:t>、</w:t>
            </w:r>
            <w:r>
              <w:rPr>
                <w:rFonts w:ascii="宋体" w:eastAsia="宋体" w:hAnsi="宋体" w:cs="宋体"/>
                <w:color w:val="000000"/>
              </w:rPr>
              <w:t>开课对象</w:t>
            </w:r>
            <w:r>
              <w:rPr>
                <w:rFonts w:ascii="宋体" w:eastAsia="宋体" w:hAnsi="宋体" w:cs="宋体" w:hint="eastAsia"/>
                <w:color w:val="000000"/>
              </w:rPr>
              <w:t>（如</w:t>
            </w:r>
            <w:r>
              <w:rPr>
                <w:rFonts w:ascii="宋体" w:eastAsia="宋体" w:hAnsi="宋体" w:cs="宋体"/>
                <w:color w:val="000000"/>
              </w:rPr>
              <w:t>课程名称上看不出创新创业教育</w:t>
            </w:r>
            <w:r>
              <w:rPr>
                <w:rFonts w:ascii="宋体" w:eastAsia="宋体" w:hAnsi="宋体" w:cs="宋体" w:hint="eastAsia"/>
                <w:color w:val="000000"/>
              </w:rPr>
              <w:t>属性</w:t>
            </w:r>
            <w:r>
              <w:rPr>
                <w:rFonts w:ascii="宋体" w:eastAsia="宋体" w:hAnsi="宋体" w:cs="宋体"/>
                <w:color w:val="000000"/>
              </w:rPr>
              <w:t>，请提供课程内容简</w:t>
            </w:r>
            <w:r>
              <w:rPr>
                <w:rFonts w:ascii="宋体" w:eastAsia="宋体" w:hAnsi="宋体" w:cs="宋体"/>
                <w:color w:val="000000"/>
              </w:rPr>
              <w:lastRenderedPageBreak/>
              <w:t>介</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szCs w:val="21"/>
              </w:rPr>
            </w:pPr>
            <w:r w:rsidRPr="00863D88">
              <w:rPr>
                <w:rFonts w:ascii="宋体" w:eastAsia="宋体" w:hAnsi="宋体" w:cs="宋体" w:hint="eastAsia"/>
                <w:szCs w:val="21"/>
              </w:rPr>
              <w:t>在线课程数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153EAB" w:rsidRPr="00863D88" w:rsidRDefault="00666758" w:rsidP="00F67090">
            <w:pPr>
              <w:jc w:val="center"/>
              <w:rPr>
                <w:rFonts w:ascii="宋体" w:eastAsia="宋体" w:hAnsi="宋体" w:cs="宋体"/>
                <w:color w:val="000000"/>
              </w:rPr>
            </w:pPr>
            <w:r>
              <w:rPr>
                <w:rFonts w:ascii="宋体" w:eastAsia="宋体" w:hAnsi="宋体" w:cs="宋体" w:hint="eastAsia"/>
                <w:color w:val="000000"/>
              </w:rPr>
              <w:t>2</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本项目建设周期为2018-2019，预计2019年底完成。</w:t>
            </w: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课程</w:t>
            </w:r>
            <w:r>
              <w:rPr>
                <w:rFonts w:ascii="宋体" w:eastAsia="宋体" w:hAnsi="宋体" w:cs="宋体"/>
                <w:color w:val="000000"/>
              </w:rPr>
              <w:t>名单、</w:t>
            </w:r>
            <w:r>
              <w:rPr>
                <w:rFonts w:ascii="宋体" w:eastAsia="宋体" w:hAnsi="宋体" w:cs="宋体" w:hint="eastAsia"/>
                <w:color w:val="000000"/>
              </w:rPr>
              <w:t>访问</w:t>
            </w:r>
            <w:r>
              <w:rPr>
                <w:rFonts w:ascii="宋体" w:eastAsia="宋体" w:hAnsi="宋体" w:cs="宋体"/>
                <w:color w:val="000000"/>
              </w:rPr>
              <w:t>网址和账号密码</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szCs w:val="21"/>
              </w:rPr>
            </w:pPr>
            <w:r w:rsidRPr="00863D88">
              <w:rPr>
                <w:rFonts w:ascii="宋体" w:eastAsia="宋体" w:hAnsi="宋体" w:cs="宋体"/>
                <w:szCs w:val="21"/>
              </w:rPr>
              <w:t xml:space="preserve">    其中：在线开放课程数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153EAB" w:rsidRPr="00863D88" w:rsidRDefault="00666758"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szCs w:val="21"/>
              </w:rPr>
            </w:pPr>
            <w:r w:rsidRPr="00863D88">
              <w:rPr>
                <w:rFonts w:ascii="宋体" w:eastAsia="宋体" w:hAnsi="宋体" w:cs="宋体"/>
                <w:szCs w:val="21"/>
              </w:rPr>
              <w:t xml:space="preserve">    其中：小规模专有在线课程（SPOC）数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5</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实验实训项目数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30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40</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40</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CA1FE5">
            <w:pPr>
              <w:jc w:val="center"/>
              <w:rPr>
                <w:rFonts w:ascii="宋体" w:eastAsia="宋体" w:hAnsi="宋体" w:cs="宋体"/>
                <w:color w:val="000000"/>
              </w:rPr>
            </w:pPr>
            <w:r w:rsidRPr="00A11EEC">
              <w:rPr>
                <w:rFonts w:ascii="宋体" w:eastAsia="宋体" w:hAnsi="宋体" w:cs="宋体" w:hint="eastAsia"/>
              </w:rPr>
              <w:t>实验实训</w:t>
            </w:r>
            <w:r w:rsidRPr="00A11EEC">
              <w:rPr>
                <w:rFonts w:ascii="宋体" w:eastAsia="宋体" w:hAnsi="宋体" w:cs="宋体"/>
              </w:rPr>
              <w:t>项目清单</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新增项目</w:t>
            </w:r>
            <w:r>
              <w:rPr>
                <w:rFonts w:ascii="宋体" w:eastAsia="宋体" w:hAnsi="宋体" w:cs="宋体"/>
                <w:color w:val="000000"/>
              </w:rPr>
              <w:t>后标注“2018”</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color w:val="000000"/>
                <w:szCs w:val="21"/>
              </w:rPr>
              <w:t xml:space="preserve">    其中：虚拟仿真实验教学项目数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12</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12</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建设的虚拟仿真实验教学项目为线下版</w:t>
            </w: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虚拟</w:t>
            </w:r>
            <w:r>
              <w:rPr>
                <w:rFonts w:ascii="宋体" w:eastAsia="宋体" w:hAnsi="宋体" w:cs="宋体"/>
                <w:color w:val="000000"/>
              </w:rPr>
              <w:t>仿真实验教学项目清单、访问网址和账号密码</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新增项目</w:t>
            </w:r>
            <w:r>
              <w:rPr>
                <w:rFonts w:ascii="宋体" w:eastAsia="宋体" w:hAnsi="宋体" w:cs="宋体"/>
                <w:color w:val="000000"/>
              </w:rPr>
              <w:t>后标注“2018”</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签订合作协议的合作单位数量</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16</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17</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17</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CA1FE5">
            <w:pPr>
              <w:jc w:val="center"/>
              <w:rPr>
                <w:rFonts w:ascii="宋体" w:eastAsia="宋体" w:hAnsi="宋体" w:cs="宋体"/>
                <w:color w:val="000000"/>
              </w:rPr>
            </w:pPr>
            <w:r>
              <w:rPr>
                <w:rFonts w:ascii="宋体" w:eastAsia="宋体" w:hAnsi="宋体" w:cs="宋体" w:hint="eastAsia"/>
                <w:color w:val="000000"/>
              </w:rPr>
              <w:t>合作</w:t>
            </w:r>
            <w:r>
              <w:rPr>
                <w:rFonts w:ascii="宋体" w:eastAsia="宋体" w:hAnsi="宋体" w:cs="宋体"/>
                <w:color w:val="000000"/>
              </w:rPr>
              <w:t>单位</w:t>
            </w:r>
            <w:r>
              <w:rPr>
                <w:rFonts w:ascii="宋体" w:eastAsia="宋体" w:hAnsi="宋体" w:cs="宋体" w:hint="eastAsia"/>
                <w:color w:val="000000"/>
              </w:rPr>
              <w:t>名单、</w:t>
            </w:r>
            <w:r>
              <w:rPr>
                <w:rFonts w:ascii="宋体" w:eastAsia="宋体" w:hAnsi="宋体" w:cs="宋体"/>
                <w:color w:val="000000"/>
              </w:rPr>
              <w:t>合作协议</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新增单位</w:t>
            </w:r>
            <w:r>
              <w:rPr>
                <w:rFonts w:ascii="宋体" w:eastAsia="宋体" w:hAnsi="宋体" w:cs="宋体"/>
                <w:color w:val="000000"/>
              </w:rPr>
              <w:t>后标注“2018”</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tcPr>
          <w:p w:rsidR="00153EAB" w:rsidRPr="00863D88" w:rsidRDefault="00153EAB" w:rsidP="00F67090">
            <w:pPr>
              <w:rPr>
                <w:rFonts w:ascii="宋体" w:eastAsia="宋体" w:hAnsi="宋体" w:cs="宋体"/>
                <w:color w:val="000000"/>
              </w:rPr>
            </w:pPr>
          </w:p>
        </w:tc>
        <w:tc>
          <w:tcPr>
            <w:tcW w:w="1116" w:type="pct"/>
            <w:shd w:val="clear" w:color="auto" w:fill="auto"/>
            <w:vAlign w:val="center"/>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校企</w:t>
            </w:r>
            <w:r w:rsidRPr="00863D88">
              <w:rPr>
                <w:rFonts w:ascii="宋体" w:eastAsia="宋体" w:hAnsi="宋体" w:cs="宋体"/>
                <w:color w:val="000000"/>
                <w:szCs w:val="21"/>
              </w:rPr>
              <w:t>合作开发课程数</w:t>
            </w:r>
          </w:p>
        </w:tc>
        <w:tc>
          <w:tcPr>
            <w:tcW w:w="390" w:type="pct"/>
            <w:shd w:val="clear" w:color="auto" w:fill="auto"/>
            <w:noWrap/>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12</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12</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CA1FE5">
            <w:pPr>
              <w:jc w:val="center"/>
              <w:rPr>
                <w:rFonts w:ascii="宋体" w:eastAsia="宋体" w:hAnsi="宋体" w:cs="宋体"/>
                <w:color w:val="000000"/>
              </w:rPr>
            </w:pPr>
            <w:r>
              <w:rPr>
                <w:rFonts w:ascii="宋体" w:eastAsia="宋体" w:hAnsi="宋体" w:cs="宋体" w:hint="eastAsia"/>
                <w:color w:val="000000"/>
              </w:rPr>
              <w:t>课程</w:t>
            </w:r>
            <w:r>
              <w:rPr>
                <w:rFonts w:ascii="宋体" w:eastAsia="宋体" w:hAnsi="宋体" w:cs="宋体"/>
                <w:color w:val="000000"/>
              </w:rPr>
              <w:t>名单、</w:t>
            </w:r>
            <w:r>
              <w:rPr>
                <w:rFonts w:ascii="宋体" w:eastAsia="宋体" w:hAnsi="宋体" w:cs="宋体" w:hint="eastAsia"/>
                <w:color w:val="000000"/>
              </w:rPr>
              <w:t>校企</w:t>
            </w:r>
            <w:r>
              <w:rPr>
                <w:rFonts w:ascii="宋体" w:eastAsia="宋体" w:hAnsi="宋体" w:cs="宋体"/>
                <w:color w:val="000000"/>
              </w:rPr>
              <w:t>合作开发情况简介、</w:t>
            </w:r>
            <w:r>
              <w:rPr>
                <w:rFonts w:ascii="宋体" w:eastAsia="宋体" w:hAnsi="宋体" w:cs="宋体" w:hint="eastAsia"/>
                <w:color w:val="000000"/>
              </w:rPr>
              <w:t>开课</w:t>
            </w:r>
            <w:r>
              <w:rPr>
                <w:rFonts w:ascii="宋体" w:eastAsia="宋体" w:hAnsi="宋体" w:cs="宋体"/>
                <w:color w:val="000000"/>
              </w:rPr>
              <w:t>时间、开课对象</w:t>
            </w:r>
            <w:r>
              <w:rPr>
                <w:rFonts w:ascii="宋体" w:eastAsia="宋体" w:hAnsi="宋体" w:cs="宋体" w:hint="eastAsia"/>
              </w:rPr>
              <w:t>（</w:t>
            </w:r>
            <w:r>
              <w:rPr>
                <w:rFonts w:ascii="宋体" w:eastAsia="宋体" w:hAnsi="宋体" w:cs="宋体" w:hint="eastAsia"/>
                <w:color w:val="000000"/>
              </w:rPr>
              <w:t>在2018年度</w:t>
            </w:r>
            <w:r>
              <w:rPr>
                <w:rFonts w:ascii="宋体" w:eastAsia="宋体" w:hAnsi="宋体" w:cs="宋体"/>
                <w:color w:val="000000"/>
              </w:rPr>
              <w:t>建设期内</w:t>
            </w:r>
            <w:r>
              <w:rPr>
                <w:rFonts w:ascii="宋体" w:eastAsia="宋体" w:hAnsi="宋体" w:cs="宋体" w:hint="eastAsia"/>
                <w:color w:val="000000"/>
              </w:rPr>
              <w:t>新增课程</w:t>
            </w:r>
            <w:r>
              <w:rPr>
                <w:rFonts w:ascii="宋体" w:eastAsia="宋体" w:hAnsi="宋体" w:cs="宋体"/>
                <w:color w:val="000000"/>
              </w:rPr>
              <w:t>后标注“2018”</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实践教学占总学时的比例</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教学</w:t>
            </w:r>
            <w:r w:rsidRPr="0044558E">
              <w:rPr>
                <w:rFonts w:ascii="宋体" w:eastAsia="宋体" w:hAnsi="宋体" w:cs="宋体"/>
                <w:color w:val="000000" w:themeColor="text1"/>
              </w:rPr>
              <w:t>计划</w:t>
            </w:r>
            <w:r w:rsidRPr="0044558E">
              <w:rPr>
                <w:rFonts w:ascii="宋体" w:eastAsia="宋体" w:hAnsi="宋体" w:cs="宋体" w:hint="eastAsia"/>
                <w:color w:val="000000" w:themeColor="text1"/>
              </w:rPr>
              <w:t>（应</w:t>
            </w:r>
            <w:r w:rsidRPr="0044558E">
              <w:rPr>
                <w:rFonts w:ascii="宋体" w:eastAsia="宋体" w:hAnsi="宋体" w:cs="宋体"/>
                <w:color w:val="000000" w:themeColor="text1"/>
              </w:rPr>
              <w:t>包含</w:t>
            </w:r>
            <w:r w:rsidRPr="0044558E">
              <w:rPr>
                <w:rFonts w:ascii="宋体" w:eastAsia="宋体" w:hAnsi="宋体" w:cs="宋体" w:hint="eastAsia"/>
                <w:color w:val="000000" w:themeColor="text1"/>
              </w:rPr>
              <w:t>实践</w:t>
            </w:r>
            <w:r w:rsidRPr="0044558E">
              <w:rPr>
                <w:rFonts w:ascii="宋体" w:eastAsia="宋体" w:hAnsi="宋体" w:cs="宋体"/>
                <w:color w:val="000000" w:themeColor="text1"/>
              </w:rPr>
              <w:t>教学</w:t>
            </w:r>
            <w:r w:rsidRPr="0044558E">
              <w:rPr>
                <w:rFonts w:ascii="宋体" w:eastAsia="宋体" w:hAnsi="宋体" w:cs="宋体" w:hint="eastAsia"/>
                <w:color w:val="000000" w:themeColor="text1"/>
              </w:rPr>
              <w:t>学时</w:t>
            </w:r>
            <w:r w:rsidRPr="0044558E">
              <w:rPr>
                <w:rFonts w:ascii="宋体" w:eastAsia="宋体" w:hAnsi="宋体" w:cs="宋体"/>
                <w:color w:val="000000" w:themeColor="text1"/>
              </w:rPr>
              <w:t>的合计</w:t>
            </w:r>
            <w:r w:rsidRPr="0044558E">
              <w:rPr>
                <w:rFonts w:ascii="宋体" w:eastAsia="宋体" w:hAnsi="宋体" w:cs="宋体" w:hint="eastAsia"/>
                <w:color w:val="000000" w:themeColor="text1"/>
              </w:rPr>
              <w:t>数</w:t>
            </w:r>
            <w:r w:rsidRPr="0044558E">
              <w:rPr>
                <w:rFonts w:ascii="宋体" w:eastAsia="宋体" w:hAnsi="宋体" w:cs="宋体"/>
                <w:color w:val="000000" w:themeColor="text1"/>
              </w:rPr>
              <w:t>和在总学时中占比的计算说明</w:t>
            </w:r>
            <w:r w:rsidRPr="0044558E">
              <w:rPr>
                <w:rFonts w:ascii="宋体" w:eastAsia="宋体" w:hAnsi="宋体" w:cs="宋体" w:hint="eastAsia"/>
                <w:color w:val="000000" w:themeColor="text1"/>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校内实践教学占实践教学总学时的比例</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33％</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40％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不占</w:t>
            </w:r>
            <w:r>
              <w:rPr>
                <w:rFonts w:ascii="宋体" w:eastAsia="宋体" w:hAnsi="宋体" w:cs="宋体"/>
                <w:color w:val="000000"/>
              </w:rPr>
              <w:t>分值</w:t>
            </w: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新开发教材数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教材</w:t>
            </w:r>
            <w:r w:rsidRPr="0044558E">
              <w:rPr>
                <w:rFonts w:ascii="宋体" w:eastAsia="宋体" w:hAnsi="宋体" w:cs="宋体"/>
                <w:color w:val="000000" w:themeColor="text1"/>
              </w:rPr>
              <w:t>名单、</w:t>
            </w:r>
            <w:r w:rsidRPr="0044558E">
              <w:rPr>
                <w:rFonts w:ascii="宋体" w:eastAsia="宋体" w:hAnsi="宋体" w:cs="宋体" w:hint="eastAsia"/>
                <w:color w:val="000000" w:themeColor="text1"/>
              </w:rPr>
              <w:t>开发</w:t>
            </w:r>
            <w:r w:rsidRPr="0044558E">
              <w:rPr>
                <w:rFonts w:ascii="宋体" w:eastAsia="宋体" w:hAnsi="宋体" w:cs="宋体"/>
                <w:color w:val="000000" w:themeColor="text1"/>
              </w:rPr>
              <w:t>团队名单、</w:t>
            </w:r>
            <w:r w:rsidRPr="0044558E">
              <w:rPr>
                <w:rFonts w:ascii="宋体" w:eastAsia="宋体" w:hAnsi="宋体" w:cs="宋体" w:hint="eastAsia"/>
                <w:color w:val="000000" w:themeColor="text1"/>
              </w:rPr>
              <w:t>封面</w:t>
            </w:r>
            <w:r w:rsidRPr="0044558E">
              <w:rPr>
                <w:rFonts w:ascii="宋体" w:eastAsia="宋体" w:hAnsi="宋体" w:cs="宋体"/>
                <w:color w:val="000000" w:themeColor="text1"/>
              </w:rPr>
              <w:t>封底及目录的</w:t>
            </w:r>
            <w:r w:rsidRPr="0044558E">
              <w:rPr>
                <w:rFonts w:ascii="宋体" w:eastAsia="宋体" w:hAnsi="宋体" w:cs="宋体" w:hint="eastAsia"/>
                <w:color w:val="000000" w:themeColor="text1"/>
              </w:rPr>
              <w:t>复印</w:t>
            </w:r>
            <w:r w:rsidRPr="0044558E">
              <w:rPr>
                <w:rFonts w:ascii="宋体" w:eastAsia="宋体" w:hAnsi="宋体" w:cs="宋体"/>
                <w:color w:val="000000" w:themeColor="text1"/>
              </w:rPr>
              <w:t>件</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color w:val="000000"/>
                <w:szCs w:val="21"/>
              </w:rPr>
              <w:t xml:space="preserve">    其中：新开发实验实训教材数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同上</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发表教学研究论文数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10</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10</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论文</w:t>
            </w:r>
            <w:r w:rsidRPr="0044558E">
              <w:rPr>
                <w:rFonts w:ascii="宋体" w:eastAsia="宋体" w:hAnsi="宋体" w:cs="宋体"/>
                <w:color w:val="000000" w:themeColor="text1"/>
              </w:rPr>
              <w:t>统计表（</w:t>
            </w:r>
            <w:r w:rsidRPr="0044558E">
              <w:rPr>
                <w:rFonts w:ascii="宋体" w:eastAsia="宋体" w:hAnsi="宋体" w:cs="宋体" w:hint="eastAsia"/>
                <w:color w:val="000000" w:themeColor="text1"/>
              </w:rPr>
              <w:t>包括论文</w:t>
            </w:r>
            <w:r w:rsidRPr="0044558E">
              <w:rPr>
                <w:rFonts w:ascii="宋体" w:eastAsia="宋体" w:hAnsi="宋体" w:cs="宋体"/>
                <w:color w:val="000000" w:themeColor="text1"/>
              </w:rPr>
              <w:t>名称、</w:t>
            </w:r>
            <w:r w:rsidRPr="0044558E">
              <w:rPr>
                <w:rFonts w:ascii="宋体" w:eastAsia="宋体" w:hAnsi="宋体" w:cs="宋体" w:hint="eastAsia"/>
                <w:color w:val="000000" w:themeColor="text1"/>
              </w:rPr>
              <w:t>作者</w:t>
            </w:r>
            <w:r w:rsidRPr="0044558E">
              <w:rPr>
                <w:rFonts w:ascii="宋体" w:eastAsia="宋体" w:hAnsi="宋体" w:cs="宋体"/>
                <w:color w:val="000000" w:themeColor="text1"/>
              </w:rPr>
              <w:t>、发表</w:t>
            </w:r>
            <w:r w:rsidRPr="0044558E">
              <w:rPr>
                <w:rFonts w:ascii="宋体" w:eastAsia="宋体" w:hAnsi="宋体" w:cs="宋体" w:hint="eastAsia"/>
                <w:color w:val="000000" w:themeColor="text1"/>
              </w:rPr>
              <w:t>刊物</w:t>
            </w:r>
            <w:r w:rsidRPr="0044558E">
              <w:rPr>
                <w:rFonts w:ascii="宋体" w:eastAsia="宋体" w:hAnsi="宋体" w:cs="宋体"/>
                <w:color w:val="000000" w:themeColor="text1"/>
              </w:rPr>
              <w:t>、发表时间等）</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是否修订人才培养方案</w:t>
            </w:r>
          </w:p>
        </w:tc>
        <w:tc>
          <w:tcPr>
            <w:tcW w:w="390" w:type="pct"/>
            <w:shd w:val="clear" w:color="auto" w:fill="auto"/>
            <w:noWrap/>
            <w:vAlign w:val="center"/>
            <w:hideMark/>
          </w:tcPr>
          <w:p w:rsidR="00153EAB" w:rsidRPr="00D746B6" w:rsidRDefault="00153EAB" w:rsidP="00921287">
            <w:pPr>
              <w:widowControl/>
              <w:ind w:firstLineChars="300" w:firstLine="660"/>
              <w:rPr>
                <w:rFonts w:ascii="宋体" w:eastAsia="宋体" w:hAnsi="宋体" w:cs="宋体"/>
                <w:kern w:val="0"/>
                <w:sz w:val="22"/>
              </w:rPr>
            </w:pPr>
            <w:r w:rsidRPr="00D746B6">
              <w:rPr>
                <w:rFonts w:ascii="宋体" w:eastAsia="宋体" w:hAnsi="宋体" w:cs="宋体"/>
                <w:kern w:val="0"/>
                <w:sz w:val="22"/>
              </w:rPr>
              <w:t>/</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是</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完成</w:t>
            </w:r>
          </w:p>
        </w:tc>
        <w:tc>
          <w:tcPr>
            <w:tcW w:w="389"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是</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修订</w:t>
            </w:r>
            <w:r w:rsidRPr="0044558E">
              <w:rPr>
                <w:rFonts w:ascii="宋体" w:eastAsia="宋体" w:hAnsi="宋体" w:cs="宋体"/>
                <w:color w:val="000000" w:themeColor="text1"/>
              </w:rPr>
              <w:t>后的</w:t>
            </w:r>
            <w:r w:rsidRPr="0044558E">
              <w:rPr>
                <w:rFonts w:ascii="宋体" w:eastAsia="宋体" w:hAnsi="宋体" w:cs="宋体" w:hint="eastAsia"/>
                <w:color w:val="000000" w:themeColor="text1"/>
              </w:rPr>
              <w:t>人才</w:t>
            </w:r>
            <w:r w:rsidRPr="0044558E">
              <w:rPr>
                <w:rFonts w:ascii="宋体" w:eastAsia="宋体" w:hAnsi="宋体" w:cs="宋体"/>
                <w:color w:val="000000" w:themeColor="text1"/>
              </w:rPr>
              <w:t>培养方案</w:t>
            </w:r>
            <w:r w:rsidRPr="0044558E">
              <w:rPr>
                <w:rFonts w:ascii="宋体" w:eastAsia="宋体" w:hAnsi="宋体" w:cs="宋体" w:hint="eastAsia"/>
                <w:color w:val="000000" w:themeColor="text1"/>
              </w:rPr>
              <w:t>及</w:t>
            </w:r>
            <w:r w:rsidRPr="0044558E">
              <w:rPr>
                <w:rFonts w:ascii="宋体" w:eastAsia="宋体" w:hAnsi="宋体" w:cs="宋体"/>
                <w:color w:val="000000" w:themeColor="text1"/>
              </w:rPr>
              <w:t>修订情况说明</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是否参加专业认证</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是</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是</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否</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本校未达到专业认证标准</w:t>
            </w: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参加</w:t>
            </w:r>
            <w:r>
              <w:rPr>
                <w:rFonts w:ascii="宋体" w:eastAsia="宋体" w:hAnsi="宋体" w:cs="宋体"/>
                <w:color w:val="000000"/>
              </w:rPr>
              <w:t>专业认证的有关文件、照片等</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学生职业资格证获得率</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30％</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40％</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未完成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0%</w:t>
            </w:r>
          </w:p>
        </w:tc>
        <w:tc>
          <w:tcPr>
            <w:tcW w:w="278" w:type="pct"/>
            <w:vAlign w:val="center"/>
          </w:tcPr>
          <w:p w:rsidR="00153EAB" w:rsidRPr="00863D88" w:rsidRDefault="00666758"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0</w:t>
            </w:r>
          </w:p>
        </w:tc>
        <w:tc>
          <w:tcPr>
            <w:tcW w:w="445" w:type="pct"/>
            <w:vAlign w:val="center"/>
          </w:tcPr>
          <w:p w:rsidR="00153EAB" w:rsidRPr="00863D88" w:rsidRDefault="007E187A" w:rsidP="00F67090">
            <w:pPr>
              <w:jc w:val="center"/>
              <w:rPr>
                <w:rFonts w:ascii="宋体" w:eastAsia="宋体" w:hAnsi="宋体" w:cs="宋体"/>
                <w:color w:val="000000"/>
              </w:rPr>
            </w:pPr>
            <w:r>
              <w:rPr>
                <w:rFonts w:ascii="宋体" w:eastAsia="宋体" w:hAnsi="宋体" w:cs="宋体" w:hint="eastAsia"/>
                <w:color w:val="000000"/>
              </w:rPr>
              <w:t>国家职业资格工种减少，影响职业资格获得率</w:t>
            </w: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学生名单</w:t>
            </w:r>
            <w:r w:rsidRPr="0044558E">
              <w:rPr>
                <w:rFonts w:ascii="宋体" w:eastAsia="宋体" w:hAnsi="宋体" w:cs="宋体"/>
                <w:color w:val="000000" w:themeColor="text1"/>
              </w:rPr>
              <w:t>及获得职业资格证</w:t>
            </w:r>
            <w:r w:rsidRPr="0044558E">
              <w:rPr>
                <w:rFonts w:ascii="宋体" w:eastAsia="宋体" w:hAnsi="宋体" w:cs="宋体" w:hint="eastAsia"/>
                <w:color w:val="000000" w:themeColor="text1"/>
              </w:rPr>
              <w:t>情况</w:t>
            </w:r>
            <w:r w:rsidRPr="0044558E">
              <w:rPr>
                <w:rFonts w:ascii="宋体" w:eastAsia="宋体" w:hAnsi="宋体" w:cs="宋体"/>
                <w:color w:val="000000" w:themeColor="text1"/>
              </w:rPr>
              <w:t>的统计表</w:t>
            </w:r>
          </w:p>
        </w:tc>
      </w:tr>
      <w:tr w:rsidR="00153EAB" w:rsidRPr="00863D88" w:rsidTr="00642AC0">
        <w:trPr>
          <w:trHeight w:val="288"/>
          <w:jc w:val="center"/>
        </w:trPr>
        <w:tc>
          <w:tcPr>
            <w:tcW w:w="217" w:type="pct"/>
            <w:vMerge/>
            <w:vAlign w:val="center"/>
          </w:tcPr>
          <w:p w:rsidR="00153EAB" w:rsidRPr="00863D88" w:rsidRDefault="00153EAB" w:rsidP="00F67090">
            <w:pPr>
              <w:rPr>
                <w:rFonts w:ascii="宋体" w:eastAsia="宋体" w:hAnsi="宋体" w:cs="宋体"/>
                <w:color w:val="000000"/>
              </w:rPr>
            </w:pPr>
          </w:p>
        </w:tc>
        <w:tc>
          <w:tcPr>
            <w:tcW w:w="1116" w:type="pct"/>
            <w:shd w:val="clear" w:color="auto" w:fill="auto"/>
            <w:vAlign w:val="center"/>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参与科研</w:t>
            </w:r>
            <w:r w:rsidRPr="00863D88">
              <w:rPr>
                <w:rFonts w:ascii="宋体" w:eastAsia="宋体" w:hAnsi="宋体" w:cs="宋体"/>
                <w:color w:val="000000"/>
                <w:szCs w:val="21"/>
              </w:rPr>
              <w:t>/创新创业训练项目的学生数</w:t>
            </w:r>
          </w:p>
        </w:tc>
        <w:tc>
          <w:tcPr>
            <w:tcW w:w="390" w:type="pct"/>
            <w:shd w:val="clear" w:color="auto" w:fill="auto"/>
            <w:noWrap/>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26</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80</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84</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学生</w:t>
            </w:r>
            <w:r w:rsidRPr="0044558E">
              <w:rPr>
                <w:rFonts w:ascii="宋体" w:eastAsia="宋体" w:hAnsi="宋体" w:cs="宋体"/>
                <w:color w:val="000000" w:themeColor="text1"/>
              </w:rPr>
              <w:t>名单及参与科研/</w:t>
            </w:r>
            <w:r w:rsidRPr="0044558E">
              <w:rPr>
                <w:rFonts w:ascii="宋体" w:eastAsia="宋体" w:hAnsi="宋体" w:cs="宋体" w:hint="eastAsia"/>
                <w:color w:val="000000" w:themeColor="text1"/>
              </w:rPr>
              <w:t>创新</w:t>
            </w:r>
            <w:r w:rsidRPr="0044558E">
              <w:rPr>
                <w:rFonts w:ascii="宋体" w:eastAsia="宋体" w:hAnsi="宋体" w:cs="宋体"/>
                <w:color w:val="000000" w:themeColor="text1"/>
              </w:rPr>
              <w:t>创业训练项目</w:t>
            </w:r>
            <w:r w:rsidRPr="0044558E">
              <w:rPr>
                <w:rFonts w:ascii="宋体" w:eastAsia="宋体" w:hAnsi="宋体" w:cs="宋体" w:hint="eastAsia"/>
                <w:color w:val="000000" w:themeColor="text1"/>
              </w:rPr>
              <w:t>的</w:t>
            </w:r>
            <w:r w:rsidRPr="0044558E">
              <w:rPr>
                <w:rFonts w:ascii="宋体" w:eastAsia="宋体" w:hAnsi="宋体" w:cs="宋体"/>
                <w:color w:val="000000" w:themeColor="text1"/>
              </w:rPr>
              <w:t>统计表</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参与科研</w:t>
            </w:r>
            <w:r w:rsidRPr="00863D88">
              <w:rPr>
                <w:rFonts w:ascii="宋体" w:eastAsia="宋体" w:hAnsi="宋体" w:cs="宋体"/>
                <w:color w:val="000000"/>
                <w:szCs w:val="21"/>
              </w:rPr>
              <w:t>/创新创业训练项目的学生占比</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7%</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31.58%</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44558E" w:rsidRDefault="00153EAB" w:rsidP="00F67090">
            <w:pPr>
              <w:jc w:val="center"/>
              <w:rPr>
                <w:rFonts w:ascii="宋体" w:eastAsia="宋体" w:hAnsi="宋体" w:cs="宋体"/>
                <w:color w:val="000000" w:themeColor="text1"/>
              </w:rPr>
            </w:pPr>
            <w:r w:rsidRPr="0044558E">
              <w:rPr>
                <w:rFonts w:ascii="宋体" w:eastAsia="宋体" w:hAnsi="宋体" w:cs="宋体" w:hint="eastAsia"/>
                <w:color w:val="000000" w:themeColor="text1"/>
              </w:rPr>
              <w:t>同上</w:t>
            </w:r>
          </w:p>
        </w:tc>
      </w:tr>
      <w:tr w:rsidR="00153EAB" w:rsidRPr="00863D88" w:rsidTr="00642AC0">
        <w:trPr>
          <w:trHeight w:val="288"/>
          <w:jc w:val="center"/>
        </w:trPr>
        <w:tc>
          <w:tcPr>
            <w:tcW w:w="217" w:type="pct"/>
            <w:vMerge w:val="restart"/>
            <w:shd w:val="clear" w:color="auto" w:fill="auto"/>
            <w:vAlign w:val="center"/>
            <w:hideMark/>
          </w:tcPr>
          <w:p w:rsidR="00153EAB" w:rsidRPr="00863D88" w:rsidRDefault="00153EAB" w:rsidP="00F67090">
            <w:pPr>
              <w:jc w:val="center"/>
              <w:rPr>
                <w:rFonts w:ascii="宋体" w:eastAsia="宋体" w:hAnsi="宋体" w:cs="宋体"/>
                <w:color w:val="000000"/>
              </w:rPr>
            </w:pPr>
            <w:r w:rsidRPr="00863D88">
              <w:rPr>
                <w:rFonts w:ascii="宋体" w:eastAsia="宋体" w:hAnsi="宋体" w:cs="宋体" w:hint="eastAsia"/>
                <w:color w:val="000000"/>
              </w:rPr>
              <w:t>教师队伍</w:t>
            </w: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专业专任教师数</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52</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54</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54</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教师</w:t>
            </w:r>
            <w:r>
              <w:rPr>
                <w:rFonts w:ascii="宋体" w:eastAsia="宋体" w:hAnsi="宋体" w:cs="宋体"/>
                <w:color w:val="000000"/>
              </w:rPr>
              <w:t>名单</w:t>
            </w:r>
            <w:r>
              <w:rPr>
                <w:rFonts w:ascii="宋体" w:eastAsia="宋体" w:hAnsi="宋体" w:cs="宋体" w:hint="eastAsia"/>
                <w:color w:val="000000"/>
              </w:rPr>
              <w:t>、</w:t>
            </w:r>
            <w:r>
              <w:rPr>
                <w:rFonts w:ascii="宋体" w:eastAsia="宋体" w:hAnsi="宋体" w:cs="宋体"/>
                <w:color w:val="000000"/>
              </w:rPr>
              <w:t>职称</w:t>
            </w:r>
            <w:r>
              <w:rPr>
                <w:rFonts w:ascii="宋体" w:eastAsia="宋体" w:hAnsi="宋体" w:cs="宋体" w:hint="eastAsia"/>
                <w:color w:val="000000"/>
              </w:rPr>
              <w:t>、</w:t>
            </w:r>
            <w:r>
              <w:rPr>
                <w:rFonts w:ascii="宋体" w:eastAsia="宋体" w:hAnsi="宋体" w:cs="宋体"/>
                <w:color w:val="000000"/>
              </w:rPr>
              <w:t>学历</w:t>
            </w:r>
            <w:r>
              <w:rPr>
                <w:rFonts w:ascii="宋体" w:eastAsia="宋体" w:hAnsi="宋体" w:cs="宋体" w:hint="eastAsia"/>
                <w:color w:val="000000"/>
              </w:rPr>
              <w:t>及2</w:t>
            </w:r>
            <w:r>
              <w:rPr>
                <w:rFonts w:ascii="宋体" w:eastAsia="宋体" w:hAnsi="宋体" w:cs="宋体"/>
                <w:color w:val="000000"/>
              </w:rPr>
              <w:t>018—2019</w:t>
            </w:r>
            <w:r>
              <w:rPr>
                <w:rFonts w:ascii="宋体" w:eastAsia="宋体" w:hAnsi="宋体" w:cs="宋体" w:hint="eastAsia"/>
                <w:color w:val="000000"/>
              </w:rPr>
              <w:t>学年为</w:t>
            </w:r>
            <w:r>
              <w:rPr>
                <w:rFonts w:ascii="宋体" w:eastAsia="宋体" w:hAnsi="宋体" w:cs="宋体"/>
                <w:color w:val="000000"/>
              </w:rPr>
              <w:t>本科生讲授的课程</w:t>
            </w:r>
            <w:r>
              <w:rPr>
                <w:rFonts w:ascii="宋体" w:eastAsia="宋体" w:hAnsi="宋体" w:cs="宋体" w:hint="eastAsia"/>
                <w:kern w:val="0"/>
              </w:rPr>
              <w:t>（</w:t>
            </w:r>
            <w:r>
              <w:rPr>
                <w:rFonts w:ascii="宋体" w:eastAsia="宋体" w:hAnsi="宋体" w:cs="宋体" w:hint="eastAsia"/>
                <w:color w:val="000000"/>
                <w:kern w:val="0"/>
              </w:rPr>
              <w:t>在2018年度建设期内新增教师后标注“2018”）</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color w:val="000000"/>
                <w:szCs w:val="21"/>
              </w:rPr>
              <w:t xml:space="preserve">    其中：实验实训教学教师数</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20</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20</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20</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高级职称专任教师占比</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23%</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25%</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25.92%</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硕士研究生学历专任教师占比</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69%</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68%</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68.52%</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博士研究生学历专任教师占比</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9%</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11%</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11.11%</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高级职称专任教师中为本科生上课的比例</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100%</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100%</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kern w:val="0"/>
                <w:sz w:val="22"/>
              </w:rPr>
              <w:t>100</w:t>
            </w:r>
            <w:bookmarkStart w:id="1" w:name="_GoBack"/>
            <w:bookmarkEnd w:id="1"/>
            <w:r>
              <w:rPr>
                <w:rFonts w:ascii="宋体" w:eastAsia="宋体" w:hAnsi="宋体" w:cs="宋体" w:hint="eastAsia"/>
                <w:kern w:val="0"/>
                <w:sz w:val="22"/>
              </w:rPr>
              <w:t>%</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w:t>
            </w:r>
            <w:r>
              <w:rPr>
                <w:rFonts w:ascii="宋体" w:eastAsia="宋体" w:hAnsi="宋体" w:cs="宋体"/>
                <w:color w:val="000000"/>
              </w:rPr>
              <w:t>计算说明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双师型专任教师占比</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40%</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42%</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42.5</w:t>
            </w:r>
            <w:r>
              <w:rPr>
                <w:rFonts w:ascii="宋体" w:eastAsia="宋体" w:hAnsi="宋体" w:cs="宋体" w:hint="eastAsia"/>
                <w:kern w:val="0"/>
                <w:sz w:val="22"/>
              </w:rPr>
              <w:t>%</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color w:val="000000"/>
              </w:rPr>
              <w:t>双师型</w:t>
            </w:r>
            <w:r>
              <w:rPr>
                <w:rFonts w:ascii="宋体" w:eastAsia="宋体" w:hAnsi="宋体" w:cs="宋体" w:hint="eastAsia"/>
                <w:color w:val="000000"/>
              </w:rPr>
              <w:t>专任</w:t>
            </w:r>
            <w:r>
              <w:rPr>
                <w:rFonts w:ascii="宋体" w:eastAsia="宋体" w:hAnsi="宋体" w:cs="宋体"/>
                <w:color w:val="000000"/>
              </w:rPr>
              <w:t>教师名单</w:t>
            </w:r>
            <w:r>
              <w:rPr>
                <w:rFonts w:ascii="宋体" w:eastAsia="宋体" w:hAnsi="宋体" w:cs="宋体" w:hint="eastAsia"/>
                <w:color w:val="000000"/>
              </w:rPr>
              <w:t>及认定</w:t>
            </w:r>
            <w:r>
              <w:rPr>
                <w:rFonts w:ascii="宋体" w:eastAsia="宋体" w:hAnsi="宋体" w:cs="宋体"/>
                <w:color w:val="000000"/>
              </w:rPr>
              <w:t>情况</w:t>
            </w:r>
            <w:r>
              <w:rPr>
                <w:rFonts w:ascii="宋体" w:eastAsia="宋体" w:hAnsi="宋体" w:cs="宋体" w:hint="eastAsia"/>
                <w:color w:val="000000"/>
              </w:rPr>
              <w:t>，</w:t>
            </w:r>
            <w:r>
              <w:rPr>
                <w:rFonts w:ascii="宋体" w:eastAsia="宋体" w:hAnsi="宋体" w:cs="宋体"/>
                <w:color w:val="000000"/>
              </w:rPr>
              <w:t>以及在专任教师中的占比计算说明</w:t>
            </w:r>
            <w:r>
              <w:rPr>
                <w:rFonts w:ascii="宋体" w:eastAsia="宋体" w:hAnsi="宋体" w:cs="宋体" w:hint="eastAsia"/>
                <w:kern w:val="0"/>
              </w:rPr>
              <w:t>（</w:t>
            </w:r>
            <w:r>
              <w:rPr>
                <w:rFonts w:ascii="宋体" w:eastAsia="宋体" w:hAnsi="宋体" w:cs="宋体" w:hint="eastAsia"/>
                <w:color w:val="000000"/>
                <w:kern w:val="0"/>
              </w:rPr>
              <w:t>在2018年度建设期内新增教师后标注“2018”）</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到企业、科研院所、政府等部门挂职锻炼的专任教师人数</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kern w:val="0"/>
                <w:sz w:val="22"/>
              </w:rPr>
              <w:t>/</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1</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专任</w:t>
            </w:r>
            <w:r>
              <w:rPr>
                <w:rFonts w:ascii="宋体" w:eastAsia="宋体" w:hAnsi="宋体" w:cs="宋体"/>
                <w:color w:val="000000"/>
              </w:rPr>
              <w:t>教师挂职情况统计</w:t>
            </w:r>
            <w:r>
              <w:rPr>
                <w:rFonts w:ascii="宋体" w:eastAsia="宋体" w:hAnsi="宋体" w:cs="宋体" w:hint="eastAsia"/>
                <w:color w:val="000000"/>
              </w:rPr>
              <w:t>表（</w:t>
            </w:r>
            <w:r>
              <w:rPr>
                <w:rFonts w:ascii="宋体" w:eastAsia="宋体" w:hAnsi="宋体" w:cs="宋体"/>
                <w:color w:val="000000"/>
              </w:rPr>
              <w:t>包括</w:t>
            </w:r>
            <w:r>
              <w:rPr>
                <w:rFonts w:ascii="宋体" w:eastAsia="宋体" w:hAnsi="宋体" w:cs="宋体" w:hint="eastAsia"/>
                <w:color w:val="000000"/>
              </w:rPr>
              <w:t>名单</w:t>
            </w:r>
            <w:r>
              <w:rPr>
                <w:rFonts w:ascii="宋体" w:eastAsia="宋体" w:hAnsi="宋体" w:cs="宋体"/>
                <w:color w:val="000000"/>
              </w:rPr>
              <w:t>、挂职单位、挂职时间等</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vAlign w:val="center"/>
            <w:hideMark/>
          </w:tcPr>
          <w:p w:rsidR="00153EAB" w:rsidRPr="00863D88" w:rsidRDefault="00153EAB" w:rsidP="00F67090">
            <w:pPr>
              <w:rPr>
                <w:rFonts w:ascii="宋体" w:eastAsia="宋体" w:hAnsi="宋体" w:cs="宋体"/>
                <w:color w:val="000000"/>
                <w:szCs w:val="21"/>
              </w:rPr>
            </w:pPr>
            <w:r w:rsidRPr="00863D88">
              <w:rPr>
                <w:rFonts w:ascii="宋体" w:eastAsia="宋体" w:hAnsi="宋体" w:cs="宋体" w:hint="eastAsia"/>
                <w:color w:val="000000"/>
                <w:szCs w:val="21"/>
              </w:rPr>
              <w:t>参加海外留学、进修、访学等的专任教师人数</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kern w:val="0"/>
                <w:sz w:val="22"/>
              </w:rPr>
              <w:t>/</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0</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1</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专任</w:t>
            </w:r>
            <w:r>
              <w:rPr>
                <w:rFonts w:ascii="宋体" w:eastAsia="宋体" w:hAnsi="宋体" w:cs="宋体"/>
                <w:color w:val="000000"/>
              </w:rPr>
              <w:t>教师</w:t>
            </w:r>
            <w:r>
              <w:rPr>
                <w:rFonts w:ascii="宋体" w:eastAsia="宋体" w:hAnsi="宋体" w:cs="宋体" w:hint="eastAsia"/>
                <w:color w:val="000000"/>
              </w:rPr>
              <w:t>海外</w:t>
            </w:r>
            <w:r>
              <w:rPr>
                <w:rFonts w:ascii="宋体" w:eastAsia="宋体" w:hAnsi="宋体" w:cs="宋体"/>
                <w:color w:val="000000"/>
              </w:rPr>
              <w:t>留学、进修、访学情况统计</w:t>
            </w:r>
            <w:r>
              <w:rPr>
                <w:rFonts w:ascii="宋体" w:eastAsia="宋体" w:hAnsi="宋体" w:cs="宋体" w:hint="eastAsia"/>
                <w:color w:val="000000"/>
              </w:rPr>
              <w:t>表（</w:t>
            </w:r>
            <w:r>
              <w:rPr>
                <w:rFonts w:ascii="宋体" w:eastAsia="宋体" w:hAnsi="宋体" w:cs="宋体"/>
                <w:color w:val="000000"/>
              </w:rPr>
              <w:t>包括</w:t>
            </w:r>
            <w:r>
              <w:rPr>
                <w:rFonts w:ascii="宋体" w:eastAsia="宋体" w:hAnsi="宋体" w:cs="宋体" w:hint="eastAsia"/>
                <w:color w:val="000000"/>
              </w:rPr>
              <w:t>名单</w:t>
            </w:r>
            <w:r>
              <w:rPr>
                <w:rFonts w:ascii="宋体" w:eastAsia="宋体" w:hAnsi="宋体" w:cs="宋体"/>
                <w:color w:val="000000"/>
              </w:rPr>
              <w:t>、留学进修访学单位、时间等</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聘请行业企业人员担任兼职教师数</w:t>
            </w:r>
          </w:p>
        </w:tc>
        <w:tc>
          <w:tcPr>
            <w:tcW w:w="390" w:type="pct"/>
            <w:shd w:val="clear" w:color="auto" w:fill="auto"/>
            <w:noWrap/>
            <w:vAlign w:val="center"/>
            <w:hideMark/>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10</w:t>
            </w:r>
          </w:p>
        </w:tc>
        <w:tc>
          <w:tcPr>
            <w:tcW w:w="389" w:type="pct"/>
            <w:vAlign w:val="center"/>
          </w:tcPr>
          <w:p w:rsidR="00153EAB" w:rsidRDefault="00153EAB" w:rsidP="006B52CB">
            <w:pPr>
              <w:widowControl/>
              <w:jc w:val="center"/>
              <w:rPr>
                <w:rFonts w:ascii="宋体" w:eastAsia="宋体" w:hAnsi="宋体" w:cs="宋体"/>
                <w:kern w:val="0"/>
                <w:sz w:val="22"/>
              </w:rPr>
            </w:pPr>
            <w:r>
              <w:rPr>
                <w:rFonts w:ascii="宋体" w:eastAsia="宋体" w:hAnsi="宋体" w:cs="宋体" w:hint="eastAsia"/>
                <w:kern w:val="0"/>
                <w:sz w:val="22"/>
              </w:rPr>
              <w:t>12</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已完成</w:t>
            </w:r>
          </w:p>
        </w:tc>
        <w:tc>
          <w:tcPr>
            <w:tcW w:w="389" w:type="pct"/>
            <w:vAlign w:val="center"/>
          </w:tcPr>
          <w:p w:rsidR="00153EAB" w:rsidRDefault="00153EAB" w:rsidP="006B52CB">
            <w:pPr>
              <w:jc w:val="center"/>
              <w:rPr>
                <w:rFonts w:ascii="宋体" w:eastAsia="宋体" w:hAnsi="宋体" w:cs="宋体"/>
                <w:color w:val="000000"/>
              </w:rPr>
            </w:pPr>
            <w:r>
              <w:rPr>
                <w:rFonts w:ascii="宋体" w:eastAsia="宋体" w:hAnsi="宋体" w:cs="宋体" w:hint="eastAsia"/>
                <w:color w:val="000000"/>
              </w:rPr>
              <w:t>12</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w:t>
            </w: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兼职</w:t>
            </w:r>
            <w:r>
              <w:rPr>
                <w:rFonts w:ascii="宋体" w:eastAsia="宋体" w:hAnsi="宋体" w:cs="宋体"/>
                <w:color w:val="000000"/>
              </w:rPr>
              <w:t>教师</w:t>
            </w:r>
            <w:r>
              <w:rPr>
                <w:rFonts w:ascii="宋体" w:eastAsia="宋体" w:hAnsi="宋体" w:cs="宋体" w:hint="eastAsia"/>
                <w:color w:val="000000"/>
              </w:rPr>
              <w:t>统计表（写法</w:t>
            </w:r>
            <w:r>
              <w:rPr>
                <w:rFonts w:ascii="宋体" w:eastAsia="宋体" w:hAnsi="宋体" w:cs="宋体"/>
                <w:color w:val="000000"/>
              </w:rPr>
              <w:t>参照</w:t>
            </w:r>
            <w:r>
              <w:rPr>
                <w:rFonts w:ascii="宋体" w:eastAsia="宋体" w:hAnsi="宋体" w:cs="宋体" w:hint="eastAsia"/>
                <w:color w:val="000000"/>
              </w:rPr>
              <w:t>本科</w:t>
            </w:r>
            <w:r>
              <w:rPr>
                <w:rFonts w:ascii="宋体" w:eastAsia="宋体" w:hAnsi="宋体" w:cs="宋体"/>
                <w:color w:val="000000"/>
              </w:rPr>
              <w:t>教学基本状态数据采集的</w:t>
            </w:r>
            <w:r>
              <w:rPr>
                <w:rFonts w:ascii="宋体" w:eastAsia="宋体" w:hAnsi="宋体" w:cs="宋体" w:hint="eastAsia"/>
                <w:color w:val="000000"/>
              </w:rPr>
              <w:t>表1</w:t>
            </w:r>
            <w:r>
              <w:rPr>
                <w:rFonts w:ascii="宋体" w:eastAsia="宋体" w:hAnsi="宋体" w:cs="宋体"/>
                <w:color w:val="000000"/>
              </w:rPr>
              <w:t>—6—3</w:t>
            </w:r>
            <w:r w:rsidRPr="00B5266B">
              <w:rPr>
                <w:rFonts w:ascii="宋体" w:eastAsia="宋体" w:hAnsi="宋体" w:cs="宋体" w:hint="eastAsia"/>
                <w:color w:val="000000"/>
              </w:rPr>
              <w:t>外聘和兼职教师基本信息</w:t>
            </w:r>
            <w:r>
              <w:rPr>
                <w:rFonts w:ascii="宋体" w:eastAsia="宋体" w:hAnsi="宋体" w:cs="宋体" w:hint="eastAsia"/>
                <w:color w:val="000000"/>
              </w:rPr>
              <w:t>）</w:t>
            </w:r>
          </w:p>
        </w:tc>
      </w:tr>
      <w:tr w:rsidR="00153EAB" w:rsidRPr="00863D88" w:rsidTr="00642AC0">
        <w:trPr>
          <w:trHeight w:val="288"/>
          <w:jc w:val="center"/>
        </w:trPr>
        <w:tc>
          <w:tcPr>
            <w:tcW w:w="217" w:type="pct"/>
            <w:vMerge w:val="restart"/>
            <w:shd w:val="clear" w:color="auto" w:fill="auto"/>
            <w:vAlign w:val="center"/>
            <w:hideMark/>
          </w:tcPr>
          <w:p w:rsidR="00153EAB" w:rsidRPr="00863D88" w:rsidRDefault="00153EAB" w:rsidP="00F67090">
            <w:pPr>
              <w:jc w:val="center"/>
              <w:rPr>
                <w:rFonts w:ascii="宋体" w:eastAsia="宋体" w:hAnsi="宋体" w:cs="宋体"/>
                <w:color w:val="000000"/>
              </w:rPr>
            </w:pPr>
            <w:r w:rsidRPr="00863D88">
              <w:rPr>
                <w:rFonts w:ascii="宋体" w:eastAsia="宋体" w:hAnsi="宋体" w:cs="宋体" w:hint="eastAsia"/>
                <w:color w:val="000000"/>
              </w:rPr>
              <w:t>对外开放合作</w:t>
            </w: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是否与国外高水平大学合作办学</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如有合作</w:t>
            </w:r>
            <w:r>
              <w:rPr>
                <w:rFonts w:ascii="宋体" w:eastAsia="宋体" w:hAnsi="宋体" w:cs="宋体"/>
                <w:color w:val="000000"/>
              </w:rPr>
              <w:t>办学协议，</w:t>
            </w:r>
            <w:r>
              <w:rPr>
                <w:rFonts w:ascii="宋体" w:eastAsia="宋体" w:hAnsi="宋体" w:cs="宋体" w:hint="eastAsia"/>
                <w:color w:val="000000"/>
              </w:rPr>
              <w:t>请</w:t>
            </w:r>
            <w:r>
              <w:rPr>
                <w:rFonts w:ascii="宋体" w:eastAsia="宋体" w:hAnsi="宋体" w:cs="宋体"/>
                <w:color w:val="000000"/>
              </w:rPr>
              <w:t>提供协议</w:t>
            </w:r>
            <w:r>
              <w:rPr>
                <w:rFonts w:ascii="宋体" w:eastAsia="宋体" w:hAnsi="宋体" w:cs="宋体" w:hint="eastAsia"/>
                <w:color w:val="000000"/>
              </w:rPr>
              <w:t>扫描件</w:t>
            </w:r>
            <w:r>
              <w:rPr>
                <w:rFonts w:ascii="宋体" w:eastAsia="宋体" w:hAnsi="宋体" w:cs="宋体"/>
                <w:color w:val="000000"/>
              </w:rPr>
              <w:t>，如无</w:t>
            </w:r>
            <w:r>
              <w:rPr>
                <w:rFonts w:ascii="宋体" w:eastAsia="宋体" w:hAnsi="宋体" w:cs="宋体" w:hint="eastAsia"/>
                <w:color w:val="000000"/>
              </w:rPr>
              <w:t>协议</w:t>
            </w:r>
            <w:r>
              <w:rPr>
                <w:rFonts w:ascii="宋体" w:eastAsia="宋体" w:hAnsi="宋体" w:cs="宋体"/>
                <w:color w:val="000000"/>
              </w:rPr>
              <w:t>，请根据情况提供证明材料</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到国内高水平大学交流的本科生人数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参与</w:t>
            </w:r>
            <w:r>
              <w:rPr>
                <w:rFonts w:ascii="宋体" w:eastAsia="宋体" w:hAnsi="宋体" w:cs="宋体"/>
                <w:color w:val="000000"/>
              </w:rPr>
              <w:t>交流的本科生</w:t>
            </w:r>
            <w:r>
              <w:rPr>
                <w:rFonts w:ascii="宋体" w:eastAsia="宋体" w:hAnsi="宋体" w:cs="宋体" w:hint="eastAsia"/>
                <w:color w:val="000000"/>
              </w:rPr>
              <w:t>统计表（</w:t>
            </w:r>
            <w:r>
              <w:rPr>
                <w:rFonts w:ascii="宋体" w:eastAsia="宋体" w:hAnsi="宋体" w:cs="宋体"/>
                <w:color w:val="000000"/>
              </w:rPr>
              <w:t>包括名单</w:t>
            </w:r>
            <w:r>
              <w:rPr>
                <w:rFonts w:ascii="宋体" w:eastAsia="宋体" w:hAnsi="宋体" w:cs="宋体" w:hint="eastAsia"/>
                <w:color w:val="000000"/>
              </w:rPr>
              <w:t>、</w:t>
            </w:r>
            <w:r>
              <w:rPr>
                <w:rFonts w:ascii="宋体" w:eastAsia="宋体" w:hAnsi="宋体" w:cs="宋体"/>
                <w:color w:val="000000"/>
              </w:rPr>
              <w:t>交流高校、交流时间等</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tcPr>
          <w:p w:rsidR="00153EAB" w:rsidRPr="00863D88" w:rsidRDefault="00153EAB" w:rsidP="00F67090">
            <w:pPr>
              <w:rPr>
                <w:rFonts w:ascii="宋体" w:eastAsia="宋体" w:hAnsi="宋体" w:cs="宋体"/>
                <w:color w:val="000000"/>
              </w:rPr>
            </w:pPr>
          </w:p>
        </w:tc>
        <w:tc>
          <w:tcPr>
            <w:tcW w:w="1116" w:type="pct"/>
            <w:shd w:val="clear" w:color="auto" w:fill="auto"/>
            <w:noWrap/>
            <w:vAlign w:val="center"/>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到国内高水平大学交流的本科生在</w:t>
            </w:r>
            <w:r w:rsidRPr="00863D88">
              <w:rPr>
                <w:rFonts w:ascii="宋体" w:eastAsia="宋体" w:hAnsi="宋体" w:cs="宋体"/>
                <w:color w:val="000000"/>
              </w:rPr>
              <w:t>该专业</w:t>
            </w:r>
            <w:r w:rsidRPr="00863D88">
              <w:rPr>
                <w:rFonts w:ascii="宋体" w:eastAsia="宋体" w:hAnsi="宋体" w:cs="宋体" w:hint="eastAsia"/>
                <w:color w:val="000000"/>
              </w:rPr>
              <w:t>在校生中</w:t>
            </w:r>
            <w:r w:rsidRPr="00863D88">
              <w:rPr>
                <w:rFonts w:ascii="宋体" w:eastAsia="宋体" w:hAnsi="宋体" w:cs="宋体"/>
                <w:color w:val="000000"/>
              </w:rPr>
              <w:t>的占比</w:t>
            </w:r>
          </w:p>
        </w:tc>
        <w:tc>
          <w:tcPr>
            <w:tcW w:w="390" w:type="pct"/>
            <w:shd w:val="clear" w:color="auto" w:fill="auto"/>
            <w:noWrap/>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同上（补充计算</w:t>
            </w:r>
            <w:r>
              <w:rPr>
                <w:rFonts w:ascii="宋体" w:eastAsia="宋体" w:hAnsi="宋体" w:cs="宋体"/>
                <w:color w:val="000000"/>
              </w:rPr>
              <w:t>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到境外高水平大学交流的本科生人数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参与</w:t>
            </w:r>
            <w:r>
              <w:rPr>
                <w:rFonts w:ascii="宋体" w:eastAsia="宋体" w:hAnsi="宋体" w:cs="宋体"/>
                <w:color w:val="000000"/>
              </w:rPr>
              <w:t>交流的本科生</w:t>
            </w:r>
            <w:r>
              <w:rPr>
                <w:rFonts w:ascii="宋体" w:eastAsia="宋体" w:hAnsi="宋体" w:cs="宋体" w:hint="eastAsia"/>
                <w:color w:val="000000"/>
              </w:rPr>
              <w:t>统计表（</w:t>
            </w:r>
            <w:r>
              <w:rPr>
                <w:rFonts w:ascii="宋体" w:eastAsia="宋体" w:hAnsi="宋体" w:cs="宋体"/>
                <w:color w:val="000000"/>
              </w:rPr>
              <w:t>包括名单</w:t>
            </w:r>
            <w:r>
              <w:rPr>
                <w:rFonts w:ascii="宋体" w:eastAsia="宋体" w:hAnsi="宋体" w:cs="宋体" w:hint="eastAsia"/>
                <w:color w:val="000000"/>
              </w:rPr>
              <w:t>、</w:t>
            </w:r>
            <w:r>
              <w:rPr>
                <w:rFonts w:ascii="宋体" w:eastAsia="宋体" w:hAnsi="宋体" w:cs="宋体"/>
                <w:color w:val="000000"/>
              </w:rPr>
              <w:t>交流高校、交流时间等</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tcPr>
          <w:p w:rsidR="00153EAB" w:rsidRPr="00863D88" w:rsidRDefault="00153EAB" w:rsidP="00F67090">
            <w:pPr>
              <w:rPr>
                <w:rFonts w:ascii="宋体" w:eastAsia="宋体" w:hAnsi="宋体" w:cs="宋体"/>
                <w:color w:val="000000"/>
              </w:rPr>
            </w:pPr>
          </w:p>
        </w:tc>
        <w:tc>
          <w:tcPr>
            <w:tcW w:w="1116" w:type="pct"/>
            <w:shd w:val="clear" w:color="auto" w:fill="auto"/>
            <w:noWrap/>
            <w:vAlign w:val="center"/>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到境外高水平大学交流的本科生在</w:t>
            </w:r>
            <w:r w:rsidRPr="00863D88">
              <w:rPr>
                <w:rFonts w:ascii="宋体" w:eastAsia="宋体" w:hAnsi="宋体" w:cs="宋体"/>
                <w:color w:val="000000"/>
              </w:rPr>
              <w:t>该专业在校生中的占比</w:t>
            </w:r>
          </w:p>
        </w:tc>
        <w:tc>
          <w:tcPr>
            <w:tcW w:w="390" w:type="pct"/>
            <w:shd w:val="clear" w:color="auto" w:fill="auto"/>
            <w:noWrap/>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同上（补充计算</w:t>
            </w:r>
            <w:r>
              <w:rPr>
                <w:rFonts w:ascii="宋体" w:eastAsia="宋体" w:hAnsi="宋体" w:cs="宋体"/>
                <w:color w:val="000000"/>
              </w:rPr>
              <w:t>说明</w:t>
            </w:r>
            <w:r>
              <w:rPr>
                <w:rFonts w:ascii="宋体" w:eastAsia="宋体" w:hAnsi="宋体" w:cs="宋体" w:hint="eastAsia"/>
                <w:color w:val="000000"/>
              </w:rPr>
              <w:t>）</w:t>
            </w:r>
          </w:p>
        </w:tc>
      </w:tr>
      <w:tr w:rsidR="00153EAB" w:rsidRPr="00863D88" w:rsidTr="00642AC0">
        <w:trPr>
          <w:trHeight w:val="288"/>
          <w:jc w:val="center"/>
        </w:trPr>
        <w:tc>
          <w:tcPr>
            <w:tcW w:w="217" w:type="pct"/>
            <w:vMerge/>
            <w:vAlign w:val="center"/>
            <w:hideMark/>
          </w:tcPr>
          <w:p w:rsidR="00153EAB" w:rsidRPr="00863D88" w:rsidRDefault="00153EAB" w:rsidP="00F67090">
            <w:pPr>
              <w:rPr>
                <w:rFonts w:ascii="宋体" w:eastAsia="宋体" w:hAnsi="宋体" w:cs="宋体"/>
                <w:color w:val="000000"/>
              </w:rPr>
            </w:pPr>
          </w:p>
        </w:tc>
        <w:tc>
          <w:tcPr>
            <w:tcW w:w="1116" w:type="pct"/>
            <w:shd w:val="clear" w:color="auto" w:fill="auto"/>
            <w:noWrap/>
            <w:vAlign w:val="center"/>
            <w:hideMark/>
          </w:tcPr>
          <w:p w:rsidR="00153EAB" w:rsidRPr="00863D88" w:rsidRDefault="00153EAB" w:rsidP="00F67090">
            <w:pPr>
              <w:rPr>
                <w:rFonts w:ascii="宋体" w:eastAsia="宋体" w:hAnsi="宋体" w:cs="宋体"/>
                <w:color w:val="000000"/>
              </w:rPr>
            </w:pPr>
            <w:r w:rsidRPr="00863D88">
              <w:rPr>
                <w:rFonts w:ascii="宋体" w:eastAsia="宋体" w:hAnsi="宋体" w:cs="宋体" w:hint="eastAsia"/>
                <w:color w:val="000000"/>
              </w:rPr>
              <w:t>留学生人数</w:t>
            </w:r>
          </w:p>
        </w:tc>
        <w:tc>
          <w:tcPr>
            <w:tcW w:w="390" w:type="pct"/>
            <w:shd w:val="clear" w:color="auto" w:fill="auto"/>
            <w:noWrap/>
            <w:vAlign w:val="center"/>
            <w:hideMark/>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D746B6" w:rsidRDefault="00153EAB" w:rsidP="00921287">
            <w:pPr>
              <w:widowControl/>
              <w:jc w:val="center"/>
              <w:rPr>
                <w:rFonts w:ascii="宋体" w:eastAsia="宋体" w:hAnsi="宋体" w:cs="宋体"/>
                <w:kern w:val="0"/>
                <w:sz w:val="22"/>
              </w:rPr>
            </w:pPr>
            <w:r w:rsidRPr="00D746B6">
              <w:rPr>
                <w:rFonts w:ascii="宋体" w:eastAsia="宋体" w:hAnsi="宋体" w:cs="宋体" w:hint="eastAsia"/>
                <w:kern w:val="0"/>
                <w:sz w:val="22"/>
              </w:rPr>
              <w:t>0</w:t>
            </w:r>
          </w:p>
        </w:tc>
        <w:tc>
          <w:tcPr>
            <w:tcW w:w="389" w:type="pct"/>
            <w:vAlign w:val="center"/>
          </w:tcPr>
          <w:p w:rsidR="00153EAB" w:rsidRPr="00863D88" w:rsidRDefault="00153EAB" w:rsidP="00F67090">
            <w:pPr>
              <w:jc w:val="center"/>
              <w:rPr>
                <w:rFonts w:ascii="宋体" w:eastAsia="宋体" w:hAnsi="宋体" w:cs="宋体"/>
                <w:color w:val="000000"/>
              </w:rPr>
            </w:pPr>
          </w:p>
        </w:tc>
        <w:tc>
          <w:tcPr>
            <w:tcW w:w="389" w:type="pct"/>
            <w:vAlign w:val="center"/>
          </w:tcPr>
          <w:p w:rsidR="00153EAB" w:rsidRPr="00863D88" w:rsidRDefault="00153EAB" w:rsidP="00F67090">
            <w:pPr>
              <w:jc w:val="center"/>
              <w:rPr>
                <w:rFonts w:ascii="宋体" w:eastAsia="宋体" w:hAnsi="宋体" w:cs="宋体"/>
                <w:color w:val="000000"/>
              </w:rPr>
            </w:pPr>
          </w:p>
        </w:tc>
        <w:tc>
          <w:tcPr>
            <w:tcW w:w="278" w:type="pct"/>
            <w:vAlign w:val="center"/>
          </w:tcPr>
          <w:p w:rsidR="00153EAB" w:rsidRPr="00863D88" w:rsidRDefault="00153EAB" w:rsidP="00F67090">
            <w:pPr>
              <w:jc w:val="center"/>
              <w:rPr>
                <w:rFonts w:ascii="宋体" w:eastAsia="宋体" w:hAnsi="宋体" w:cs="宋体"/>
                <w:color w:val="000000"/>
              </w:rPr>
            </w:pPr>
          </w:p>
        </w:tc>
        <w:tc>
          <w:tcPr>
            <w:tcW w:w="334" w:type="pct"/>
            <w:vAlign w:val="center"/>
          </w:tcPr>
          <w:p w:rsidR="00153EAB" w:rsidRPr="00863D88" w:rsidRDefault="00153EAB" w:rsidP="00F67090">
            <w:pPr>
              <w:jc w:val="center"/>
              <w:rPr>
                <w:rFonts w:ascii="宋体" w:eastAsia="宋体" w:hAnsi="宋体" w:cs="宋体"/>
                <w:color w:val="000000"/>
              </w:rPr>
            </w:pPr>
          </w:p>
        </w:tc>
        <w:tc>
          <w:tcPr>
            <w:tcW w:w="445" w:type="pct"/>
            <w:vAlign w:val="center"/>
          </w:tcPr>
          <w:p w:rsidR="00153EAB" w:rsidRPr="00863D88" w:rsidRDefault="00153EAB" w:rsidP="00F67090">
            <w:pPr>
              <w:jc w:val="center"/>
              <w:rPr>
                <w:rFonts w:ascii="宋体" w:eastAsia="宋体" w:hAnsi="宋体" w:cs="宋体"/>
                <w:color w:val="000000"/>
              </w:rPr>
            </w:pP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留学生</w:t>
            </w:r>
            <w:r>
              <w:rPr>
                <w:rFonts w:ascii="宋体" w:eastAsia="宋体" w:hAnsi="宋体" w:cs="宋体"/>
                <w:color w:val="000000"/>
              </w:rPr>
              <w:t>名单</w:t>
            </w:r>
            <w:r>
              <w:rPr>
                <w:rFonts w:ascii="宋体" w:eastAsia="宋体" w:hAnsi="宋体" w:cs="宋体" w:hint="eastAsia"/>
                <w:color w:val="000000"/>
              </w:rPr>
              <w:t>统计表</w:t>
            </w:r>
          </w:p>
        </w:tc>
      </w:tr>
      <w:tr w:rsidR="00153EAB" w:rsidRPr="00863D88" w:rsidTr="00642AC0">
        <w:trPr>
          <w:trHeight w:val="288"/>
          <w:jc w:val="center"/>
        </w:trPr>
        <w:tc>
          <w:tcPr>
            <w:tcW w:w="2890" w:type="pct"/>
            <w:gridSpan w:val="6"/>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合计</w:t>
            </w:r>
          </w:p>
        </w:tc>
        <w:tc>
          <w:tcPr>
            <w:tcW w:w="278"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100</w:t>
            </w:r>
          </w:p>
        </w:tc>
        <w:tc>
          <w:tcPr>
            <w:tcW w:w="334"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93</w:t>
            </w:r>
          </w:p>
        </w:tc>
        <w:tc>
          <w:tcPr>
            <w:tcW w:w="445"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w:t>
            </w:r>
          </w:p>
        </w:tc>
        <w:tc>
          <w:tcPr>
            <w:tcW w:w="1053" w:type="pct"/>
            <w:vAlign w:val="center"/>
          </w:tcPr>
          <w:p w:rsidR="00153EAB" w:rsidRPr="00863D88" w:rsidRDefault="00153EAB" w:rsidP="00F67090">
            <w:pPr>
              <w:jc w:val="center"/>
              <w:rPr>
                <w:rFonts w:ascii="宋体" w:eastAsia="宋体" w:hAnsi="宋体" w:cs="宋体"/>
                <w:color w:val="000000"/>
              </w:rPr>
            </w:pPr>
            <w:r>
              <w:rPr>
                <w:rFonts w:ascii="宋体" w:eastAsia="宋体" w:hAnsi="宋体" w:cs="宋体" w:hint="eastAsia"/>
                <w:color w:val="000000"/>
              </w:rPr>
              <w:t>/</w:t>
            </w:r>
          </w:p>
        </w:tc>
      </w:tr>
    </w:tbl>
    <w:p w:rsidR="003E0C33" w:rsidRDefault="003E0C33" w:rsidP="009466E8">
      <w:pPr>
        <w:rPr>
          <w:rFonts w:ascii="仿宋" w:eastAsia="仿宋" w:hAnsi="仿宋"/>
          <w:color w:val="000000"/>
          <w:sz w:val="24"/>
          <w:szCs w:val="24"/>
        </w:rPr>
      </w:pPr>
    </w:p>
    <w:p w:rsidR="003E0C33" w:rsidRDefault="003E0C33" w:rsidP="009466E8">
      <w:pPr>
        <w:rPr>
          <w:rFonts w:ascii="仿宋" w:eastAsia="仿宋" w:hAnsi="仿宋"/>
          <w:color w:val="000000"/>
          <w:sz w:val="24"/>
          <w:szCs w:val="24"/>
        </w:rPr>
      </w:pPr>
    </w:p>
    <w:p w:rsidR="00827D30" w:rsidRDefault="009466E8" w:rsidP="009466E8">
      <w:pPr>
        <w:rPr>
          <w:rFonts w:ascii="仿宋" w:eastAsia="仿宋" w:hAnsi="仿宋"/>
          <w:color w:val="000000"/>
          <w:sz w:val="24"/>
          <w:szCs w:val="24"/>
        </w:rPr>
      </w:pPr>
      <w:r w:rsidRPr="00CA1BD2">
        <w:rPr>
          <w:rFonts w:ascii="仿宋" w:eastAsia="仿宋" w:hAnsi="仿宋" w:hint="eastAsia"/>
          <w:color w:val="000000"/>
          <w:sz w:val="24"/>
          <w:szCs w:val="24"/>
        </w:rPr>
        <w:t>注：</w:t>
      </w:r>
    </w:p>
    <w:p w:rsidR="009466E8" w:rsidRPr="00CA1BD2" w:rsidRDefault="009466E8" w:rsidP="009466E8">
      <w:pPr>
        <w:rPr>
          <w:rFonts w:ascii="仿宋" w:eastAsia="仿宋" w:hAnsi="仿宋"/>
          <w:color w:val="000000"/>
          <w:sz w:val="24"/>
          <w:szCs w:val="24"/>
        </w:rPr>
      </w:pPr>
      <w:r w:rsidRPr="00CA1BD2">
        <w:rPr>
          <w:rFonts w:ascii="仿宋" w:eastAsia="仿宋" w:hAnsi="仿宋" w:hint="eastAsia"/>
          <w:color w:val="000000"/>
          <w:sz w:val="24"/>
          <w:szCs w:val="24"/>
        </w:rPr>
        <w:t>1.对照上报教育厅的201</w:t>
      </w:r>
      <w:r w:rsidRPr="00CA1BD2">
        <w:rPr>
          <w:rFonts w:ascii="仿宋" w:eastAsia="仿宋" w:hAnsi="仿宋"/>
          <w:color w:val="000000"/>
          <w:sz w:val="24"/>
          <w:szCs w:val="24"/>
        </w:rPr>
        <w:t>8</w:t>
      </w:r>
      <w:r w:rsidRPr="00CA1BD2">
        <w:rPr>
          <w:rFonts w:ascii="仿宋" w:eastAsia="仿宋" w:hAnsi="仿宋" w:hint="eastAsia"/>
          <w:color w:val="000000"/>
          <w:sz w:val="24"/>
          <w:szCs w:val="24"/>
        </w:rPr>
        <w:t>年度项目建设任务书中列明的绩效目标，逐条填写完成情况。</w:t>
      </w:r>
    </w:p>
    <w:p w:rsidR="009466E8" w:rsidRPr="00CA1BD2" w:rsidRDefault="009466E8" w:rsidP="009466E8">
      <w:pPr>
        <w:rPr>
          <w:rFonts w:ascii="仿宋" w:eastAsia="仿宋" w:hAnsi="仿宋"/>
          <w:color w:val="000000"/>
          <w:sz w:val="24"/>
          <w:szCs w:val="24"/>
        </w:rPr>
      </w:pPr>
      <w:r w:rsidRPr="00CA1BD2">
        <w:rPr>
          <w:rFonts w:ascii="仿宋" w:eastAsia="仿宋" w:hAnsi="仿宋" w:hint="eastAsia"/>
          <w:color w:val="000000"/>
          <w:sz w:val="24"/>
          <w:szCs w:val="24"/>
        </w:rPr>
        <w:t>2.“立项</w:t>
      </w:r>
      <w:r w:rsidRPr="00CA1BD2">
        <w:rPr>
          <w:rFonts w:ascii="仿宋" w:eastAsia="仿宋" w:hAnsi="仿宋"/>
          <w:color w:val="000000"/>
          <w:sz w:val="24"/>
          <w:szCs w:val="24"/>
        </w:rPr>
        <w:t>时数值</w:t>
      </w:r>
      <w:r w:rsidRPr="00CA1BD2">
        <w:rPr>
          <w:rFonts w:ascii="仿宋" w:eastAsia="仿宋" w:hAnsi="仿宋" w:hint="eastAsia"/>
          <w:color w:val="000000"/>
          <w:sz w:val="24"/>
          <w:szCs w:val="24"/>
        </w:rPr>
        <w:t>”即</w:t>
      </w:r>
      <w:r w:rsidRPr="00CA1BD2">
        <w:rPr>
          <w:rFonts w:ascii="仿宋" w:eastAsia="仿宋" w:hAnsi="仿宋"/>
          <w:color w:val="000000"/>
          <w:sz w:val="24"/>
          <w:szCs w:val="24"/>
        </w:rPr>
        <w:t>任务书中</w:t>
      </w:r>
      <w:r w:rsidRPr="00CA1BD2">
        <w:rPr>
          <w:rFonts w:ascii="仿宋" w:eastAsia="仿宋" w:hAnsi="仿宋" w:hint="eastAsia"/>
          <w:color w:val="000000"/>
          <w:sz w:val="24"/>
          <w:szCs w:val="24"/>
        </w:rPr>
        <w:t>的</w:t>
      </w:r>
      <w:r w:rsidRPr="00CA1BD2">
        <w:rPr>
          <w:rFonts w:ascii="仿宋" w:eastAsia="仿宋" w:hAnsi="仿宋"/>
          <w:color w:val="000000"/>
          <w:sz w:val="24"/>
          <w:szCs w:val="24"/>
        </w:rPr>
        <w:t>“</w:t>
      </w:r>
      <w:r w:rsidRPr="00CA1BD2">
        <w:rPr>
          <w:rFonts w:ascii="仿宋" w:eastAsia="仿宋" w:hAnsi="仿宋" w:hint="eastAsia"/>
          <w:color w:val="000000"/>
          <w:sz w:val="24"/>
          <w:szCs w:val="24"/>
        </w:rPr>
        <w:t>当前</w:t>
      </w:r>
      <w:r w:rsidRPr="00CA1BD2">
        <w:rPr>
          <w:rFonts w:ascii="仿宋" w:eastAsia="仿宋" w:hAnsi="仿宋"/>
          <w:color w:val="000000"/>
          <w:sz w:val="24"/>
          <w:szCs w:val="24"/>
        </w:rPr>
        <w:t>值”</w:t>
      </w:r>
      <w:r w:rsidRPr="00CA1BD2">
        <w:rPr>
          <w:rFonts w:ascii="仿宋" w:eastAsia="仿宋" w:hAnsi="仿宋" w:hint="eastAsia"/>
          <w:color w:val="000000"/>
          <w:sz w:val="24"/>
          <w:szCs w:val="24"/>
        </w:rPr>
        <w:t>，“2018年</w:t>
      </w:r>
      <w:r w:rsidRPr="00CA1BD2">
        <w:rPr>
          <w:rFonts w:ascii="仿宋" w:eastAsia="仿宋" w:hAnsi="仿宋"/>
          <w:color w:val="000000"/>
          <w:sz w:val="24"/>
          <w:szCs w:val="24"/>
        </w:rPr>
        <w:t>完成值</w:t>
      </w:r>
      <w:r w:rsidRPr="00CA1BD2">
        <w:rPr>
          <w:rFonts w:ascii="仿宋" w:eastAsia="仿宋" w:hAnsi="仿宋" w:hint="eastAsia"/>
          <w:color w:val="000000"/>
          <w:sz w:val="24"/>
          <w:szCs w:val="24"/>
        </w:rPr>
        <w:t>”为</w:t>
      </w:r>
      <w:r w:rsidRPr="00CA1BD2">
        <w:rPr>
          <w:rFonts w:ascii="仿宋" w:eastAsia="仿宋" w:hAnsi="仿宋"/>
          <w:color w:val="000000"/>
          <w:sz w:val="24"/>
          <w:szCs w:val="24"/>
        </w:rPr>
        <w:t>截止</w:t>
      </w:r>
      <w:r w:rsidRPr="00CA1BD2">
        <w:rPr>
          <w:rFonts w:ascii="仿宋" w:eastAsia="仿宋" w:hAnsi="仿宋" w:hint="eastAsia"/>
          <w:color w:val="000000"/>
          <w:sz w:val="24"/>
          <w:szCs w:val="24"/>
        </w:rPr>
        <w:t>201</w:t>
      </w:r>
      <w:r w:rsidRPr="00CA1BD2">
        <w:rPr>
          <w:rFonts w:ascii="仿宋" w:eastAsia="仿宋" w:hAnsi="仿宋"/>
          <w:color w:val="000000"/>
          <w:sz w:val="24"/>
          <w:szCs w:val="24"/>
        </w:rPr>
        <w:t>9</w:t>
      </w:r>
      <w:r w:rsidRPr="00CA1BD2">
        <w:rPr>
          <w:rFonts w:ascii="仿宋" w:eastAsia="仿宋" w:hAnsi="仿宋" w:hint="eastAsia"/>
          <w:color w:val="000000"/>
          <w:sz w:val="24"/>
          <w:szCs w:val="24"/>
        </w:rPr>
        <w:t>年</w:t>
      </w:r>
      <w:r>
        <w:rPr>
          <w:rFonts w:ascii="仿宋" w:eastAsia="仿宋" w:hAnsi="仿宋"/>
          <w:color w:val="000000"/>
          <w:sz w:val="24"/>
          <w:szCs w:val="24"/>
        </w:rPr>
        <w:t>9</w:t>
      </w:r>
      <w:r w:rsidRPr="00CA1BD2">
        <w:rPr>
          <w:rFonts w:ascii="仿宋" w:eastAsia="仿宋" w:hAnsi="仿宋" w:hint="eastAsia"/>
          <w:color w:val="000000"/>
          <w:sz w:val="24"/>
          <w:szCs w:val="24"/>
        </w:rPr>
        <w:t>月</w:t>
      </w:r>
      <w:r w:rsidRPr="00CA1BD2">
        <w:rPr>
          <w:rFonts w:ascii="仿宋" w:eastAsia="仿宋" w:hAnsi="仿宋"/>
          <w:color w:val="000000"/>
          <w:sz w:val="24"/>
          <w:szCs w:val="24"/>
        </w:rPr>
        <w:t>3</w:t>
      </w:r>
      <w:r>
        <w:rPr>
          <w:rFonts w:ascii="仿宋" w:eastAsia="仿宋" w:hAnsi="仿宋"/>
          <w:color w:val="000000"/>
          <w:sz w:val="24"/>
          <w:szCs w:val="24"/>
        </w:rPr>
        <w:t>0</w:t>
      </w:r>
      <w:r w:rsidRPr="00CA1BD2">
        <w:rPr>
          <w:rFonts w:ascii="仿宋" w:eastAsia="仿宋" w:hAnsi="仿宋" w:hint="eastAsia"/>
          <w:color w:val="000000"/>
          <w:sz w:val="24"/>
          <w:szCs w:val="24"/>
        </w:rPr>
        <w:t>日</w:t>
      </w:r>
      <w:r w:rsidRPr="00CA1BD2">
        <w:rPr>
          <w:rFonts w:ascii="仿宋" w:eastAsia="仿宋" w:hAnsi="仿宋"/>
          <w:color w:val="000000"/>
          <w:sz w:val="24"/>
          <w:szCs w:val="24"/>
        </w:rPr>
        <w:t>的数值。</w:t>
      </w:r>
    </w:p>
    <w:p w:rsidR="009466E8" w:rsidRPr="0044558E" w:rsidRDefault="009466E8" w:rsidP="009466E8">
      <w:pPr>
        <w:rPr>
          <w:rFonts w:ascii="仿宋" w:eastAsia="仿宋" w:hAnsi="仿宋"/>
          <w:color w:val="000000" w:themeColor="text1"/>
          <w:sz w:val="24"/>
          <w:szCs w:val="24"/>
        </w:rPr>
      </w:pPr>
      <w:r w:rsidRPr="0044558E">
        <w:rPr>
          <w:rFonts w:ascii="仿宋" w:eastAsia="仿宋" w:hAnsi="仿宋" w:hint="eastAsia"/>
          <w:color w:val="000000" w:themeColor="text1"/>
          <w:sz w:val="24"/>
          <w:szCs w:val="24"/>
        </w:rPr>
        <w:t>3.分值</w:t>
      </w:r>
      <w:r w:rsidRPr="0044558E">
        <w:rPr>
          <w:rFonts w:ascii="仿宋" w:eastAsia="仿宋" w:hAnsi="仿宋"/>
          <w:color w:val="000000" w:themeColor="text1"/>
          <w:sz w:val="24"/>
          <w:szCs w:val="24"/>
        </w:rPr>
        <w:t>：</w:t>
      </w:r>
      <w:r w:rsidRPr="0044558E">
        <w:rPr>
          <w:rFonts w:ascii="仿宋" w:eastAsia="仿宋" w:hAnsi="仿宋" w:hint="eastAsia"/>
          <w:color w:val="000000" w:themeColor="text1"/>
          <w:sz w:val="24"/>
          <w:szCs w:val="24"/>
        </w:rPr>
        <w:t>总分</w:t>
      </w:r>
      <w:r w:rsidRPr="0044558E">
        <w:rPr>
          <w:rFonts w:ascii="仿宋" w:eastAsia="仿宋" w:hAnsi="仿宋"/>
          <w:color w:val="000000" w:themeColor="text1"/>
          <w:sz w:val="24"/>
          <w:szCs w:val="24"/>
        </w:rPr>
        <w:t>为</w:t>
      </w:r>
      <w:r w:rsidRPr="0044558E">
        <w:rPr>
          <w:rFonts w:ascii="仿宋" w:eastAsia="仿宋" w:hAnsi="仿宋" w:hint="eastAsia"/>
          <w:color w:val="000000" w:themeColor="text1"/>
          <w:sz w:val="24"/>
          <w:szCs w:val="24"/>
        </w:rPr>
        <w:t>100分</w:t>
      </w:r>
      <w:r w:rsidRPr="0044558E">
        <w:rPr>
          <w:rFonts w:ascii="仿宋" w:eastAsia="仿宋" w:hAnsi="仿宋"/>
          <w:color w:val="000000" w:themeColor="text1"/>
          <w:sz w:val="24"/>
          <w:szCs w:val="24"/>
        </w:rPr>
        <w:t>，</w:t>
      </w:r>
      <w:r w:rsidRPr="0044558E">
        <w:rPr>
          <w:rFonts w:ascii="仿宋" w:eastAsia="仿宋" w:hAnsi="仿宋" w:hint="eastAsia"/>
          <w:color w:val="000000" w:themeColor="text1"/>
          <w:sz w:val="24"/>
          <w:szCs w:val="24"/>
        </w:rPr>
        <w:t>各个</w:t>
      </w:r>
      <w:r w:rsidRPr="0044558E">
        <w:rPr>
          <w:rFonts w:ascii="仿宋" w:eastAsia="仿宋" w:hAnsi="仿宋"/>
          <w:color w:val="000000" w:themeColor="text1"/>
          <w:sz w:val="24"/>
          <w:szCs w:val="24"/>
        </w:rPr>
        <w:t>具体指标的分值由各项目自行分配</w:t>
      </w:r>
      <w:r w:rsidRPr="0044558E">
        <w:rPr>
          <w:rFonts w:ascii="仿宋" w:eastAsia="仿宋" w:hAnsi="仿宋" w:hint="eastAsia"/>
          <w:color w:val="000000" w:themeColor="text1"/>
          <w:sz w:val="24"/>
          <w:szCs w:val="24"/>
        </w:rPr>
        <w:t>。分值</w:t>
      </w:r>
      <w:r w:rsidRPr="0044558E">
        <w:rPr>
          <w:rFonts w:ascii="仿宋" w:eastAsia="仿宋" w:hAnsi="仿宋"/>
          <w:color w:val="000000" w:themeColor="text1"/>
          <w:sz w:val="24"/>
          <w:szCs w:val="24"/>
        </w:rPr>
        <w:t>分配</w:t>
      </w:r>
      <w:r w:rsidR="00827D30" w:rsidRPr="0044558E">
        <w:rPr>
          <w:rFonts w:ascii="仿宋" w:eastAsia="仿宋" w:hAnsi="仿宋" w:hint="eastAsia"/>
          <w:color w:val="000000" w:themeColor="text1"/>
          <w:sz w:val="24"/>
          <w:szCs w:val="24"/>
        </w:rPr>
        <w:t>应</w:t>
      </w:r>
      <w:r w:rsidR="00827D30" w:rsidRPr="0044558E">
        <w:rPr>
          <w:rFonts w:ascii="仿宋" w:eastAsia="仿宋" w:hAnsi="仿宋"/>
          <w:color w:val="000000" w:themeColor="text1"/>
          <w:sz w:val="24"/>
          <w:szCs w:val="24"/>
        </w:rPr>
        <w:t>合理</w:t>
      </w:r>
      <w:r w:rsidRPr="0044558E">
        <w:rPr>
          <w:rFonts w:ascii="仿宋" w:eastAsia="仿宋" w:hAnsi="仿宋"/>
          <w:color w:val="000000" w:themeColor="text1"/>
          <w:sz w:val="24"/>
          <w:szCs w:val="24"/>
        </w:rPr>
        <w:t>，</w:t>
      </w:r>
      <w:r w:rsidRPr="0044558E">
        <w:rPr>
          <w:rFonts w:ascii="仿宋" w:eastAsia="仿宋" w:hAnsi="仿宋" w:hint="eastAsia"/>
          <w:color w:val="000000" w:themeColor="text1"/>
          <w:sz w:val="24"/>
          <w:szCs w:val="24"/>
        </w:rPr>
        <w:t>例如</w:t>
      </w:r>
      <w:r w:rsidRPr="0044558E">
        <w:rPr>
          <w:rFonts w:ascii="仿宋" w:eastAsia="仿宋" w:hAnsi="仿宋"/>
          <w:color w:val="000000" w:themeColor="text1"/>
          <w:sz w:val="24"/>
          <w:szCs w:val="24"/>
        </w:rPr>
        <w:t>，</w:t>
      </w:r>
      <w:r w:rsidRPr="0044558E">
        <w:rPr>
          <w:rFonts w:ascii="仿宋" w:eastAsia="仿宋" w:hAnsi="仿宋" w:hint="eastAsia"/>
          <w:color w:val="000000" w:themeColor="text1"/>
          <w:sz w:val="24"/>
          <w:szCs w:val="24"/>
        </w:rPr>
        <w:t>某项</w:t>
      </w:r>
      <w:r w:rsidRPr="0044558E">
        <w:rPr>
          <w:rFonts w:ascii="仿宋" w:eastAsia="仿宋" w:hAnsi="仿宋"/>
          <w:color w:val="000000" w:themeColor="text1"/>
          <w:sz w:val="24"/>
          <w:szCs w:val="24"/>
        </w:rPr>
        <w:t>指标</w:t>
      </w:r>
      <w:r w:rsidRPr="0044558E">
        <w:rPr>
          <w:rFonts w:ascii="仿宋" w:eastAsia="仿宋" w:hAnsi="仿宋" w:hint="eastAsia"/>
          <w:color w:val="000000" w:themeColor="text1"/>
          <w:sz w:val="24"/>
          <w:szCs w:val="24"/>
        </w:rPr>
        <w:t>涉及</w:t>
      </w:r>
      <w:r w:rsidRPr="0044558E">
        <w:rPr>
          <w:rFonts w:ascii="仿宋" w:eastAsia="仿宋" w:hAnsi="仿宋"/>
          <w:color w:val="000000" w:themeColor="text1"/>
          <w:sz w:val="24"/>
          <w:szCs w:val="24"/>
        </w:rPr>
        <w:t>的建设任务较重、</w:t>
      </w:r>
      <w:r w:rsidRPr="0044558E">
        <w:rPr>
          <w:rFonts w:ascii="仿宋" w:eastAsia="仿宋" w:hAnsi="仿宋" w:hint="eastAsia"/>
          <w:color w:val="000000" w:themeColor="text1"/>
          <w:sz w:val="24"/>
          <w:szCs w:val="24"/>
        </w:rPr>
        <w:t>建设成效</w:t>
      </w:r>
      <w:r w:rsidRPr="0044558E">
        <w:rPr>
          <w:rFonts w:ascii="仿宋" w:eastAsia="仿宋" w:hAnsi="仿宋"/>
          <w:color w:val="000000" w:themeColor="text1"/>
          <w:sz w:val="24"/>
          <w:szCs w:val="24"/>
        </w:rPr>
        <w:t>显著</w:t>
      </w:r>
      <w:r w:rsidRPr="0044558E">
        <w:rPr>
          <w:rFonts w:ascii="仿宋" w:eastAsia="仿宋" w:hAnsi="仿宋" w:hint="eastAsia"/>
          <w:color w:val="000000" w:themeColor="text1"/>
          <w:sz w:val="24"/>
          <w:szCs w:val="24"/>
        </w:rPr>
        <w:t>、</w:t>
      </w:r>
      <w:r w:rsidRPr="0044558E">
        <w:rPr>
          <w:rFonts w:ascii="仿宋" w:eastAsia="仿宋" w:hAnsi="仿宋"/>
          <w:color w:val="000000" w:themeColor="text1"/>
          <w:sz w:val="24"/>
          <w:szCs w:val="24"/>
        </w:rPr>
        <w:t>提升幅度较大，可适当提高</w:t>
      </w:r>
      <w:r w:rsidRPr="0044558E">
        <w:rPr>
          <w:rFonts w:ascii="仿宋" w:eastAsia="仿宋" w:hAnsi="仿宋" w:hint="eastAsia"/>
          <w:color w:val="000000" w:themeColor="text1"/>
          <w:sz w:val="24"/>
          <w:szCs w:val="24"/>
        </w:rPr>
        <w:t>分值；</w:t>
      </w:r>
      <w:r w:rsidRPr="0044558E">
        <w:rPr>
          <w:rFonts w:ascii="仿宋" w:eastAsia="仿宋" w:hAnsi="仿宋"/>
          <w:color w:val="000000" w:themeColor="text1"/>
          <w:sz w:val="24"/>
          <w:szCs w:val="24"/>
        </w:rPr>
        <w:t>某项指标</w:t>
      </w:r>
      <w:r w:rsidRPr="0044558E">
        <w:rPr>
          <w:rFonts w:ascii="仿宋" w:eastAsia="仿宋" w:hAnsi="仿宋" w:hint="eastAsia"/>
          <w:color w:val="000000" w:themeColor="text1"/>
          <w:sz w:val="24"/>
          <w:szCs w:val="24"/>
        </w:rPr>
        <w:t>的建设</w:t>
      </w:r>
      <w:r w:rsidRPr="0044558E">
        <w:rPr>
          <w:rFonts w:ascii="仿宋" w:eastAsia="仿宋" w:hAnsi="仿宋"/>
          <w:color w:val="000000" w:themeColor="text1"/>
          <w:sz w:val="24"/>
          <w:szCs w:val="24"/>
        </w:rPr>
        <w:t>任务</w:t>
      </w:r>
      <w:r w:rsidRPr="0044558E">
        <w:rPr>
          <w:rFonts w:ascii="仿宋" w:eastAsia="仿宋" w:hAnsi="仿宋" w:hint="eastAsia"/>
          <w:color w:val="000000" w:themeColor="text1"/>
          <w:sz w:val="24"/>
          <w:szCs w:val="24"/>
        </w:rPr>
        <w:t>较</w:t>
      </w:r>
      <w:r w:rsidRPr="0044558E">
        <w:rPr>
          <w:rFonts w:ascii="仿宋" w:eastAsia="仿宋" w:hAnsi="仿宋"/>
          <w:color w:val="000000" w:themeColor="text1"/>
          <w:sz w:val="24"/>
          <w:szCs w:val="24"/>
        </w:rPr>
        <w:t>轻，可</w:t>
      </w:r>
      <w:r w:rsidRPr="0044558E">
        <w:rPr>
          <w:rFonts w:ascii="仿宋" w:eastAsia="仿宋" w:hAnsi="仿宋" w:hint="eastAsia"/>
          <w:color w:val="000000" w:themeColor="text1"/>
          <w:sz w:val="24"/>
          <w:szCs w:val="24"/>
        </w:rPr>
        <w:t>适当</w:t>
      </w:r>
      <w:r w:rsidRPr="0044558E">
        <w:rPr>
          <w:rFonts w:ascii="仿宋" w:eastAsia="仿宋" w:hAnsi="仿宋"/>
          <w:color w:val="000000" w:themeColor="text1"/>
          <w:sz w:val="24"/>
          <w:szCs w:val="24"/>
        </w:rPr>
        <w:t>降低分值；某些指标建设前后无变化的，</w:t>
      </w:r>
      <w:r w:rsidRPr="0044558E">
        <w:rPr>
          <w:rFonts w:ascii="仿宋" w:eastAsia="仿宋" w:hAnsi="仿宋" w:hint="eastAsia"/>
          <w:color w:val="000000" w:themeColor="text1"/>
          <w:sz w:val="24"/>
          <w:szCs w:val="24"/>
        </w:rPr>
        <w:t>或</w:t>
      </w:r>
      <w:r w:rsidRPr="0044558E">
        <w:rPr>
          <w:rFonts w:ascii="仿宋" w:eastAsia="仿宋" w:hAnsi="仿宋"/>
          <w:color w:val="000000" w:themeColor="text1"/>
          <w:sz w:val="24"/>
          <w:szCs w:val="24"/>
        </w:rPr>
        <w:t>建设前即已</w:t>
      </w:r>
      <w:r w:rsidRPr="0044558E">
        <w:rPr>
          <w:rFonts w:ascii="仿宋" w:eastAsia="仿宋" w:hAnsi="仿宋" w:hint="eastAsia"/>
          <w:color w:val="000000" w:themeColor="text1"/>
          <w:sz w:val="24"/>
          <w:szCs w:val="24"/>
        </w:rPr>
        <w:t>达到</w:t>
      </w:r>
      <w:r w:rsidRPr="0044558E">
        <w:rPr>
          <w:rFonts w:ascii="仿宋" w:eastAsia="仿宋" w:hAnsi="仿宋"/>
          <w:color w:val="000000" w:themeColor="text1"/>
          <w:sz w:val="24"/>
          <w:szCs w:val="24"/>
        </w:rPr>
        <w:t>，不占分值。不可</w:t>
      </w:r>
      <w:r w:rsidRPr="0044558E">
        <w:rPr>
          <w:rFonts w:ascii="仿宋" w:eastAsia="仿宋" w:hAnsi="仿宋" w:hint="eastAsia"/>
          <w:color w:val="000000" w:themeColor="text1"/>
          <w:sz w:val="24"/>
          <w:szCs w:val="24"/>
        </w:rPr>
        <w:t>刻意</w:t>
      </w:r>
      <w:r w:rsidRPr="0044558E">
        <w:rPr>
          <w:rFonts w:ascii="仿宋" w:eastAsia="仿宋" w:hAnsi="仿宋"/>
          <w:color w:val="000000" w:themeColor="text1"/>
          <w:sz w:val="24"/>
          <w:szCs w:val="24"/>
        </w:rPr>
        <w:t>将未完成指标的分值调低。</w:t>
      </w:r>
    </w:p>
    <w:p w:rsidR="00A37FED" w:rsidRDefault="00A37FED" w:rsidP="009466E8">
      <w:pPr>
        <w:rPr>
          <w:rFonts w:ascii="仿宋" w:eastAsia="仿宋" w:hAnsi="仿宋"/>
          <w:color w:val="000000"/>
          <w:sz w:val="24"/>
          <w:szCs w:val="24"/>
        </w:rPr>
      </w:pPr>
      <w:r>
        <w:rPr>
          <w:rFonts w:ascii="仿宋" w:eastAsia="仿宋" w:hAnsi="仿宋" w:hint="eastAsia"/>
          <w:color w:val="000000"/>
          <w:sz w:val="24"/>
          <w:szCs w:val="24"/>
        </w:rPr>
        <w:lastRenderedPageBreak/>
        <w:t>4.自评分</w:t>
      </w:r>
      <w:r>
        <w:rPr>
          <w:rFonts w:ascii="仿宋" w:eastAsia="仿宋" w:hAnsi="仿宋"/>
          <w:color w:val="000000"/>
          <w:sz w:val="24"/>
          <w:szCs w:val="24"/>
        </w:rPr>
        <w:t>：</w:t>
      </w:r>
      <w:r>
        <w:rPr>
          <w:rFonts w:ascii="仿宋" w:eastAsia="仿宋" w:hAnsi="仿宋" w:hint="eastAsia"/>
          <w:color w:val="000000"/>
          <w:sz w:val="24"/>
          <w:szCs w:val="24"/>
        </w:rPr>
        <w:t>应</w:t>
      </w:r>
      <w:r>
        <w:rPr>
          <w:rFonts w:ascii="仿宋" w:eastAsia="仿宋" w:hAnsi="仿宋"/>
          <w:color w:val="000000"/>
          <w:sz w:val="24"/>
          <w:szCs w:val="24"/>
        </w:rPr>
        <w:t>根据该</w:t>
      </w:r>
      <w:r>
        <w:rPr>
          <w:rFonts w:ascii="仿宋" w:eastAsia="仿宋" w:hAnsi="仿宋" w:hint="eastAsia"/>
          <w:color w:val="000000"/>
          <w:sz w:val="24"/>
          <w:szCs w:val="24"/>
        </w:rPr>
        <w:t>项目</w:t>
      </w:r>
      <w:r>
        <w:rPr>
          <w:rFonts w:ascii="仿宋" w:eastAsia="仿宋" w:hAnsi="仿宋"/>
          <w:color w:val="000000"/>
          <w:sz w:val="24"/>
          <w:szCs w:val="24"/>
        </w:rPr>
        <w:t>指标的完成度合理评分。</w:t>
      </w:r>
    </w:p>
    <w:p w:rsidR="009466E8" w:rsidRDefault="00A37FED" w:rsidP="009466E8">
      <w:pPr>
        <w:rPr>
          <w:rFonts w:ascii="仿宋" w:eastAsia="仿宋" w:hAnsi="仿宋"/>
          <w:color w:val="000000"/>
          <w:sz w:val="24"/>
          <w:szCs w:val="24"/>
        </w:rPr>
      </w:pPr>
      <w:r>
        <w:rPr>
          <w:rFonts w:ascii="仿宋" w:eastAsia="仿宋" w:hAnsi="仿宋"/>
          <w:color w:val="000000"/>
          <w:sz w:val="24"/>
          <w:szCs w:val="24"/>
        </w:rPr>
        <w:t>5</w:t>
      </w:r>
      <w:r w:rsidR="009466E8">
        <w:rPr>
          <w:rFonts w:ascii="仿宋" w:eastAsia="仿宋" w:hAnsi="仿宋" w:hint="eastAsia"/>
          <w:color w:val="000000"/>
          <w:sz w:val="24"/>
          <w:szCs w:val="24"/>
        </w:rPr>
        <w:t>.自评</w:t>
      </w:r>
      <w:r w:rsidR="009466E8">
        <w:rPr>
          <w:rFonts w:ascii="仿宋" w:eastAsia="仿宋" w:hAnsi="仿宋"/>
          <w:color w:val="000000"/>
          <w:sz w:val="24"/>
          <w:szCs w:val="24"/>
        </w:rPr>
        <w:t>说明：简要介绍该项指标的完成情况。</w:t>
      </w:r>
    </w:p>
    <w:p w:rsidR="009466E8" w:rsidRPr="008163D1" w:rsidRDefault="002D1DB3" w:rsidP="009466E8">
      <w:pPr>
        <w:rPr>
          <w:rFonts w:ascii="仿宋" w:eastAsia="仿宋" w:hAnsi="仿宋"/>
          <w:color w:val="000000"/>
          <w:sz w:val="24"/>
          <w:szCs w:val="24"/>
        </w:rPr>
        <w:sectPr w:rsidR="009466E8" w:rsidRPr="008163D1" w:rsidSect="00C12E78">
          <w:pgSz w:w="16838" w:h="11906" w:orient="landscape" w:code="9"/>
          <w:pgMar w:top="1418" w:right="1134" w:bottom="1134" w:left="1134" w:header="851" w:footer="992" w:gutter="0"/>
          <w:cols w:space="425"/>
          <w:docGrid w:linePitch="312"/>
        </w:sectPr>
      </w:pPr>
      <w:r>
        <w:rPr>
          <w:rFonts w:ascii="仿宋" w:eastAsia="仿宋" w:hAnsi="仿宋"/>
          <w:color w:val="000000"/>
          <w:sz w:val="24"/>
          <w:szCs w:val="24"/>
        </w:rPr>
        <w:t>6</w:t>
      </w:r>
      <w:r w:rsidR="009466E8">
        <w:rPr>
          <w:rFonts w:ascii="仿宋" w:eastAsia="仿宋" w:hAnsi="仿宋"/>
          <w:color w:val="000000"/>
          <w:sz w:val="24"/>
          <w:szCs w:val="24"/>
        </w:rPr>
        <w:t>.</w:t>
      </w:r>
      <w:r w:rsidR="009466E8">
        <w:rPr>
          <w:rFonts w:ascii="仿宋" w:eastAsia="仿宋" w:hAnsi="仿宋" w:hint="eastAsia"/>
          <w:color w:val="000000"/>
          <w:sz w:val="24"/>
          <w:szCs w:val="24"/>
        </w:rPr>
        <w:t>支撑</w:t>
      </w:r>
      <w:r w:rsidR="009466E8">
        <w:rPr>
          <w:rFonts w:ascii="仿宋" w:eastAsia="仿宋" w:hAnsi="仿宋"/>
          <w:color w:val="000000"/>
          <w:sz w:val="24"/>
          <w:szCs w:val="24"/>
        </w:rPr>
        <w:t>材料：提供能够证明该项指标完成情况的支撑材料，部分指标</w:t>
      </w:r>
      <w:r w:rsidR="009466E8">
        <w:rPr>
          <w:rFonts w:ascii="仿宋" w:eastAsia="仿宋" w:hAnsi="仿宋" w:hint="eastAsia"/>
          <w:color w:val="000000"/>
          <w:sz w:val="24"/>
          <w:szCs w:val="24"/>
        </w:rPr>
        <w:t>要求提供指定</w:t>
      </w:r>
      <w:r w:rsidR="009466E8">
        <w:rPr>
          <w:rFonts w:ascii="仿宋" w:eastAsia="仿宋" w:hAnsi="仿宋"/>
          <w:color w:val="000000"/>
          <w:sz w:val="24"/>
          <w:szCs w:val="24"/>
        </w:rPr>
        <w:t>的支撑材料，除此之外，由各高校根据实际情况</w:t>
      </w:r>
      <w:r w:rsidR="009466E8">
        <w:rPr>
          <w:rFonts w:ascii="仿宋" w:eastAsia="仿宋" w:hAnsi="仿宋" w:hint="eastAsia"/>
          <w:color w:val="000000"/>
          <w:sz w:val="24"/>
          <w:szCs w:val="24"/>
        </w:rPr>
        <w:t>上传</w:t>
      </w:r>
      <w:r w:rsidR="009466E8">
        <w:rPr>
          <w:rFonts w:ascii="仿宋" w:eastAsia="仿宋" w:hAnsi="仿宋"/>
          <w:color w:val="000000"/>
          <w:sz w:val="24"/>
          <w:szCs w:val="24"/>
        </w:rPr>
        <w:t>其余</w:t>
      </w:r>
      <w:r w:rsidR="009466E8">
        <w:rPr>
          <w:rFonts w:ascii="仿宋" w:eastAsia="仿宋" w:hAnsi="仿宋" w:hint="eastAsia"/>
          <w:color w:val="000000"/>
          <w:sz w:val="24"/>
          <w:szCs w:val="24"/>
        </w:rPr>
        <w:t>相关</w:t>
      </w:r>
      <w:r w:rsidR="009466E8">
        <w:rPr>
          <w:rFonts w:ascii="仿宋" w:eastAsia="仿宋" w:hAnsi="仿宋"/>
          <w:color w:val="000000"/>
          <w:sz w:val="24"/>
          <w:szCs w:val="24"/>
        </w:rPr>
        <w:t>支撑材料。</w:t>
      </w:r>
      <w:r w:rsidR="009466E8">
        <w:rPr>
          <w:rFonts w:ascii="仿宋" w:eastAsia="仿宋" w:hAnsi="仿宋" w:hint="eastAsia"/>
          <w:color w:val="000000"/>
          <w:sz w:val="24"/>
          <w:szCs w:val="24"/>
        </w:rPr>
        <w:t>支撑</w:t>
      </w:r>
      <w:r w:rsidR="009466E8">
        <w:rPr>
          <w:rFonts w:ascii="仿宋" w:eastAsia="仿宋" w:hAnsi="仿宋"/>
          <w:color w:val="000000"/>
          <w:sz w:val="24"/>
          <w:szCs w:val="24"/>
        </w:rPr>
        <w:t>材料应</w:t>
      </w:r>
      <w:r w:rsidR="009466E8">
        <w:rPr>
          <w:rFonts w:ascii="仿宋" w:eastAsia="仿宋" w:hAnsi="仿宋" w:hint="eastAsia"/>
          <w:color w:val="000000"/>
          <w:sz w:val="24"/>
          <w:szCs w:val="24"/>
        </w:rPr>
        <w:t>能够</w:t>
      </w:r>
      <w:r w:rsidR="009466E8">
        <w:rPr>
          <w:rFonts w:ascii="仿宋" w:eastAsia="仿宋" w:hAnsi="仿宋"/>
          <w:color w:val="000000"/>
          <w:sz w:val="24"/>
          <w:szCs w:val="24"/>
        </w:rPr>
        <w:t>说明该指标的完成情况，且易于查看，便于理解。</w:t>
      </w:r>
      <w:r w:rsidR="00AE4C6D">
        <w:rPr>
          <w:rFonts w:ascii="仿宋" w:eastAsia="仿宋" w:hAnsi="仿宋" w:hint="eastAsia"/>
          <w:color w:val="000000"/>
          <w:sz w:val="24"/>
          <w:szCs w:val="24"/>
        </w:rPr>
        <w:t>请</w:t>
      </w:r>
      <w:r w:rsidR="00AE4C6D">
        <w:rPr>
          <w:rFonts w:ascii="仿宋" w:eastAsia="仿宋" w:hAnsi="仿宋"/>
          <w:color w:val="000000"/>
          <w:sz w:val="24"/>
          <w:szCs w:val="24"/>
        </w:rPr>
        <w:t>各项目整理好</w:t>
      </w:r>
      <w:r w:rsidR="00AE4C6D">
        <w:rPr>
          <w:rFonts w:ascii="仿宋" w:eastAsia="仿宋" w:hAnsi="仿宋" w:hint="eastAsia"/>
          <w:color w:val="000000"/>
          <w:sz w:val="24"/>
          <w:szCs w:val="24"/>
        </w:rPr>
        <w:t>纸质版</w:t>
      </w:r>
      <w:r w:rsidR="00AE4C6D">
        <w:rPr>
          <w:rFonts w:ascii="仿宋" w:eastAsia="仿宋" w:hAnsi="仿宋"/>
          <w:color w:val="000000"/>
          <w:sz w:val="24"/>
          <w:szCs w:val="24"/>
        </w:rPr>
        <w:t>支撑材料</w:t>
      </w:r>
      <w:r w:rsidR="008153D1">
        <w:rPr>
          <w:rFonts w:ascii="仿宋" w:eastAsia="仿宋" w:hAnsi="仿宋" w:hint="eastAsia"/>
          <w:color w:val="000000"/>
          <w:sz w:val="24"/>
          <w:szCs w:val="24"/>
        </w:rPr>
        <w:t>和</w:t>
      </w:r>
      <w:r w:rsidR="008153D1">
        <w:rPr>
          <w:rFonts w:ascii="仿宋" w:eastAsia="仿宋" w:hAnsi="仿宋"/>
          <w:color w:val="000000"/>
          <w:sz w:val="24"/>
          <w:szCs w:val="24"/>
        </w:rPr>
        <w:t>相关证明</w:t>
      </w:r>
      <w:r w:rsidR="008153D1">
        <w:rPr>
          <w:rFonts w:ascii="仿宋" w:eastAsia="仿宋" w:hAnsi="仿宋" w:hint="eastAsia"/>
          <w:color w:val="000000"/>
          <w:sz w:val="24"/>
          <w:szCs w:val="24"/>
        </w:rPr>
        <w:t>材料</w:t>
      </w:r>
      <w:r w:rsidR="00AE4C6D">
        <w:rPr>
          <w:rFonts w:ascii="仿宋" w:eastAsia="仿宋" w:hAnsi="仿宋"/>
          <w:color w:val="000000"/>
          <w:sz w:val="24"/>
          <w:szCs w:val="24"/>
        </w:rPr>
        <w:t>，做好</w:t>
      </w:r>
      <w:r w:rsidR="00AE4C6D">
        <w:rPr>
          <w:rFonts w:ascii="仿宋" w:eastAsia="仿宋" w:hAnsi="仿宋" w:hint="eastAsia"/>
          <w:color w:val="000000"/>
          <w:sz w:val="24"/>
          <w:szCs w:val="24"/>
        </w:rPr>
        <w:t>迎接</w:t>
      </w:r>
      <w:r w:rsidR="00AE4C6D">
        <w:rPr>
          <w:rFonts w:ascii="仿宋" w:eastAsia="仿宋" w:hAnsi="仿宋"/>
          <w:color w:val="000000"/>
          <w:sz w:val="24"/>
          <w:szCs w:val="24"/>
        </w:rPr>
        <w:t>实地核查的准备工作。</w:t>
      </w:r>
    </w:p>
    <w:p w:rsidR="009466E8" w:rsidRPr="00863D88" w:rsidRDefault="009466E8" w:rsidP="009466E8">
      <w:pPr>
        <w:spacing w:line="520" w:lineRule="exact"/>
        <w:ind w:firstLine="640"/>
        <w:rPr>
          <w:rFonts w:ascii="黑体" w:eastAsia="黑体" w:hAnsi="黑体"/>
          <w:sz w:val="32"/>
          <w:szCs w:val="32"/>
        </w:rPr>
      </w:pPr>
      <w:r w:rsidRPr="00863D88">
        <w:rPr>
          <w:rFonts w:ascii="黑体" w:eastAsia="黑体" w:hAnsi="黑体" w:hint="eastAsia"/>
          <w:sz w:val="32"/>
          <w:szCs w:val="32"/>
        </w:rPr>
        <w:lastRenderedPageBreak/>
        <w:t>四</w:t>
      </w:r>
      <w:r w:rsidRPr="00863D88">
        <w:rPr>
          <w:rFonts w:ascii="黑体" w:eastAsia="黑体" w:hAnsi="黑体"/>
          <w:sz w:val="32"/>
          <w:szCs w:val="32"/>
        </w:rPr>
        <w:t>、</w:t>
      </w:r>
      <w:r w:rsidR="00606292">
        <w:rPr>
          <w:rFonts w:ascii="黑体" w:eastAsia="黑体" w:hAnsi="黑体" w:hint="eastAsia"/>
          <w:sz w:val="32"/>
          <w:szCs w:val="32"/>
        </w:rPr>
        <w:t>2018</w:t>
      </w:r>
      <w:r w:rsidRPr="00863D88">
        <w:rPr>
          <w:rFonts w:ascii="黑体" w:eastAsia="黑体" w:hAnsi="黑体" w:hint="eastAsia"/>
          <w:sz w:val="32"/>
          <w:szCs w:val="32"/>
        </w:rPr>
        <w:t>年度项目</w:t>
      </w:r>
      <w:r w:rsidRPr="00863D88">
        <w:rPr>
          <w:rFonts w:ascii="黑体" w:eastAsia="黑体" w:hAnsi="黑体"/>
          <w:sz w:val="32"/>
          <w:szCs w:val="32"/>
        </w:rPr>
        <w:t>资金</w:t>
      </w:r>
      <w:r>
        <w:rPr>
          <w:rFonts w:ascii="黑体" w:eastAsia="黑体" w:hAnsi="黑体" w:hint="eastAsia"/>
          <w:sz w:val="32"/>
          <w:szCs w:val="32"/>
        </w:rPr>
        <w:t>支出情况</w:t>
      </w:r>
      <w:r>
        <w:rPr>
          <w:rFonts w:ascii="黑体" w:eastAsia="黑体" w:hAnsi="黑体"/>
          <w:sz w:val="32"/>
          <w:szCs w:val="32"/>
        </w:rPr>
        <w:t>统计</w:t>
      </w:r>
    </w:p>
    <w:p w:rsidR="009466E8" w:rsidRPr="00863D88" w:rsidRDefault="009466E8" w:rsidP="009466E8">
      <w:pPr>
        <w:spacing w:line="520" w:lineRule="exact"/>
        <w:ind w:firstLine="640"/>
        <w:jc w:val="right"/>
        <w:rPr>
          <w:rFonts w:ascii="黑体" w:eastAsia="黑体" w:hAnsi="黑体"/>
          <w:sz w:val="32"/>
          <w:szCs w:val="32"/>
        </w:rPr>
      </w:pPr>
      <w:r w:rsidRPr="00863D88">
        <w:rPr>
          <w:rFonts w:hint="eastAsia"/>
          <w:bCs/>
          <w:sz w:val="24"/>
        </w:rPr>
        <w:t>单位：万元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07"/>
        <w:gridCol w:w="1437"/>
        <w:gridCol w:w="3214"/>
      </w:tblGrid>
      <w:tr w:rsidR="009466E8" w:rsidRPr="00863D88" w:rsidTr="00F67090">
        <w:trPr>
          <w:jc w:val="center"/>
        </w:trPr>
        <w:tc>
          <w:tcPr>
            <w:tcW w:w="2404" w:type="pct"/>
            <w:tcMar>
              <w:top w:w="57" w:type="dxa"/>
              <w:left w:w="57" w:type="dxa"/>
              <w:bottom w:w="57" w:type="dxa"/>
              <w:right w:w="57" w:type="dxa"/>
            </w:tcMar>
          </w:tcPr>
          <w:p w:rsidR="009466E8" w:rsidRPr="00863D88" w:rsidRDefault="009466E8" w:rsidP="00F67090">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经费</w:t>
            </w:r>
            <w:r>
              <w:rPr>
                <w:rFonts w:ascii="宋体" w:hAnsi="宋体" w:cs="宋体"/>
                <w:color w:val="000000"/>
                <w:kern w:val="0"/>
                <w:szCs w:val="21"/>
              </w:rPr>
              <w:t>类别</w:t>
            </w:r>
          </w:p>
        </w:tc>
        <w:tc>
          <w:tcPr>
            <w:tcW w:w="802" w:type="pct"/>
            <w:tcMar>
              <w:top w:w="57" w:type="dxa"/>
              <w:left w:w="57" w:type="dxa"/>
              <w:bottom w:w="57" w:type="dxa"/>
              <w:right w:w="57" w:type="dxa"/>
            </w:tcMar>
          </w:tcPr>
          <w:p w:rsidR="009466E8" w:rsidRPr="009F63F1" w:rsidRDefault="009466E8" w:rsidP="00F67090">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经费</w:t>
            </w:r>
            <w:r>
              <w:rPr>
                <w:rFonts w:ascii="宋体" w:hAnsi="宋体" w:cs="宋体"/>
                <w:color w:val="000000"/>
                <w:kern w:val="0"/>
                <w:szCs w:val="21"/>
              </w:rPr>
              <w:t>额度</w:t>
            </w:r>
          </w:p>
        </w:tc>
        <w:tc>
          <w:tcPr>
            <w:tcW w:w="1794" w:type="pct"/>
            <w:tcMar>
              <w:top w:w="57" w:type="dxa"/>
              <w:left w:w="57" w:type="dxa"/>
              <w:bottom w:w="57" w:type="dxa"/>
              <w:right w:w="57" w:type="dxa"/>
            </w:tcMar>
          </w:tcPr>
          <w:p w:rsidR="009466E8" w:rsidRPr="009F63F1" w:rsidRDefault="009466E8" w:rsidP="00F67090">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支撑</w:t>
            </w:r>
            <w:r>
              <w:rPr>
                <w:rFonts w:ascii="宋体" w:hAnsi="宋体" w:cs="宋体"/>
                <w:color w:val="000000"/>
                <w:kern w:val="0"/>
                <w:szCs w:val="21"/>
              </w:rPr>
              <w:t>材料</w:t>
            </w:r>
          </w:p>
        </w:tc>
      </w:tr>
      <w:tr w:rsidR="009466E8" w:rsidRPr="00863D88" w:rsidTr="00F67090">
        <w:trPr>
          <w:jc w:val="center"/>
        </w:trPr>
        <w:tc>
          <w:tcPr>
            <w:tcW w:w="2404" w:type="pct"/>
            <w:tcMar>
              <w:top w:w="57" w:type="dxa"/>
              <w:left w:w="57" w:type="dxa"/>
              <w:bottom w:w="57" w:type="dxa"/>
              <w:right w:w="57" w:type="dxa"/>
            </w:tcMar>
          </w:tcPr>
          <w:p w:rsidR="009466E8" w:rsidRDefault="009466E8"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一</w:t>
            </w:r>
            <w:r>
              <w:rPr>
                <w:rFonts w:ascii="宋体" w:hAnsi="宋体" w:cs="宋体"/>
                <w:color w:val="000000"/>
                <w:kern w:val="0"/>
                <w:szCs w:val="21"/>
              </w:rPr>
              <w:t>、</w:t>
            </w:r>
            <w:r>
              <w:rPr>
                <w:rFonts w:ascii="宋体" w:hAnsi="宋体" w:cs="宋体" w:hint="eastAsia"/>
                <w:color w:val="000000"/>
                <w:kern w:val="0"/>
                <w:szCs w:val="21"/>
              </w:rPr>
              <w:t>2018年</w:t>
            </w:r>
            <w:r>
              <w:rPr>
                <w:rFonts w:ascii="宋体" w:hAnsi="宋体" w:cs="宋体"/>
                <w:color w:val="000000"/>
                <w:kern w:val="0"/>
                <w:szCs w:val="21"/>
              </w:rPr>
              <w:t>自治区财政资助经费</w:t>
            </w:r>
            <w:r>
              <w:rPr>
                <w:rFonts w:ascii="宋体" w:hAnsi="宋体" w:cs="宋体" w:hint="eastAsia"/>
                <w:color w:val="000000"/>
                <w:kern w:val="0"/>
                <w:szCs w:val="21"/>
              </w:rPr>
              <w:t>下达</w:t>
            </w:r>
            <w:r>
              <w:rPr>
                <w:rFonts w:ascii="宋体" w:hAnsi="宋体" w:cs="宋体"/>
                <w:color w:val="000000"/>
                <w:kern w:val="0"/>
                <w:szCs w:val="21"/>
              </w:rPr>
              <w:t>总额</w:t>
            </w:r>
          </w:p>
        </w:tc>
        <w:tc>
          <w:tcPr>
            <w:tcW w:w="802" w:type="pct"/>
            <w:tcMar>
              <w:top w:w="57" w:type="dxa"/>
              <w:left w:w="57" w:type="dxa"/>
              <w:bottom w:w="57" w:type="dxa"/>
              <w:right w:w="57" w:type="dxa"/>
            </w:tcMar>
          </w:tcPr>
          <w:p w:rsidR="009466E8" w:rsidRPr="009F63F1" w:rsidRDefault="009B2D34" w:rsidP="00F67090">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205</w:t>
            </w:r>
          </w:p>
        </w:tc>
        <w:tc>
          <w:tcPr>
            <w:tcW w:w="1794" w:type="pct"/>
            <w:tcMar>
              <w:top w:w="57" w:type="dxa"/>
              <w:left w:w="57" w:type="dxa"/>
              <w:bottom w:w="57" w:type="dxa"/>
              <w:right w:w="57" w:type="dxa"/>
            </w:tcMar>
          </w:tcPr>
          <w:p w:rsidR="009466E8" w:rsidRPr="009F63F1" w:rsidRDefault="009466E8" w:rsidP="00F67090">
            <w:pPr>
              <w:widowControl/>
              <w:spacing w:line="340" w:lineRule="exact"/>
              <w:jc w:val="center"/>
              <w:rPr>
                <w:rFonts w:ascii="宋体" w:hAnsi="宋体" w:cs="宋体"/>
                <w:color w:val="000000"/>
                <w:kern w:val="0"/>
                <w:szCs w:val="21"/>
              </w:rPr>
            </w:pP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tcPr>
          <w:p w:rsidR="00E35445" w:rsidRPr="00863D88" w:rsidRDefault="00E35445" w:rsidP="00424006">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181.825</w:t>
            </w: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E35445" w:rsidRPr="00863D88" w:rsidTr="00F67090">
        <w:trPr>
          <w:jc w:val="center"/>
        </w:trPr>
        <w:tc>
          <w:tcPr>
            <w:tcW w:w="2404" w:type="pct"/>
            <w:tcMar>
              <w:top w:w="57" w:type="dxa"/>
              <w:left w:w="57" w:type="dxa"/>
              <w:bottom w:w="57" w:type="dxa"/>
              <w:right w:w="57" w:type="dxa"/>
            </w:tcMar>
          </w:tcPr>
          <w:p w:rsidR="00E35445" w:rsidRPr="009F63F1" w:rsidRDefault="00E35445" w:rsidP="00F67090">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tcPr>
          <w:p w:rsidR="00E35445" w:rsidRPr="00863D88" w:rsidRDefault="00E35445" w:rsidP="00C00784">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0.52</w:t>
            </w:r>
            <w:r w:rsidR="00C00784">
              <w:rPr>
                <w:rFonts w:ascii="宋体" w:hAnsi="宋体" w:cs="宋体" w:hint="eastAsia"/>
                <w:color w:val="000000"/>
                <w:kern w:val="0"/>
                <w:szCs w:val="21"/>
              </w:rPr>
              <w:t>61</w:t>
            </w: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二</w:t>
            </w:r>
            <w:r>
              <w:rPr>
                <w:rFonts w:ascii="宋体" w:hAnsi="宋体" w:cs="宋体"/>
                <w:color w:val="000000"/>
                <w:kern w:val="0"/>
                <w:szCs w:val="21"/>
              </w:rPr>
              <w:t>、</w:t>
            </w:r>
            <w:r>
              <w:rPr>
                <w:rFonts w:ascii="宋体" w:hAnsi="宋体" w:cs="宋体" w:hint="eastAsia"/>
                <w:color w:val="000000"/>
                <w:kern w:val="0"/>
                <w:szCs w:val="21"/>
              </w:rPr>
              <w:t>2018年</w:t>
            </w:r>
            <w:r>
              <w:rPr>
                <w:rFonts w:ascii="宋体" w:hAnsi="宋体" w:cs="宋体"/>
                <w:color w:val="000000"/>
                <w:kern w:val="0"/>
                <w:szCs w:val="21"/>
              </w:rPr>
              <w:t>中央财政资助经费下达总额</w:t>
            </w:r>
          </w:p>
        </w:tc>
        <w:tc>
          <w:tcPr>
            <w:tcW w:w="802"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E35445" w:rsidRPr="00863D88" w:rsidTr="00F67090">
        <w:trPr>
          <w:jc w:val="center"/>
        </w:trPr>
        <w:tc>
          <w:tcPr>
            <w:tcW w:w="2404" w:type="pct"/>
            <w:tcMar>
              <w:top w:w="57" w:type="dxa"/>
              <w:left w:w="57" w:type="dxa"/>
              <w:bottom w:w="57" w:type="dxa"/>
              <w:right w:w="57" w:type="dxa"/>
            </w:tcMar>
          </w:tcPr>
          <w:p w:rsidR="00E35445" w:rsidRPr="009F63F1" w:rsidRDefault="00E35445" w:rsidP="00F67090">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由</w:t>
            </w:r>
            <w:r>
              <w:rPr>
                <w:rFonts w:ascii="宋体" w:hAnsi="宋体" w:cs="宋体"/>
                <w:color w:val="000000"/>
                <w:kern w:val="0"/>
                <w:szCs w:val="21"/>
              </w:rPr>
              <w:t>学校财务处提供支出清单</w:t>
            </w:r>
            <w:r>
              <w:rPr>
                <w:rFonts w:ascii="宋体" w:hAnsi="宋体" w:cs="宋体" w:hint="eastAsia"/>
                <w:color w:val="000000"/>
                <w:kern w:val="0"/>
                <w:szCs w:val="21"/>
              </w:rPr>
              <w:t>并加盖</w:t>
            </w:r>
            <w:r>
              <w:rPr>
                <w:rFonts w:ascii="宋体" w:hAnsi="宋体" w:cs="宋体"/>
                <w:color w:val="000000"/>
                <w:kern w:val="0"/>
                <w:szCs w:val="21"/>
              </w:rPr>
              <w:t>公章</w:t>
            </w: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三</w:t>
            </w:r>
            <w:r>
              <w:rPr>
                <w:rFonts w:ascii="宋体" w:hAnsi="宋体" w:cs="宋体"/>
                <w:color w:val="000000"/>
                <w:kern w:val="0"/>
                <w:szCs w:val="21"/>
              </w:rPr>
              <w:t>、</w:t>
            </w:r>
            <w:r>
              <w:rPr>
                <w:rFonts w:ascii="宋体" w:hAnsi="宋体" w:cs="宋体" w:hint="eastAsia"/>
                <w:color w:val="000000"/>
                <w:kern w:val="0"/>
                <w:szCs w:val="21"/>
              </w:rPr>
              <w:t>学校</w:t>
            </w:r>
            <w:r>
              <w:rPr>
                <w:rFonts w:ascii="宋体" w:hAnsi="宋体" w:cs="宋体"/>
                <w:color w:val="000000"/>
                <w:kern w:val="0"/>
                <w:szCs w:val="21"/>
              </w:rPr>
              <w:t>配套</w:t>
            </w:r>
            <w:r>
              <w:rPr>
                <w:rFonts w:ascii="宋体" w:hAnsi="宋体" w:cs="宋体" w:hint="eastAsia"/>
                <w:color w:val="000000"/>
                <w:kern w:val="0"/>
                <w:szCs w:val="21"/>
              </w:rPr>
              <w:t>经费</w:t>
            </w:r>
            <w:r>
              <w:rPr>
                <w:rFonts w:ascii="宋体" w:hAnsi="宋体" w:cs="宋体"/>
                <w:color w:val="000000"/>
                <w:kern w:val="0"/>
                <w:szCs w:val="21"/>
              </w:rPr>
              <w:t>额度</w:t>
            </w:r>
          </w:p>
        </w:tc>
        <w:tc>
          <w:tcPr>
            <w:tcW w:w="802" w:type="pct"/>
            <w:tcMar>
              <w:top w:w="57" w:type="dxa"/>
              <w:left w:w="57" w:type="dxa"/>
              <w:bottom w:w="57" w:type="dxa"/>
              <w:right w:w="57" w:type="dxa"/>
            </w:tcMar>
          </w:tcPr>
          <w:p w:rsidR="00E35445" w:rsidRPr="00863D88" w:rsidRDefault="00CD5035" w:rsidP="000A687E">
            <w:pPr>
              <w:widowControl/>
              <w:spacing w:line="340" w:lineRule="exact"/>
              <w:jc w:val="center"/>
              <w:rPr>
                <w:rFonts w:ascii="宋体" w:hAnsi="宋体" w:cs="宋体"/>
                <w:color w:val="000000"/>
                <w:kern w:val="0"/>
                <w:szCs w:val="21"/>
              </w:rPr>
            </w:pPr>
            <w:r>
              <w:rPr>
                <w:rFonts w:ascii="宋体" w:hAnsi="宋体" w:cs="宋体" w:hint="eastAsia"/>
                <w:color w:val="000000"/>
                <w:kern w:val="0"/>
                <w:szCs w:val="21"/>
              </w:rPr>
              <w:t>85</w:t>
            </w:r>
            <w:r w:rsidR="000A687E">
              <w:rPr>
                <w:rFonts w:ascii="宋体" w:hAnsi="宋体" w:cs="宋体" w:hint="eastAsia"/>
                <w:color w:val="000000"/>
                <w:kern w:val="0"/>
                <w:szCs w:val="21"/>
              </w:rPr>
              <w:t>.881</w:t>
            </w: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其中</w:t>
            </w:r>
            <w:r>
              <w:rPr>
                <w:rFonts w:ascii="宋体" w:hAnsi="宋体" w:cs="宋体"/>
                <w:color w:val="000000"/>
                <w:kern w:val="0"/>
                <w:szCs w:val="21"/>
              </w:rPr>
              <w:t>：硬件建设支出额度</w:t>
            </w:r>
          </w:p>
        </w:tc>
        <w:tc>
          <w:tcPr>
            <w:tcW w:w="802" w:type="pct"/>
            <w:tcMar>
              <w:top w:w="57" w:type="dxa"/>
              <w:left w:w="57" w:type="dxa"/>
              <w:bottom w:w="57" w:type="dxa"/>
              <w:right w:w="57" w:type="dxa"/>
            </w:tcMar>
          </w:tcPr>
          <w:p w:rsidR="00E35445" w:rsidRPr="00863D88" w:rsidRDefault="009B2D34"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59</w:t>
            </w: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r>
      <w:tr w:rsidR="00E35445" w:rsidRPr="00863D88" w:rsidTr="00F67090">
        <w:trPr>
          <w:jc w:val="center"/>
        </w:trPr>
        <w:tc>
          <w:tcPr>
            <w:tcW w:w="2404" w:type="pct"/>
            <w:tcMar>
              <w:top w:w="57" w:type="dxa"/>
              <w:left w:w="57" w:type="dxa"/>
              <w:bottom w:w="57" w:type="dxa"/>
              <w:right w:w="57" w:type="dxa"/>
            </w:tcMar>
          </w:tcPr>
          <w:p w:rsidR="00E35445" w:rsidRPr="009F63F1" w:rsidRDefault="00E35445" w:rsidP="00F67090">
            <w:pPr>
              <w:widowControl/>
              <w:spacing w:line="340" w:lineRule="exact"/>
              <w:ind w:firstLineChars="300" w:firstLine="630"/>
              <w:jc w:val="left"/>
              <w:rPr>
                <w:rFonts w:ascii="宋体" w:hAnsi="宋体" w:cs="宋体"/>
                <w:color w:val="000000"/>
                <w:kern w:val="0"/>
                <w:szCs w:val="21"/>
              </w:rPr>
            </w:pPr>
            <w:r>
              <w:rPr>
                <w:rFonts w:ascii="宋体" w:hAnsi="宋体" w:cs="宋体" w:hint="eastAsia"/>
                <w:color w:val="000000"/>
                <w:kern w:val="0"/>
                <w:szCs w:val="21"/>
              </w:rPr>
              <w:t>内涵</w:t>
            </w:r>
            <w:r>
              <w:rPr>
                <w:rFonts w:ascii="宋体" w:hAnsi="宋体" w:cs="宋体"/>
                <w:color w:val="000000"/>
                <w:kern w:val="0"/>
                <w:szCs w:val="21"/>
              </w:rPr>
              <w:t>建设支出</w:t>
            </w:r>
            <w:r>
              <w:rPr>
                <w:rFonts w:ascii="宋体" w:hAnsi="宋体" w:cs="宋体" w:hint="eastAsia"/>
                <w:color w:val="000000"/>
                <w:kern w:val="0"/>
                <w:szCs w:val="21"/>
              </w:rPr>
              <w:t>额度</w:t>
            </w:r>
          </w:p>
        </w:tc>
        <w:tc>
          <w:tcPr>
            <w:tcW w:w="802" w:type="pct"/>
            <w:tcMar>
              <w:top w:w="57" w:type="dxa"/>
              <w:left w:w="57" w:type="dxa"/>
              <w:bottom w:w="57" w:type="dxa"/>
              <w:right w:w="57" w:type="dxa"/>
            </w:tcMar>
          </w:tcPr>
          <w:p w:rsidR="00E35445" w:rsidRPr="00863D88" w:rsidRDefault="00CD5035" w:rsidP="00F67090">
            <w:pPr>
              <w:widowControl/>
              <w:spacing w:line="340" w:lineRule="exact"/>
              <w:jc w:val="left"/>
              <w:rPr>
                <w:rFonts w:ascii="宋体" w:hAnsi="宋体" w:cs="宋体"/>
                <w:color w:val="000000"/>
                <w:kern w:val="0"/>
                <w:szCs w:val="21"/>
              </w:rPr>
            </w:pPr>
            <w:r>
              <w:rPr>
                <w:rFonts w:ascii="宋体" w:hAnsi="宋体" w:cs="宋体" w:hint="eastAsia"/>
                <w:color w:val="000000"/>
                <w:kern w:val="0"/>
                <w:szCs w:val="21"/>
              </w:rPr>
              <w:t>26.881</w:t>
            </w:r>
          </w:p>
        </w:tc>
        <w:tc>
          <w:tcPr>
            <w:tcW w:w="1794" w:type="pct"/>
            <w:tcMar>
              <w:top w:w="57" w:type="dxa"/>
              <w:left w:w="57" w:type="dxa"/>
              <w:bottom w:w="57" w:type="dxa"/>
              <w:right w:w="57" w:type="dxa"/>
            </w:tcMar>
          </w:tcPr>
          <w:p w:rsidR="00E35445" w:rsidRPr="00863D88" w:rsidRDefault="00E35445" w:rsidP="00F67090">
            <w:pPr>
              <w:widowControl/>
              <w:spacing w:line="340" w:lineRule="exact"/>
              <w:jc w:val="left"/>
              <w:rPr>
                <w:rFonts w:ascii="宋体" w:hAnsi="宋体" w:cs="宋体"/>
                <w:color w:val="000000"/>
                <w:kern w:val="0"/>
                <w:szCs w:val="21"/>
              </w:rPr>
            </w:pPr>
          </w:p>
        </w:tc>
      </w:tr>
      <w:tr w:rsidR="00E35445" w:rsidRPr="00863D88" w:rsidTr="00F67090">
        <w:trPr>
          <w:jc w:val="center"/>
        </w:trPr>
        <w:tc>
          <w:tcPr>
            <w:tcW w:w="2404" w:type="pct"/>
            <w:tcMar>
              <w:top w:w="57" w:type="dxa"/>
              <w:left w:w="57" w:type="dxa"/>
              <w:bottom w:w="57" w:type="dxa"/>
              <w:right w:w="57" w:type="dxa"/>
            </w:tcMar>
          </w:tcPr>
          <w:p w:rsidR="00E35445" w:rsidRPr="00863D88" w:rsidRDefault="00E35445" w:rsidP="00F67090">
            <w:pPr>
              <w:widowControl/>
              <w:spacing w:line="340" w:lineRule="exact"/>
              <w:jc w:val="center"/>
              <w:rPr>
                <w:rFonts w:ascii="宋体" w:hAnsi="宋体" w:cs="宋体"/>
                <w:color w:val="000000"/>
                <w:kern w:val="0"/>
                <w:szCs w:val="21"/>
              </w:rPr>
            </w:pPr>
            <w:r w:rsidRPr="00863D88">
              <w:rPr>
                <w:rFonts w:ascii="宋体" w:hAnsi="宋体" w:cs="宋体" w:hint="eastAsia"/>
                <w:color w:val="000000"/>
                <w:kern w:val="0"/>
                <w:szCs w:val="21"/>
              </w:rPr>
              <w:t>合计</w:t>
            </w:r>
          </w:p>
        </w:tc>
        <w:tc>
          <w:tcPr>
            <w:tcW w:w="802" w:type="pct"/>
          </w:tcPr>
          <w:p w:rsidR="00E35445" w:rsidRPr="00863D88" w:rsidRDefault="00C9213C" w:rsidP="00F67090">
            <w:pPr>
              <w:widowControl/>
              <w:spacing w:line="340" w:lineRule="exact"/>
              <w:jc w:val="center"/>
              <w:rPr>
                <w:rFonts w:ascii="宋体" w:hAnsi="宋体" w:cs="宋体"/>
                <w:color w:val="000000"/>
                <w:kern w:val="0"/>
                <w:szCs w:val="21"/>
              </w:rPr>
            </w:pPr>
            <w:r w:rsidRPr="00C9213C">
              <w:rPr>
                <w:rFonts w:ascii="宋体" w:hAnsi="宋体" w:cs="宋体" w:hint="eastAsia"/>
                <w:color w:val="000000"/>
                <w:kern w:val="0"/>
                <w:szCs w:val="21"/>
              </w:rPr>
              <w:t>268.2321</w:t>
            </w:r>
          </w:p>
        </w:tc>
        <w:tc>
          <w:tcPr>
            <w:tcW w:w="1794" w:type="pct"/>
          </w:tcPr>
          <w:p w:rsidR="00E35445" w:rsidRPr="00863D88" w:rsidRDefault="00E35445" w:rsidP="00F67090">
            <w:pPr>
              <w:widowControl/>
              <w:spacing w:line="340" w:lineRule="exact"/>
              <w:jc w:val="center"/>
              <w:rPr>
                <w:rFonts w:ascii="宋体" w:hAnsi="宋体" w:cs="宋体"/>
                <w:color w:val="000000"/>
                <w:kern w:val="0"/>
                <w:szCs w:val="21"/>
              </w:rPr>
            </w:pPr>
          </w:p>
        </w:tc>
      </w:tr>
    </w:tbl>
    <w:p w:rsidR="00606292" w:rsidRPr="00606292" w:rsidRDefault="00606292" w:rsidP="009466E8">
      <w:pPr>
        <w:spacing w:before="100" w:beforeAutospacing="1" w:after="100" w:afterAutospacing="1" w:line="460" w:lineRule="exact"/>
        <w:ind w:firstLineChars="200" w:firstLine="480"/>
        <w:rPr>
          <w:rFonts w:ascii="仿宋" w:eastAsia="仿宋" w:hAnsi="仿宋"/>
          <w:color w:val="000000"/>
          <w:sz w:val="24"/>
          <w:szCs w:val="24"/>
        </w:rPr>
      </w:pPr>
      <w:r w:rsidRPr="00606292">
        <w:rPr>
          <w:rFonts w:ascii="仿宋" w:eastAsia="仿宋" w:hAnsi="仿宋" w:hint="eastAsia"/>
          <w:color w:val="000000"/>
          <w:sz w:val="24"/>
          <w:szCs w:val="24"/>
        </w:rPr>
        <w:t>注</w:t>
      </w:r>
      <w:r w:rsidRPr="00606292">
        <w:rPr>
          <w:rFonts w:ascii="仿宋" w:eastAsia="仿宋" w:hAnsi="仿宋"/>
          <w:color w:val="000000"/>
          <w:sz w:val="24"/>
          <w:szCs w:val="24"/>
        </w:rPr>
        <w:t>：经费的支出统计</w:t>
      </w:r>
      <w:r w:rsidRPr="00CA1BD2">
        <w:rPr>
          <w:rFonts w:ascii="仿宋" w:eastAsia="仿宋" w:hAnsi="仿宋"/>
          <w:color w:val="000000"/>
          <w:sz w:val="24"/>
          <w:szCs w:val="24"/>
        </w:rPr>
        <w:t>截止</w:t>
      </w:r>
      <w:r>
        <w:rPr>
          <w:rFonts w:ascii="仿宋" w:eastAsia="仿宋" w:hAnsi="仿宋" w:hint="eastAsia"/>
          <w:color w:val="000000"/>
          <w:sz w:val="24"/>
          <w:szCs w:val="24"/>
        </w:rPr>
        <w:t>到</w:t>
      </w:r>
      <w:r w:rsidRPr="00CA1BD2">
        <w:rPr>
          <w:rFonts w:ascii="仿宋" w:eastAsia="仿宋" w:hAnsi="仿宋" w:hint="eastAsia"/>
          <w:color w:val="000000"/>
          <w:sz w:val="24"/>
          <w:szCs w:val="24"/>
        </w:rPr>
        <w:t>201</w:t>
      </w:r>
      <w:r w:rsidRPr="00CA1BD2">
        <w:rPr>
          <w:rFonts w:ascii="仿宋" w:eastAsia="仿宋" w:hAnsi="仿宋"/>
          <w:color w:val="000000"/>
          <w:sz w:val="24"/>
          <w:szCs w:val="24"/>
        </w:rPr>
        <w:t>9</w:t>
      </w:r>
      <w:r w:rsidRPr="00CA1BD2">
        <w:rPr>
          <w:rFonts w:ascii="仿宋" w:eastAsia="仿宋" w:hAnsi="仿宋" w:hint="eastAsia"/>
          <w:color w:val="000000"/>
          <w:sz w:val="24"/>
          <w:szCs w:val="24"/>
        </w:rPr>
        <w:t>年</w:t>
      </w:r>
      <w:r>
        <w:rPr>
          <w:rFonts w:ascii="仿宋" w:eastAsia="仿宋" w:hAnsi="仿宋"/>
          <w:color w:val="000000"/>
          <w:sz w:val="24"/>
          <w:szCs w:val="24"/>
        </w:rPr>
        <w:t>9</w:t>
      </w:r>
      <w:r w:rsidRPr="00CA1BD2">
        <w:rPr>
          <w:rFonts w:ascii="仿宋" w:eastAsia="仿宋" w:hAnsi="仿宋" w:hint="eastAsia"/>
          <w:color w:val="000000"/>
          <w:sz w:val="24"/>
          <w:szCs w:val="24"/>
        </w:rPr>
        <w:t>月</w:t>
      </w:r>
      <w:r w:rsidRPr="00CA1BD2">
        <w:rPr>
          <w:rFonts w:ascii="仿宋" w:eastAsia="仿宋" w:hAnsi="仿宋"/>
          <w:color w:val="000000"/>
          <w:sz w:val="24"/>
          <w:szCs w:val="24"/>
        </w:rPr>
        <w:t>3</w:t>
      </w:r>
      <w:r>
        <w:rPr>
          <w:rFonts w:ascii="仿宋" w:eastAsia="仿宋" w:hAnsi="仿宋"/>
          <w:color w:val="000000"/>
          <w:sz w:val="24"/>
          <w:szCs w:val="24"/>
        </w:rPr>
        <w:t>0</w:t>
      </w:r>
      <w:r w:rsidRPr="00CA1BD2">
        <w:rPr>
          <w:rFonts w:ascii="仿宋" w:eastAsia="仿宋" w:hAnsi="仿宋" w:hint="eastAsia"/>
          <w:color w:val="000000"/>
          <w:sz w:val="24"/>
          <w:szCs w:val="24"/>
        </w:rPr>
        <w:t>日</w:t>
      </w:r>
      <w:r>
        <w:rPr>
          <w:rFonts w:ascii="仿宋" w:eastAsia="仿宋" w:hAnsi="仿宋" w:hint="eastAsia"/>
          <w:color w:val="000000"/>
          <w:sz w:val="24"/>
          <w:szCs w:val="24"/>
        </w:rPr>
        <w:t>。</w:t>
      </w: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0A687E" w:rsidRDefault="000A687E" w:rsidP="009466E8">
      <w:pPr>
        <w:spacing w:before="100" w:beforeAutospacing="1" w:after="100" w:afterAutospacing="1" w:line="460" w:lineRule="exact"/>
        <w:ind w:firstLineChars="200" w:firstLine="640"/>
        <w:rPr>
          <w:rFonts w:ascii="黑体" w:eastAsia="黑体" w:hAnsi="黑体"/>
          <w:color w:val="000000"/>
          <w:sz w:val="32"/>
          <w:szCs w:val="32"/>
        </w:rPr>
      </w:pPr>
    </w:p>
    <w:p w:rsidR="009466E8" w:rsidRPr="0064464E" w:rsidRDefault="009466E8" w:rsidP="009466E8">
      <w:pPr>
        <w:spacing w:before="100" w:beforeAutospacing="1" w:after="100" w:afterAutospacing="1" w:line="460" w:lineRule="exact"/>
        <w:ind w:firstLineChars="200" w:firstLine="640"/>
        <w:rPr>
          <w:rFonts w:ascii="黑体" w:eastAsia="黑体" w:hAnsi="黑体"/>
          <w:color w:val="000000"/>
          <w:sz w:val="32"/>
          <w:szCs w:val="32"/>
        </w:rPr>
      </w:pPr>
      <w:r w:rsidRPr="0064464E">
        <w:rPr>
          <w:rFonts w:ascii="黑体" w:eastAsia="黑体" w:hAnsi="黑体" w:hint="eastAsia"/>
          <w:color w:val="000000"/>
          <w:sz w:val="32"/>
          <w:szCs w:val="32"/>
        </w:rPr>
        <w:lastRenderedPageBreak/>
        <w:t>三、存在的问题和下一步工作计划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46"/>
      </w:tblGrid>
      <w:tr w:rsidR="009466E8" w:rsidRPr="0064464E" w:rsidTr="00F67090">
        <w:trPr>
          <w:trHeight w:val="58"/>
        </w:trPr>
        <w:tc>
          <w:tcPr>
            <w:tcW w:w="8946" w:type="dxa"/>
          </w:tcPr>
          <w:p w:rsidR="00661235" w:rsidRPr="005A00F3" w:rsidRDefault="00661235" w:rsidP="00F67090">
            <w:pPr>
              <w:rPr>
                <w:rFonts w:ascii="仿宋" w:eastAsia="仿宋" w:hAnsi="仿宋"/>
                <w:color w:val="000000"/>
                <w:sz w:val="30"/>
                <w:szCs w:val="30"/>
              </w:rPr>
            </w:pPr>
            <w:r w:rsidRPr="005A00F3">
              <w:rPr>
                <w:rFonts w:ascii="仿宋" w:eastAsia="仿宋" w:hAnsi="仿宋" w:hint="eastAsia"/>
                <w:color w:val="000000"/>
                <w:sz w:val="30"/>
                <w:szCs w:val="30"/>
              </w:rPr>
              <w:t xml:space="preserve">    1.存在问题</w:t>
            </w:r>
          </w:p>
          <w:p w:rsidR="009466E8" w:rsidRPr="005A00F3" w:rsidRDefault="00661235" w:rsidP="00F67090">
            <w:pPr>
              <w:rPr>
                <w:rFonts w:ascii="仿宋" w:eastAsia="仿宋" w:hAnsi="仿宋"/>
                <w:color w:val="000000"/>
                <w:sz w:val="30"/>
                <w:szCs w:val="30"/>
              </w:rPr>
            </w:pPr>
            <w:r w:rsidRPr="005A00F3">
              <w:rPr>
                <w:rFonts w:ascii="仿宋" w:eastAsia="仿宋" w:hAnsi="仿宋" w:hint="eastAsia"/>
                <w:color w:val="000000"/>
                <w:sz w:val="30"/>
                <w:szCs w:val="30"/>
              </w:rPr>
              <w:t xml:space="preserve">    </w:t>
            </w:r>
            <w:r w:rsidR="00F52B64" w:rsidRPr="005A00F3">
              <w:rPr>
                <w:rFonts w:ascii="仿宋" w:eastAsia="仿宋" w:hAnsi="仿宋" w:hint="eastAsia"/>
                <w:color w:val="000000"/>
                <w:sz w:val="30"/>
                <w:szCs w:val="30"/>
              </w:rPr>
              <w:t>产品设计专业为近年新兴专业，和其它传统专业比，全国高层次人才保有量少，受西部地域及城市类别限制，引进高层次人才有一定难度。</w:t>
            </w:r>
          </w:p>
          <w:p w:rsidR="009466E8" w:rsidRPr="005A00F3" w:rsidRDefault="009466E8" w:rsidP="00F67090">
            <w:pPr>
              <w:rPr>
                <w:rFonts w:ascii="仿宋" w:eastAsia="仿宋" w:hAnsi="仿宋"/>
                <w:color w:val="000000"/>
                <w:sz w:val="30"/>
                <w:szCs w:val="30"/>
              </w:rPr>
            </w:pPr>
          </w:p>
          <w:p w:rsidR="009466E8" w:rsidRPr="005A00F3" w:rsidRDefault="00661235" w:rsidP="00F67090">
            <w:pPr>
              <w:rPr>
                <w:rFonts w:ascii="仿宋" w:eastAsia="仿宋" w:hAnsi="仿宋"/>
                <w:color w:val="000000"/>
                <w:sz w:val="30"/>
                <w:szCs w:val="30"/>
              </w:rPr>
            </w:pPr>
            <w:r w:rsidRPr="005A00F3">
              <w:rPr>
                <w:rFonts w:ascii="仿宋" w:eastAsia="仿宋" w:hAnsi="仿宋" w:hint="eastAsia"/>
                <w:color w:val="000000"/>
                <w:sz w:val="30"/>
                <w:szCs w:val="30"/>
              </w:rPr>
              <w:t xml:space="preserve">    2.下一步工作计划</w:t>
            </w:r>
          </w:p>
          <w:p w:rsidR="00661235" w:rsidRPr="00C30277" w:rsidRDefault="005A00F3" w:rsidP="006D7BEA">
            <w:pPr>
              <w:rPr>
                <w:rFonts w:ascii="仿宋" w:eastAsia="仿宋" w:hAnsi="仿宋"/>
                <w:color w:val="000000"/>
                <w:sz w:val="32"/>
                <w:szCs w:val="32"/>
              </w:rPr>
            </w:pPr>
            <w:r>
              <w:rPr>
                <w:rFonts w:ascii="仿宋" w:eastAsia="仿宋" w:hAnsi="仿宋" w:hint="eastAsia"/>
                <w:color w:val="000000"/>
                <w:sz w:val="32"/>
                <w:szCs w:val="32"/>
              </w:rPr>
              <w:t xml:space="preserve">    进一步完善“宝石+”专业群一体化建设，完成智慧教室以及在线开放课程建设，</w:t>
            </w:r>
            <w:r w:rsidR="006D7BEA" w:rsidRPr="006D7BEA">
              <w:rPr>
                <w:rFonts w:ascii="仿宋" w:eastAsia="仿宋" w:hAnsi="仿宋" w:hint="eastAsia"/>
                <w:color w:val="000000"/>
                <w:sz w:val="32"/>
                <w:szCs w:val="32"/>
              </w:rPr>
              <w:t>积极引进符合要求的高层次人才，引进</w:t>
            </w:r>
            <w:r w:rsidR="006D7BEA">
              <w:rPr>
                <w:rFonts w:ascii="仿宋" w:eastAsia="仿宋" w:hAnsi="仿宋" w:hint="eastAsia"/>
                <w:color w:val="000000"/>
                <w:sz w:val="32"/>
                <w:szCs w:val="32"/>
              </w:rPr>
              <w:t>（培养）教</w:t>
            </w:r>
            <w:r w:rsidR="006D7BEA" w:rsidRPr="006D7BEA">
              <w:rPr>
                <w:rFonts w:ascii="仿宋" w:eastAsia="仿宋" w:hAnsi="仿宋" w:hint="eastAsia"/>
                <w:color w:val="000000"/>
                <w:sz w:val="32"/>
                <w:szCs w:val="32"/>
              </w:rPr>
              <w:t>授1名，引进高学历专业实验技术人员1名</w:t>
            </w:r>
            <w:r w:rsidR="006D7BEA">
              <w:rPr>
                <w:rFonts w:ascii="仿宋" w:eastAsia="仿宋" w:hAnsi="仿宋" w:hint="eastAsia"/>
                <w:color w:val="000000"/>
                <w:sz w:val="32"/>
                <w:szCs w:val="32"/>
              </w:rPr>
              <w:t>，</w:t>
            </w:r>
            <w:r w:rsidR="006D7BEA" w:rsidRPr="006D7BEA">
              <w:rPr>
                <w:rFonts w:ascii="仿宋" w:eastAsia="仿宋" w:hAnsi="仿宋" w:hint="eastAsia"/>
                <w:color w:val="000000"/>
                <w:sz w:val="32"/>
                <w:szCs w:val="32"/>
              </w:rPr>
              <w:t>批次选派教师前往企业工作挂职。</w:t>
            </w:r>
          </w:p>
          <w:p w:rsidR="009466E8" w:rsidRDefault="009466E8" w:rsidP="00F67090">
            <w:pPr>
              <w:rPr>
                <w:rFonts w:ascii="仿宋" w:eastAsia="仿宋" w:hAnsi="仿宋"/>
                <w:color w:val="000000"/>
                <w:sz w:val="32"/>
                <w:szCs w:val="32"/>
              </w:rPr>
            </w:pPr>
          </w:p>
          <w:p w:rsidR="009466E8" w:rsidRDefault="009466E8" w:rsidP="00F67090">
            <w:pPr>
              <w:rPr>
                <w:rFonts w:ascii="仿宋" w:eastAsia="仿宋" w:hAnsi="仿宋"/>
                <w:color w:val="000000"/>
                <w:sz w:val="32"/>
                <w:szCs w:val="32"/>
              </w:rPr>
            </w:pPr>
          </w:p>
          <w:p w:rsidR="00606292" w:rsidRDefault="00606292" w:rsidP="00F67090">
            <w:pPr>
              <w:rPr>
                <w:rFonts w:ascii="仿宋" w:eastAsia="仿宋" w:hAnsi="仿宋"/>
                <w:color w:val="000000"/>
                <w:sz w:val="32"/>
                <w:szCs w:val="32"/>
              </w:rPr>
            </w:pPr>
          </w:p>
          <w:p w:rsidR="00CA1FE5" w:rsidRPr="0064464E" w:rsidRDefault="00CA1FE5" w:rsidP="00F67090">
            <w:pPr>
              <w:rPr>
                <w:rFonts w:ascii="仿宋" w:eastAsia="仿宋" w:hAnsi="仿宋"/>
                <w:color w:val="000000"/>
                <w:sz w:val="32"/>
                <w:szCs w:val="32"/>
              </w:rPr>
            </w:pPr>
          </w:p>
        </w:tc>
      </w:tr>
    </w:tbl>
    <w:p w:rsidR="004A03A0" w:rsidRDefault="004A03A0" w:rsidP="009466E8">
      <w:pPr>
        <w:spacing w:line="520" w:lineRule="exact"/>
        <w:ind w:firstLine="640"/>
        <w:rPr>
          <w:rFonts w:ascii="黑体" w:eastAsia="黑体" w:hAnsi="黑体"/>
          <w:sz w:val="32"/>
          <w:szCs w:val="32"/>
        </w:rPr>
      </w:pPr>
    </w:p>
    <w:p w:rsidR="009466E8" w:rsidRPr="00863D88" w:rsidRDefault="004A03A0" w:rsidP="00C12E78">
      <w:pPr>
        <w:widowControl/>
        <w:jc w:val="left"/>
        <w:rPr>
          <w:rFonts w:ascii="黑体" w:eastAsia="黑体" w:hAnsi="黑体"/>
          <w:sz w:val="32"/>
          <w:szCs w:val="32"/>
        </w:rPr>
      </w:pPr>
      <w:r>
        <w:rPr>
          <w:rFonts w:ascii="黑体" w:eastAsia="黑体" w:hAnsi="黑体"/>
          <w:sz w:val="32"/>
          <w:szCs w:val="32"/>
        </w:rPr>
        <w:br w:type="page"/>
      </w:r>
      <w:r w:rsidR="009466E8">
        <w:rPr>
          <w:rFonts w:ascii="黑体" w:eastAsia="黑体" w:hAnsi="黑体" w:hint="eastAsia"/>
          <w:sz w:val="32"/>
          <w:szCs w:val="32"/>
        </w:rPr>
        <w:lastRenderedPageBreak/>
        <w:t>四</w:t>
      </w:r>
      <w:r w:rsidR="009466E8" w:rsidRPr="00863D88">
        <w:rPr>
          <w:rFonts w:ascii="黑体" w:eastAsia="黑体" w:hAnsi="黑体"/>
          <w:sz w:val="32"/>
          <w:szCs w:val="32"/>
        </w:rPr>
        <w:t>、学校审核意见</w:t>
      </w:r>
    </w:p>
    <w:tbl>
      <w:tblPr>
        <w:tblStyle w:val="a6"/>
        <w:tblW w:w="0" w:type="auto"/>
        <w:tblLook w:val="04A0"/>
      </w:tblPr>
      <w:tblGrid>
        <w:gridCol w:w="8720"/>
      </w:tblGrid>
      <w:tr w:rsidR="009466E8" w:rsidRPr="00863D88" w:rsidTr="00F67090">
        <w:trPr>
          <w:trHeight w:val="4667"/>
        </w:trPr>
        <w:tc>
          <w:tcPr>
            <w:tcW w:w="8720" w:type="dxa"/>
          </w:tcPr>
          <w:p w:rsidR="00BC6DB7" w:rsidRPr="00BC6DB7" w:rsidRDefault="00BC6DB7" w:rsidP="00BC6DB7">
            <w:pPr>
              <w:spacing w:line="520" w:lineRule="exact"/>
              <w:jc w:val="left"/>
              <w:rPr>
                <w:rFonts w:ascii="宋体" w:hAnsi="宋体" w:hint="eastAsia"/>
                <w:color w:val="000000"/>
                <w:sz w:val="30"/>
                <w:szCs w:val="30"/>
              </w:rPr>
            </w:pPr>
            <w:r>
              <w:rPr>
                <w:rFonts w:ascii="宋体" w:hAnsi="宋体" w:hint="eastAsia"/>
                <w:color w:val="000000"/>
                <w:sz w:val="30"/>
                <w:szCs w:val="30"/>
              </w:rPr>
              <w:t xml:space="preserve">    </w:t>
            </w:r>
            <w:r w:rsidRPr="00BC6DB7">
              <w:rPr>
                <w:rFonts w:ascii="宋体" w:hAnsi="宋体" w:hint="eastAsia"/>
                <w:color w:val="000000"/>
                <w:sz w:val="30"/>
                <w:szCs w:val="30"/>
              </w:rPr>
              <w:t>产品设计专业是我校特色专业，区一流”的特色专业。在2018年度的特色专业及实验实训教学基地（中心）建设项目中，较好的完成特色专业及专业群建设、实验实训教学基地（中心）建设、教师队伍建设、信息化教学能力提升、对外开放合作等建设任务和目标，使我校“宝石+”艺术设计专业群的专业建设水平和人才培养能力全面提升。</w:t>
            </w:r>
          </w:p>
          <w:p w:rsidR="009466E8" w:rsidRPr="00BC6DB7" w:rsidRDefault="00BC6DB7" w:rsidP="00BC6DB7">
            <w:pPr>
              <w:spacing w:line="520" w:lineRule="exact"/>
              <w:jc w:val="left"/>
              <w:rPr>
                <w:rFonts w:ascii="宋体" w:hAnsi="宋体"/>
                <w:color w:val="000000"/>
                <w:sz w:val="30"/>
                <w:szCs w:val="30"/>
              </w:rPr>
            </w:pPr>
            <w:r>
              <w:rPr>
                <w:rFonts w:ascii="宋体" w:hAnsi="宋体" w:hint="eastAsia"/>
                <w:color w:val="000000"/>
                <w:sz w:val="30"/>
                <w:szCs w:val="30"/>
              </w:rPr>
              <w:t xml:space="preserve">    </w:t>
            </w:r>
            <w:r w:rsidRPr="00BC6DB7">
              <w:rPr>
                <w:rFonts w:ascii="宋体" w:hAnsi="宋体" w:hint="eastAsia"/>
                <w:color w:val="000000"/>
                <w:sz w:val="30"/>
                <w:szCs w:val="30"/>
              </w:rPr>
              <w:t>学校同意并支持该专业的建设规划，并加强该项目实施的监督与管理。</w:t>
            </w:r>
          </w:p>
          <w:p w:rsidR="009466E8" w:rsidRPr="00863D88" w:rsidRDefault="009466E8" w:rsidP="00F67090">
            <w:pPr>
              <w:spacing w:line="520" w:lineRule="exact"/>
              <w:jc w:val="left"/>
              <w:rPr>
                <w:rFonts w:ascii="宋体" w:hAnsi="宋体"/>
                <w:color w:val="000000"/>
                <w:szCs w:val="21"/>
              </w:rPr>
            </w:pPr>
          </w:p>
          <w:p w:rsidR="009466E8" w:rsidRPr="00863D88" w:rsidRDefault="009466E8" w:rsidP="00F67090">
            <w:pPr>
              <w:spacing w:line="520" w:lineRule="exact"/>
              <w:jc w:val="left"/>
              <w:rPr>
                <w:rFonts w:ascii="宋体" w:hAnsi="宋体"/>
                <w:color w:val="000000"/>
                <w:szCs w:val="21"/>
              </w:rPr>
            </w:pPr>
          </w:p>
          <w:p w:rsidR="009466E8" w:rsidRPr="00863D88" w:rsidRDefault="009466E8" w:rsidP="00F67090">
            <w:pPr>
              <w:spacing w:line="520" w:lineRule="exact"/>
              <w:jc w:val="left"/>
              <w:rPr>
                <w:rFonts w:ascii="宋体" w:hAnsi="宋体"/>
                <w:color w:val="000000"/>
                <w:szCs w:val="21"/>
              </w:rPr>
            </w:pPr>
          </w:p>
          <w:p w:rsidR="009466E8" w:rsidRPr="00863D88" w:rsidRDefault="009466E8" w:rsidP="00F67090">
            <w:pPr>
              <w:spacing w:line="520" w:lineRule="exact"/>
              <w:jc w:val="left"/>
              <w:rPr>
                <w:rFonts w:ascii="宋体" w:hAnsi="宋体"/>
                <w:color w:val="000000"/>
                <w:szCs w:val="21"/>
              </w:rPr>
            </w:pPr>
          </w:p>
          <w:p w:rsidR="009466E8" w:rsidRPr="00863D88" w:rsidRDefault="009466E8" w:rsidP="00F67090">
            <w:pPr>
              <w:spacing w:line="520" w:lineRule="exact"/>
              <w:ind w:right="1260"/>
              <w:jc w:val="right"/>
              <w:rPr>
                <w:rFonts w:ascii="宋体" w:hAnsi="宋体"/>
                <w:color w:val="000000"/>
                <w:szCs w:val="21"/>
              </w:rPr>
            </w:pPr>
            <w:r w:rsidRPr="00863D88">
              <w:rPr>
                <w:rFonts w:ascii="宋体" w:hAnsi="宋体"/>
                <w:color w:val="000000"/>
                <w:szCs w:val="21"/>
              </w:rPr>
              <w:t>负责人签字       （公章）</w:t>
            </w:r>
          </w:p>
          <w:p w:rsidR="009466E8" w:rsidRPr="00863D88" w:rsidRDefault="009466E8" w:rsidP="00F67090">
            <w:pPr>
              <w:spacing w:line="520" w:lineRule="exact"/>
              <w:ind w:right="840"/>
              <w:jc w:val="right"/>
              <w:rPr>
                <w:rFonts w:ascii="宋体" w:hAnsi="宋体"/>
                <w:color w:val="000000"/>
                <w:szCs w:val="21"/>
              </w:rPr>
            </w:pPr>
          </w:p>
          <w:p w:rsidR="009466E8" w:rsidRPr="00863D88" w:rsidRDefault="009466E8" w:rsidP="00F67090">
            <w:pPr>
              <w:spacing w:line="520" w:lineRule="exact"/>
              <w:ind w:firstLineChars="2800" w:firstLine="5880"/>
              <w:jc w:val="left"/>
              <w:rPr>
                <w:rFonts w:ascii="宋体" w:hAnsi="宋体"/>
                <w:color w:val="000000"/>
                <w:szCs w:val="21"/>
              </w:rPr>
            </w:pPr>
            <w:r w:rsidRPr="00863D88">
              <w:rPr>
                <w:rFonts w:ascii="宋体" w:hAnsi="宋体"/>
                <w:color w:val="000000"/>
                <w:szCs w:val="21"/>
              </w:rPr>
              <w:t xml:space="preserve"> 年   月   日</w:t>
            </w:r>
          </w:p>
          <w:p w:rsidR="009466E8" w:rsidRPr="00863D88" w:rsidRDefault="009466E8" w:rsidP="00F67090">
            <w:pPr>
              <w:spacing w:line="520" w:lineRule="exact"/>
              <w:jc w:val="left"/>
              <w:rPr>
                <w:rFonts w:ascii="宋体" w:hAnsi="宋体"/>
                <w:color w:val="000000"/>
                <w:szCs w:val="21"/>
              </w:rPr>
            </w:pPr>
          </w:p>
        </w:tc>
      </w:tr>
    </w:tbl>
    <w:p w:rsidR="009466E8" w:rsidRPr="00863D88" w:rsidRDefault="009466E8" w:rsidP="009466E8">
      <w:pPr>
        <w:widowControl/>
        <w:jc w:val="left"/>
        <w:rPr>
          <w:rFonts w:ascii="仿宋" w:eastAsia="仿宋" w:hAnsi="仿宋"/>
          <w:color w:val="000000" w:themeColor="text1"/>
          <w:sz w:val="32"/>
          <w:szCs w:val="32"/>
        </w:rPr>
      </w:pPr>
    </w:p>
    <w:p w:rsidR="00A72508" w:rsidRDefault="00A72508" w:rsidP="00D238DF">
      <w:pPr>
        <w:spacing w:line="540" w:lineRule="exact"/>
        <w:rPr>
          <w:rFonts w:ascii="仿宋" w:eastAsia="仿宋" w:hAnsi="仿宋"/>
          <w:color w:val="000000"/>
          <w:sz w:val="32"/>
          <w:szCs w:val="32"/>
        </w:rPr>
      </w:pPr>
    </w:p>
    <w:p w:rsidR="00881B1A" w:rsidRDefault="00881B1A">
      <w:pPr>
        <w:widowControl/>
        <w:jc w:val="left"/>
        <w:rPr>
          <w:rFonts w:ascii="仿宋" w:eastAsia="仿宋" w:hAnsi="仿宋"/>
          <w:color w:val="000000"/>
          <w:sz w:val="32"/>
          <w:szCs w:val="32"/>
        </w:rPr>
      </w:pPr>
    </w:p>
    <w:sectPr w:rsidR="00881B1A" w:rsidSect="00C12E78">
      <w:pgSz w:w="11906" w:h="16838"/>
      <w:pgMar w:top="2098" w:right="1474" w:bottom="1985" w:left="158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979" w:rsidRDefault="001C5979" w:rsidP="007B0681">
      <w:r>
        <w:separator/>
      </w:r>
    </w:p>
  </w:endnote>
  <w:endnote w:type="continuationSeparator" w:id="0">
    <w:p w:rsidR="001C5979" w:rsidRDefault="001C5979" w:rsidP="007B06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06" w:rsidRPr="000F5349" w:rsidRDefault="00424006" w:rsidP="00F67090">
    <w:pPr>
      <w:pStyle w:val="a4"/>
      <w:framePr w:wrap="around" w:vAnchor="text" w:hAnchor="margin" w:xAlign="outside" w:y="1"/>
      <w:adjustRightInd w:val="0"/>
      <w:ind w:leftChars="100" w:left="210" w:rightChars="100" w:right="210"/>
      <w:rPr>
        <w:rStyle w:val="a8"/>
        <w:rFonts w:ascii="仿宋" w:eastAsia="仿宋" w:hAnsi="仿宋"/>
        <w:sz w:val="28"/>
        <w:szCs w:val="28"/>
      </w:rPr>
    </w:pPr>
    <w:r w:rsidRPr="000F5349">
      <w:rPr>
        <w:rStyle w:val="a8"/>
        <w:rFonts w:ascii="仿宋" w:eastAsia="仿宋" w:hAnsi="仿宋" w:hint="eastAsia"/>
        <w:sz w:val="28"/>
        <w:szCs w:val="28"/>
      </w:rPr>
      <w:t>—</w:t>
    </w:r>
    <w:r w:rsidR="00267DF7" w:rsidRPr="000F5349">
      <w:rPr>
        <w:rStyle w:val="a8"/>
        <w:rFonts w:ascii="仿宋" w:eastAsia="仿宋" w:hAnsi="仿宋"/>
        <w:sz w:val="28"/>
        <w:szCs w:val="28"/>
      </w:rPr>
      <w:fldChar w:fldCharType="begin"/>
    </w:r>
    <w:r w:rsidRPr="000F5349">
      <w:rPr>
        <w:rStyle w:val="a8"/>
        <w:rFonts w:ascii="仿宋" w:eastAsia="仿宋" w:hAnsi="仿宋"/>
        <w:sz w:val="28"/>
        <w:szCs w:val="28"/>
      </w:rPr>
      <w:instrText xml:space="preserve">PAGE  </w:instrText>
    </w:r>
    <w:r w:rsidR="00267DF7" w:rsidRPr="000F5349">
      <w:rPr>
        <w:rStyle w:val="a8"/>
        <w:rFonts w:ascii="仿宋" w:eastAsia="仿宋" w:hAnsi="仿宋"/>
        <w:sz w:val="28"/>
        <w:szCs w:val="28"/>
      </w:rPr>
      <w:fldChar w:fldCharType="separate"/>
    </w:r>
    <w:r w:rsidR="00E92429">
      <w:rPr>
        <w:rStyle w:val="a8"/>
        <w:rFonts w:ascii="仿宋" w:eastAsia="仿宋" w:hAnsi="仿宋"/>
        <w:noProof/>
        <w:sz w:val="28"/>
        <w:szCs w:val="28"/>
      </w:rPr>
      <w:t>26</w:t>
    </w:r>
    <w:r w:rsidR="00267DF7" w:rsidRPr="000F5349">
      <w:rPr>
        <w:rStyle w:val="a8"/>
        <w:rFonts w:ascii="仿宋" w:eastAsia="仿宋" w:hAnsi="仿宋"/>
        <w:sz w:val="28"/>
        <w:szCs w:val="28"/>
      </w:rPr>
      <w:fldChar w:fldCharType="end"/>
    </w:r>
    <w:r w:rsidRPr="000F5349">
      <w:rPr>
        <w:rStyle w:val="a8"/>
        <w:rFonts w:ascii="仿宋" w:eastAsia="仿宋" w:hAnsi="仿宋" w:hint="eastAsia"/>
        <w:sz w:val="28"/>
        <w:szCs w:val="28"/>
      </w:rPr>
      <w:t>—</w:t>
    </w:r>
  </w:p>
  <w:p w:rsidR="00424006" w:rsidRPr="000F5349" w:rsidRDefault="00424006" w:rsidP="00F67090">
    <w:pPr>
      <w:pStyle w:val="a4"/>
      <w:ind w:right="360" w:firstLine="360"/>
      <w:rPr>
        <w:rFonts w:ascii="仿宋" w:eastAsia="仿宋" w:hAnsi="仿宋"/>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06" w:rsidRDefault="00424006" w:rsidP="00F67090">
    <w:pPr>
      <w:pStyle w:val="a4"/>
      <w:framePr w:wrap="around" w:vAnchor="text" w:hAnchor="margin" w:xAlign="outside" w:y="1"/>
      <w:adjustRightInd w:val="0"/>
      <w:ind w:leftChars="100" w:left="210" w:rightChars="100" w:right="210"/>
      <w:rPr>
        <w:rStyle w:val="a8"/>
        <w:rFonts w:ascii="宋体" w:hAnsi="宋体"/>
        <w:sz w:val="28"/>
        <w:szCs w:val="28"/>
      </w:rPr>
    </w:pPr>
  </w:p>
  <w:p w:rsidR="00424006" w:rsidRPr="000F5349" w:rsidRDefault="00424006" w:rsidP="00F67090">
    <w:pPr>
      <w:pStyle w:val="a4"/>
      <w:rPr>
        <w:rFonts w:ascii="仿宋" w:eastAsia="仿宋" w:hAnsi="仿宋"/>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979" w:rsidRDefault="001C5979" w:rsidP="007B0681">
      <w:r>
        <w:separator/>
      </w:r>
    </w:p>
  </w:footnote>
  <w:footnote w:type="continuationSeparator" w:id="0">
    <w:p w:rsidR="001C5979" w:rsidRDefault="001C5979" w:rsidP="007B06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107F"/>
    <w:rsid w:val="00005A4F"/>
    <w:rsid w:val="000116AD"/>
    <w:rsid w:val="00023626"/>
    <w:rsid w:val="000348D9"/>
    <w:rsid w:val="00036319"/>
    <w:rsid w:val="0004283F"/>
    <w:rsid w:val="00050174"/>
    <w:rsid w:val="00053C5F"/>
    <w:rsid w:val="0005706B"/>
    <w:rsid w:val="0008638B"/>
    <w:rsid w:val="000A107F"/>
    <w:rsid w:val="000A42C8"/>
    <w:rsid w:val="000A658A"/>
    <w:rsid w:val="000A687E"/>
    <w:rsid w:val="000D1B66"/>
    <w:rsid w:val="000D48BF"/>
    <w:rsid w:val="000D5555"/>
    <w:rsid w:val="000E50B8"/>
    <w:rsid w:val="000E5637"/>
    <w:rsid w:val="000E5EE4"/>
    <w:rsid w:val="000E65CD"/>
    <w:rsid w:val="000E6978"/>
    <w:rsid w:val="000F5184"/>
    <w:rsid w:val="000F618E"/>
    <w:rsid w:val="000F7872"/>
    <w:rsid w:val="0010041E"/>
    <w:rsid w:val="0010417F"/>
    <w:rsid w:val="00117350"/>
    <w:rsid w:val="00117A33"/>
    <w:rsid w:val="00152316"/>
    <w:rsid w:val="0015259F"/>
    <w:rsid w:val="00153EAB"/>
    <w:rsid w:val="0015660B"/>
    <w:rsid w:val="0018139F"/>
    <w:rsid w:val="001A5904"/>
    <w:rsid w:val="001B58A3"/>
    <w:rsid w:val="001C4FB5"/>
    <w:rsid w:val="001C5979"/>
    <w:rsid w:val="001D3710"/>
    <w:rsid w:val="001F003B"/>
    <w:rsid w:val="001F1FD7"/>
    <w:rsid w:val="001F6FA5"/>
    <w:rsid w:val="001F70C4"/>
    <w:rsid w:val="002005E8"/>
    <w:rsid w:val="00203BC9"/>
    <w:rsid w:val="002112E4"/>
    <w:rsid w:val="0021639D"/>
    <w:rsid w:val="00221E33"/>
    <w:rsid w:val="002252E4"/>
    <w:rsid w:val="00231B2F"/>
    <w:rsid w:val="00233264"/>
    <w:rsid w:val="0026671F"/>
    <w:rsid w:val="00267DF7"/>
    <w:rsid w:val="002A06CB"/>
    <w:rsid w:val="002B053D"/>
    <w:rsid w:val="002B1DB0"/>
    <w:rsid w:val="002C1974"/>
    <w:rsid w:val="002C46AF"/>
    <w:rsid w:val="002C680F"/>
    <w:rsid w:val="002D1DB3"/>
    <w:rsid w:val="002D7FFA"/>
    <w:rsid w:val="003059C6"/>
    <w:rsid w:val="003155B4"/>
    <w:rsid w:val="00316206"/>
    <w:rsid w:val="0032236A"/>
    <w:rsid w:val="00325BB0"/>
    <w:rsid w:val="00332541"/>
    <w:rsid w:val="003372FB"/>
    <w:rsid w:val="00337A2A"/>
    <w:rsid w:val="003428FF"/>
    <w:rsid w:val="00344A67"/>
    <w:rsid w:val="00360C12"/>
    <w:rsid w:val="00364C46"/>
    <w:rsid w:val="003714C9"/>
    <w:rsid w:val="00382E84"/>
    <w:rsid w:val="00386D97"/>
    <w:rsid w:val="00394251"/>
    <w:rsid w:val="0039633E"/>
    <w:rsid w:val="00397E90"/>
    <w:rsid w:val="003A2DF9"/>
    <w:rsid w:val="003A4788"/>
    <w:rsid w:val="003A7682"/>
    <w:rsid w:val="003B6BF9"/>
    <w:rsid w:val="003D2F7C"/>
    <w:rsid w:val="003D50F6"/>
    <w:rsid w:val="003D6DC5"/>
    <w:rsid w:val="003E0C33"/>
    <w:rsid w:val="003E1373"/>
    <w:rsid w:val="003E24E8"/>
    <w:rsid w:val="003E579E"/>
    <w:rsid w:val="003E7931"/>
    <w:rsid w:val="003F0854"/>
    <w:rsid w:val="003F7107"/>
    <w:rsid w:val="00421BCB"/>
    <w:rsid w:val="00424006"/>
    <w:rsid w:val="00443015"/>
    <w:rsid w:val="0044558E"/>
    <w:rsid w:val="004470AD"/>
    <w:rsid w:val="004511FE"/>
    <w:rsid w:val="00451248"/>
    <w:rsid w:val="0046125F"/>
    <w:rsid w:val="0046490D"/>
    <w:rsid w:val="00467A20"/>
    <w:rsid w:val="00481DBF"/>
    <w:rsid w:val="0048793C"/>
    <w:rsid w:val="00495CD3"/>
    <w:rsid w:val="004A03A0"/>
    <w:rsid w:val="004A1399"/>
    <w:rsid w:val="004A568B"/>
    <w:rsid w:val="004A6569"/>
    <w:rsid w:val="004C3C5D"/>
    <w:rsid w:val="004C623B"/>
    <w:rsid w:val="004D0C36"/>
    <w:rsid w:val="004E03F2"/>
    <w:rsid w:val="004F3FB2"/>
    <w:rsid w:val="005024C9"/>
    <w:rsid w:val="0050646A"/>
    <w:rsid w:val="00510902"/>
    <w:rsid w:val="00516CDF"/>
    <w:rsid w:val="005256AC"/>
    <w:rsid w:val="00535354"/>
    <w:rsid w:val="005356D5"/>
    <w:rsid w:val="00537AB0"/>
    <w:rsid w:val="005430A2"/>
    <w:rsid w:val="00543485"/>
    <w:rsid w:val="00544B69"/>
    <w:rsid w:val="00545A89"/>
    <w:rsid w:val="00556103"/>
    <w:rsid w:val="00556415"/>
    <w:rsid w:val="00561067"/>
    <w:rsid w:val="00565DCC"/>
    <w:rsid w:val="00570B78"/>
    <w:rsid w:val="00573F64"/>
    <w:rsid w:val="00575B06"/>
    <w:rsid w:val="00577858"/>
    <w:rsid w:val="005801AC"/>
    <w:rsid w:val="00580B21"/>
    <w:rsid w:val="00582CFB"/>
    <w:rsid w:val="0059326A"/>
    <w:rsid w:val="005A00F3"/>
    <w:rsid w:val="005A0D7E"/>
    <w:rsid w:val="005A1B9A"/>
    <w:rsid w:val="005B3124"/>
    <w:rsid w:val="005C0D3B"/>
    <w:rsid w:val="005C43E3"/>
    <w:rsid w:val="005D3DFA"/>
    <w:rsid w:val="005E36BF"/>
    <w:rsid w:val="005F2142"/>
    <w:rsid w:val="005F7504"/>
    <w:rsid w:val="006002AC"/>
    <w:rsid w:val="00603073"/>
    <w:rsid w:val="00606292"/>
    <w:rsid w:val="0061797A"/>
    <w:rsid w:val="00622103"/>
    <w:rsid w:val="00624B5A"/>
    <w:rsid w:val="0062648D"/>
    <w:rsid w:val="00633AE7"/>
    <w:rsid w:val="00642AC0"/>
    <w:rsid w:val="00645E2A"/>
    <w:rsid w:val="00660848"/>
    <w:rsid w:val="00661235"/>
    <w:rsid w:val="00662579"/>
    <w:rsid w:val="00666758"/>
    <w:rsid w:val="0068144E"/>
    <w:rsid w:val="00687EE7"/>
    <w:rsid w:val="00691234"/>
    <w:rsid w:val="00692AAD"/>
    <w:rsid w:val="00697DC1"/>
    <w:rsid w:val="006A0DD0"/>
    <w:rsid w:val="006A6EA5"/>
    <w:rsid w:val="006A71DA"/>
    <w:rsid w:val="006B52CB"/>
    <w:rsid w:val="006C3C39"/>
    <w:rsid w:val="006C7089"/>
    <w:rsid w:val="006D107A"/>
    <w:rsid w:val="006D72FF"/>
    <w:rsid w:val="006D7BEA"/>
    <w:rsid w:val="006E0130"/>
    <w:rsid w:val="006E21E5"/>
    <w:rsid w:val="006E3961"/>
    <w:rsid w:val="006F0068"/>
    <w:rsid w:val="006F39A2"/>
    <w:rsid w:val="006F77B3"/>
    <w:rsid w:val="007056CA"/>
    <w:rsid w:val="00705A0B"/>
    <w:rsid w:val="00706A7F"/>
    <w:rsid w:val="00706CD7"/>
    <w:rsid w:val="007113F0"/>
    <w:rsid w:val="0071214B"/>
    <w:rsid w:val="00712FB6"/>
    <w:rsid w:val="00720D76"/>
    <w:rsid w:val="00723FA5"/>
    <w:rsid w:val="007356DA"/>
    <w:rsid w:val="00747659"/>
    <w:rsid w:val="00747DC0"/>
    <w:rsid w:val="007668F6"/>
    <w:rsid w:val="007745CE"/>
    <w:rsid w:val="00775709"/>
    <w:rsid w:val="00780408"/>
    <w:rsid w:val="00784106"/>
    <w:rsid w:val="00795D63"/>
    <w:rsid w:val="007A057F"/>
    <w:rsid w:val="007A548A"/>
    <w:rsid w:val="007B0681"/>
    <w:rsid w:val="007B14AF"/>
    <w:rsid w:val="007B3906"/>
    <w:rsid w:val="007C1E35"/>
    <w:rsid w:val="007D0151"/>
    <w:rsid w:val="007D2CCA"/>
    <w:rsid w:val="007D3D06"/>
    <w:rsid w:val="007D7049"/>
    <w:rsid w:val="007E187A"/>
    <w:rsid w:val="008071B6"/>
    <w:rsid w:val="008153D1"/>
    <w:rsid w:val="0081683F"/>
    <w:rsid w:val="008172FE"/>
    <w:rsid w:val="00817D29"/>
    <w:rsid w:val="00822FFA"/>
    <w:rsid w:val="00827D30"/>
    <w:rsid w:val="00836986"/>
    <w:rsid w:val="00837FAF"/>
    <w:rsid w:val="00844CA5"/>
    <w:rsid w:val="008472CC"/>
    <w:rsid w:val="00872EE2"/>
    <w:rsid w:val="00874FB1"/>
    <w:rsid w:val="00881B1A"/>
    <w:rsid w:val="00881C86"/>
    <w:rsid w:val="008825CD"/>
    <w:rsid w:val="008855E3"/>
    <w:rsid w:val="00897E85"/>
    <w:rsid w:val="008A1FB3"/>
    <w:rsid w:val="008C38C1"/>
    <w:rsid w:val="008C56A7"/>
    <w:rsid w:val="008C6B32"/>
    <w:rsid w:val="008D3751"/>
    <w:rsid w:val="00900B3A"/>
    <w:rsid w:val="00901BD9"/>
    <w:rsid w:val="00906BA4"/>
    <w:rsid w:val="0091378E"/>
    <w:rsid w:val="00921287"/>
    <w:rsid w:val="0092348E"/>
    <w:rsid w:val="0092404F"/>
    <w:rsid w:val="00936CAF"/>
    <w:rsid w:val="009466E8"/>
    <w:rsid w:val="00951738"/>
    <w:rsid w:val="009528A7"/>
    <w:rsid w:val="00956E7A"/>
    <w:rsid w:val="00973C13"/>
    <w:rsid w:val="00982872"/>
    <w:rsid w:val="00987B19"/>
    <w:rsid w:val="009A5B86"/>
    <w:rsid w:val="009B2D34"/>
    <w:rsid w:val="009B3F71"/>
    <w:rsid w:val="009D2B01"/>
    <w:rsid w:val="009E2A0B"/>
    <w:rsid w:val="009E3155"/>
    <w:rsid w:val="009E33AC"/>
    <w:rsid w:val="00A032CE"/>
    <w:rsid w:val="00A11412"/>
    <w:rsid w:val="00A266E3"/>
    <w:rsid w:val="00A37FED"/>
    <w:rsid w:val="00A4723A"/>
    <w:rsid w:val="00A51D56"/>
    <w:rsid w:val="00A52D35"/>
    <w:rsid w:val="00A60D1B"/>
    <w:rsid w:val="00A61C0F"/>
    <w:rsid w:val="00A62289"/>
    <w:rsid w:val="00A62B66"/>
    <w:rsid w:val="00A674D2"/>
    <w:rsid w:val="00A72508"/>
    <w:rsid w:val="00A74666"/>
    <w:rsid w:val="00A760C5"/>
    <w:rsid w:val="00A76F8D"/>
    <w:rsid w:val="00A94749"/>
    <w:rsid w:val="00A96040"/>
    <w:rsid w:val="00AA189E"/>
    <w:rsid w:val="00AB1BED"/>
    <w:rsid w:val="00AB37E8"/>
    <w:rsid w:val="00AB6EBB"/>
    <w:rsid w:val="00AC2C2F"/>
    <w:rsid w:val="00AD374A"/>
    <w:rsid w:val="00AD5FA1"/>
    <w:rsid w:val="00AE4C6D"/>
    <w:rsid w:val="00AE7A6C"/>
    <w:rsid w:val="00AF1E03"/>
    <w:rsid w:val="00AF72F0"/>
    <w:rsid w:val="00B060EC"/>
    <w:rsid w:val="00B15C9D"/>
    <w:rsid w:val="00B23275"/>
    <w:rsid w:val="00B30A16"/>
    <w:rsid w:val="00B338C5"/>
    <w:rsid w:val="00B46759"/>
    <w:rsid w:val="00B50165"/>
    <w:rsid w:val="00B50E9C"/>
    <w:rsid w:val="00B546C8"/>
    <w:rsid w:val="00B6665F"/>
    <w:rsid w:val="00B679DE"/>
    <w:rsid w:val="00B72CCA"/>
    <w:rsid w:val="00B75B2C"/>
    <w:rsid w:val="00B800DE"/>
    <w:rsid w:val="00B85B13"/>
    <w:rsid w:val="00B87126"/>
    <w:rsid w:val="00B93C62"/>
    <w:rsid w:val="00BA30A6"/>
    <w:rsid w:val="00BA3BA2"/>
    <w:rsid w:val="00BB5AAB"/>
    <w:rsid w:val="00BC468E"/>
    <w:rsid w:val="00BC6DB7"/>
    <w:rsid w:val="00BC752A"/>
    <w:rsid w:val="00BD1549"/>
    <w:rsid w:val="00BE0C1D"/>
    <w:rsid w:val="00BE1512"/>
    <w:rsid w:val="00BE22C5"/>
    <w:rsid w:val="00BE2EC1"/>
    <w:rsid w:val="00BE73E7"/>
    <w:rsid w:val="00BF343C"/>
    <w:rsid w:val="00C00784"/>
    <w:rsid w:val="00C06B6F"/>
    <w:rsid w:val="00C103B9"/>
    <w:rsid w:val="00C104FD"/>
    <w:rsid w:val="00C12E78"/>
    <w:rsid w:val="00C15199"/>
    <w:rsid w:val="00C15E10"/>
    <w:rsid w:val="00C21378"/>
    <w:rsid w:val="00C52336"/>
    <w:rsid w:val="00C52B71"/>
    <w:rsid w:val="00C5598A"/>
    <w:rsid w:val="00C6084E"/>
    <w:rsid w:val="00C74937"/>
    <w:rsid w:val="00C77CBA"/>
    <w:rsid w:val="00C80DDE"/>
    <w:rsid w:val="00C84626"/>
    <w:rsid w:val="00C86734"/>
    <w:rsid w:val="00C91164"/>
    <w:rsid w:val="00C9213C"/>
    <w:rsid w:val="00C938E1"/>
    <w:rsid w:val="00CA1FE5"/>
    <w:rsid w:val="00CA53C4"/>
    <w:rsid w:val="00CB243F"/>
    <w:rsid w:val="00CC5B90"/>
    <w:rsid w:val="00CC6FFC"/>
    <w:rsid w:val="00CC71DE"/>
    <w:rsid w:val="00CD5035"/>
    <w:rsid w:val="00CE4EAA"/>
    <w:rsid w:val="00D0015B"/>
    <w:rsid w:val="00D068F6"/>
    <w:rsid w:val="00D16944"/>
    <w:rsid w:val="00D2092D"/>
    <w:rsid w:val="00D20F26"/>
    <w:rsid w:val="00D21B85"/>
    <w:rsid w:val="00D238DF"/>
    <w:rsid w:val="00D273C7"/>
    <w:rsid w:val="00D3139C"/>
    <w:rsid w:val="00D314BC"/>
    <w:rsid w:val="00D31E05"/>
    <w:rsid w:val="00D3615E"/>
    <w:rsid w:val="00D37833"/>
    <w:rsid w:val="00D45DF9"/>
    <w:rsid w:val="00D56A03"/>
    <w:rsid w:val="00D65038"/>
    <w:rsid w:val="00D71C8E"/>
    <w:rsid w:val="00D756B7"/>
    <w:rsid w:val="00D80628"/>
    <w:rsid w:val="00D816BD"/>
    <w:rsid w:val="00D87BB9"/>
    <w:rsid w:val="00D9292E"/>
    <w:rsid w:val="00D92F88"/>
    <w:rsid w:val="00D9487D"/>
    <w:rsid w:val="00D95AAD"/>
    <w:rsid w:val="00D969E8"/>
    <w:rsid w:val="00DA2C33"/>
    <w:rsid w:val="00DA5F90"/>
    <w:rsid w:val="00DB5673"/>
    <w:rsid w:val="00DD41E7"/>
    <w:rsid w:val="00DD4B63"/>
    <w:rsid w:val="00DD5668"/>
    <w:rsid w:val="00E013E8"/>
    <w:rsid w:val="00E04334"/>
    <w:rsid w:val="00E04939"/>
    <w:rsid w:val="00E10A98"/>
    <w:rsid w:val="00E123B7"/>
    <w:rsid w:val="00E125B0"/>
    <w:rsid w:val="00E35445"/>
    <w:rsid w:val="00E40E48"/>
    <w:rsid w:val="00E41A5B"/>
    <w:rsid w:val="00E62550"/>
    <w:rsid w:val="00E62CB2"/>
    <w:rsid w:val="00E64CF9"/>
    <w:rsid w:val="00E65359"/>
    <w:rsid w:val="00E73006"/>
    <w:rsid w:val="00E75934"/>
    <w:rsid w:val="00E7789D"/>
    <w:rsid w:val="00E859B3"/>
    <w:rsid w:val="00E92429"/>
    <w:rsid w:val="00EA344E"/>
    <w:rsid w:val="00EA4C3E"/>
    <w:rsid w:val="00EA6186"/>
    <w:rsid w:val="00EB10F5"/>
    <w:rsid w:val="00EB3E22"/>
    <w:rsid w:val="00EC16FC"/>
    <w:rsid w:val="00ED5C13"/>
    <w:rsid w:val="00ED6867"/>
    <w:rsid w:val="00F0493F"/>
    <w:rsid w:val="00F04FB3"/>
    <w:rsid w:val="00F06123"/>
    <w:rsid w:val="00F17E39"/>
    <w:rsid w:val="00F3202F"/>
    <w:rsid w:val="00F324FA"/>
    <w:rsid w:val="00F52B64"/>
    <w:rsid w:val="00F571ED"/>
    <w:rsid w:val="00F60273"/>
    <w:rsid w:val="00F630F2"/>
    <w:rsid w:val="00F65314"/>
    <w:rsid w:val="00F67090"/>
    <w:rsid w:val="00F7157A"/>
    <w:rsid w:val="00F72A61"/>
    <w:rsid w:val="00F74D04"/>
    <w:rsid w:val="00F8179B"/>
    <w:rsid w:val="00F874D8"/>
    <w:rsid w:val="00F941F3"/>
    <w:rsid w:val="00FA0203"/>
    <w:rsid w:val="00FA180B"/>
    <w:rsid w:val="00FA204A"/>
    <w:rsid w:val="00FA6153"/>
    <w:rsid w:val="00FA745E"/>
    <w:rsid w:val="00FB1AB4"/>
    <w:rsid w:val="00FB1D48"/>
    <w:rsid w:val="00FB3EF3"/>
    <w:rsid w:val="00FC7B97"/>
    <w:rsid w:val="00FD1FF9"/>
    <w:rsid w:val="00FD50EE"/>
    <w:rsid w:val="00FF27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0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0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0681"/>
    <w:rPr>
      <w:sz w:val="18"/>
      <w:szCs w:val="18"/>
    </w:rPr>
  </w:style>
  <w:style w:type="paragraph" w:styleId="a4">
    <w:name w:val="footer"/>
    <w:basedOn w:val="a"/>
    <w:link w:val="Char0"/>
    <w:unhideWhenUsed/>
    <w:rsid w:val="007B0681"/>
    <w:pPr>
      <w:tabs>
        <w:tab w:val="center" w:pos="4153"/>
        <w:tab w:val="right" w:pos="8306"/>
      </w:tabs>
      <w:snapToGrid w:val="0"/>
      <w:jc w:val="left"/>
    </w:pPr>
    <w:rPr>
      <w:sz w:val="18"/>
      <w:szCs w:val="18"/>
    </w:rPr>
  </w:style>
  <w:style w:type="character" w:customStyle="1" w:styleId="Char0">
    <w:name w:val="页脚 Char"/>
    <w:basedOn w:val="a0"/>
    <w:link w:val="a4"/>
    <w:rsid w:val="007B0681"/>
    <w:rPr>
      <w:sz w:val="18"/>
      <w:szCs w:val="18"/>
    </w:rPr>
  </w:style>
  <w:style w:type="paragraph" w:styleId="a5">
    <w:name w:val="List Paragraph"/>
    <w:basedOn w:val="a"/>
    <w:uiPriority w:val="34"/>
    <w:qFormat/>
    <w:rsid w:val="0092348E"/>
    <w:pPr>
      <w:ind w:firstLineChars="200" w:firstLine="420"/>
    </w:pPr>
  </w:style>
  <w:style w:type="table" w:styleId="a6">
    <w:name w:val="Table Grid"/>
    <w:basedOn w:val="a1"/>
    <w:uiPriority w:val="39"/>
    <w:qFormat/>
    <w:rsid w:val="000E69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059C6"/>
    <w:rPr>
      <w:color w:val="0563C1" w:themeColor="hyperlink"/>
      <w:u w:val="single"/>
    </w:rPr>
  </w:style>
  <w:style w:type="character" w:styleId="a8">
    <w:name w:val="page number"/>
    <w:rsid w:val="009466E8"/>
  </w:style>
  <w:style w:type="paragraph" w:styleId="a9">
    <w:name w:val="Balloon Text"/>
    <w:basedOn w:val="a"/>
    <w:link w:val="Char1"/>
    <w:uiPriority w:val="99"/>
    <w:semiHidden/>
    <w:unhideWhenUsed/>
    <w:rsid w:val="00872EE2"/>
    <w:rPr>
      <w:sz w:val="18"/>
      <w:szCs w:val="18"/>
    </w:rPr>
  </w:style>
  <w:style w:type="character" w:customStyle="1" w:styleId="Char1">
    <w:name w:val="批注框文本 Char"/>
    <w:basedOn w:val="a0"/>
    <w:link w:val="a9"/>
    <w:uiPriority w:val="99"/>
    <w:semiHidden/>
    <w:rsid w:val="00872EE2"/>
    <w:rPr>
      <w:sz w:val="18"/>
      <w:szCs w:val="18"/>
    </w:rPr>
  </w:style>
</w:styles>
</file>

<file path=word/webSettings.xml><?xml version="1.0" encoding="utf-8"?>
<w:webSettings xmlns:r="http://schemas.openxmlformats.org/officeDocument/2006/relationships" xmlns:w="http://schemas.openxmlformats.org/wordprocessingml/2006/main">
  <w:divs>
    <w:div w:id="131873885">
      <w:bodyDiv w:val="1"/>
      <w:marLeft w:val="0"/>
      <w:marRight w:val="0"/>
      <w:marTop w:val="0"/>
      <w:marBottom w:val="0"/>
      <w:divBdr>
        <w:top w:val="none" w:sz="0" w:space="0" w:color="auto"/>
        <w:left w:val="none" w:sz="0" w:space="0" w:color="auto"/>
        <w:bottom w:val="none" w:sz="0" w:space="0" w:color="auto"/>
        <w:right w:val="none" w:sz="0" w:space="0" w:color="auto"/>
      </w:divBdr>
    </w:div>
    <w:div w:id="299502684">
      <w:bodyDiv w:val="1"/>
      <w:marLeft w:val="0"/>
      <w:marRight w:val="0"/>
      <w:marTop w:val="0"/>
      <w:marBottom w:val="0"/>
      <w:divBdr>
        <w:top w:val="none" w:sz="0" w:space="0" w:color="auto"/>
        <w:left w:val="none" w:sz="0" w:space="0" w:color="auto"/>
        <w:bottom w:val="none" w:sz="0" w:space="0" w:color="auto"/>
        <w:right w:val="none" w:sz="0" w:space="0" w:color="auto"/>
      </w:divBdr>
    </w:div>
    <w:div w:id="610938369">
      <w:bodyDiv w:val="1"/>
      <w:marLeft w:val="0"/>
      <w:marRight w:val="0"/>
      <w:marTop w:val="0"/>
      <w:marBottom w:val="0"/>
      <w:divBdr>
        <w:top w:val="none" w:sz="0" w:space="0" w:color="auto"/>
        <w:left w:val="none" w:sz="0" w:space="0" w:color="auto"/>
        <w:bottom w:val="none" w:sz="0" w:space="0" w:color="auto"/>
        <w:right w:val="none" w:sz="0" w:space="0" w:color="auto"/>
      </w:divBdr>
    </w:div>
    <w:div w:id="909848237">
      <w:bodyDiv w:val="1"/>
      <w:marLeft w:val="0"/>
      <w:marRight w:val="0"/>
      <w:marTop w:val="0"/>
      <w:marBottom w:val="0"/>
      <w:divBdr>
        <w:top w:val="none" w:sz="0" w:space="0" w:color="auto"/>
        <w:left w:val="none" w:sz="0" w:space="0" w:color="auto"/>
        <w:bottom w:val="none" w:sz="0" w:space="0" w:color="auto"/>
        <w:right w:val="none" w:sz="0" w:space="0" w:color="auto"/>
      </w:divBdr>
    </w:div>
    <w:div w:id="1104882436">
      <w:bodyDiv w:val="1"/>
      <w:marLeft w:val="0"/>
      <w:marRight w:val="0"/>
      <w:marTop w:val="0"/>
      <w:marBottom w:val="0"/>
      <w:divBdr>
        <w:top w:val="none" w:sz="0" w:space="0" w:color="auto"/>
        <w:left w:val="none" w:sz="0" w:space="0" w:color="auto"/>
        <w:bottom w:val="none" w:sz="0" w:space="0" w:color="auto"/>
        <w:right w:val="none" w:sz="0" w:space="0" w:color="auto"/>
      </w:divBdr>
    </w:div>
    <w:div w:id="1352145086">
      <w:bodyDiv w:val="1"/>
      <w:marLeft w:val="0"/>
      <w:marRight w:val="0"/>
      <w:marTop w:val="0"/>
      <w:marBottom w:val="0"/>
      <w:divBdr>
        <w:top w:val="none" w:sz="0" w:space="0" w:color="auto"/>
        <w:left w:val="none" w:sz="0" w:space="0" w:color="auto"/>
        <w:bottom w:val="none" w:sz="0" w:space="0" w:color="auto"/>
        <w:right w:val="none" w:sz="0" w:space="0" w:color="auto"/>
      </w:divBdr>
    </w:div>
    <w:div w:id="1748111802">
      <w:bodyDiv w:val="1"/>
      <w:marLeft w:val="0"/>
      <w:marRight w:val="0"/>
      <w:marTop w:val="0"/>
      <w:marBottom w:val="0"/>
      <w:divBdr>
        <w:top w:val="none" w:sz="0" w:space="0" w:color="auto"/>
        <w:left w:val="none" w:sz="0" w:space="0" w:color="auto"/>
        <w:bottom w:val="none" w:sz="0" w:space="0" w:color="auto"/>
        <w:right w:val="none" w:sz="0" w:space="0" w:color="auto"/>
      </w:divBdr>
    </w:div>
    <w:div w:id="20969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27</Pages>
  <Words>1970</Words>
  <Characters>11230</Characters>
  <Application>Microsoft Office Word</Application>
  <DocSecurity>0</DocSecurity>
  <Lines>93</Lines>
  <Paragraphs>26</Paragraphs>
  <ScaleCrop>false</ScaleCrop>
  <Company>DELL</Company>
  <LinksUpToDate>false</LinksUpToDate>
  <CharactersWithSpaces>13174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lkx</cp:lastModifiedBy>
  <cp:revision>4</cp:revision>
  <dcterms:created xsi:type="dcterms:W3CDTF">2019-09-27T05:05:00Z</dcterms:created>
  <dcterms:modified xsi:type="dcterms:W3CDTF">2019-09-27T07:41:00Z</dcterms:modified>
</cp:coreProperties>
</file>