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142" w:rsidRDefault="007C1D35">
      <w:pPr>
        <w:jc w:val="center"/>
        <w:rPr>
          <w:rFonts w:ascii="黑体" w:eastAsia="Times New Roman" w:hAnsi="Times New Roman"/>
          <w:color w:val="FF0000"/>
          <w:sz w:val="52"/>
          <w:szCs w:val="52"/>
        </w:rPr>
      </w:pPr>
      <w:r>
        <w:rPr>
          <w:rFonts w:ascii="黑体" w:eastAsia="黑体" w:hAnsi="黑体"/>
          <w:color w:val="FF0000"/>
          <w:sz w:val="52"/>
          <w:szCs w:val="52"/>
        </w:rPr>
        <w:t>梧州学院基建攻坚指挥部</w:t>
      </w:r>
    </w:p>
    <w:p w:rsidR="00701142" w:rsidRDefault="007C1D35">
      <w:pPr>
        <w:jc w:val="center"/>
        <w:rPr>
          <w:rFonts w:ascii="黑体" w:eastAsia="Times New Roman" w:hAnsi="Times New Roman"/>
          <w:color w:val="FF0000"/>
          <w:sz w:val="84"/>
          <w:szCs w:val="84"/>
        </w:rPr>
      </w:pPr>
      <w:r>
        <w:rPr>
          <w:rFonts w:ascii="黑体" w:eastAsia="黑体" w:hAnsi="黑体"/>
          <w:color w:val="FF0000"/>
          <w:sz w:val="84"/>
          <w:szCs w:val="84"/>
        </w:rPr>
        <w:t>简报</w:t>
      </w:r>
    </w:p>
    <w:p w:rsidR="00701142" w:rsidRDefault="007C1D35">
      <w:pPr>
        <w:jc w:val="center"/>
        <w:rPr>
          <w:rFonts w:ascii="黑体" w:eastAsia="Times New Roman" w:hAnsi="Times New Roman"/>
          <w:sz w:val="32"/>
          <w:szCs w:val="32"/>
        </w:rPr>
      </w:pPr>
      <w:r>
        <w:rPr>
          <w:rFonts w:ascii="黑体" w:eastAsia="黑体" w:hAnsi="黑体"/>
          <w:sz w:val="32"/>
          <w:szCs w:val="32"/>
        </w:rPr>
        <w:t>第3期</w:t>
      </w:r>
    </w:p>
    <w:p w:rsidR="00701142" w:rsidRDefault="001725A7">
      <w:pPr>
        <w:jc w:val="center"/>
        <w:rPr>
          <w:rFonts w:ascii="黑体" w:eastAsia="Times New Roman" w:hAnsi="Times New Roman"/>
          <w:sz w:val="28"/>
          <w:szCs w:val="28"/>
        </w:rPr>
      </w:pPr>
      <w:r w:rsidRPr="001725A7">
        <w:rPr>
          <w:sz w:val="20"/>
        </w:rPr>
        <w:pict>
          <v:shapetype id="_x0000_m1071" coordsize="21600,21600" o:spt="32" o:preferrelative="t" o:oned="t" path="m,l21600,21600e" filled="f">
            <v:path arrowok="t" fillok="f" o:connecttype="none"/>
            <o:lock v:ext="edit" shapetype="t"/>
          </v:shapetype>
        </w:pict>
      </w:r>
      <w:r w:rsidRPr="001725A7">
        <w:rPr>
          <w:sz w:val="20"/>
        </w:rPr>
        <w:pict>
          <v:shape id="_x0000_s1046" type="#_x0000_m1071" style="position:absolute;left:0;text-align:left;margin-left:7pt;margin-top:25pt;width:423pt;height:4.2pt;flip:y;z-index:251660800;mso-position-horizontal:absolute;mso-position-horizontal-relative:text;mso-position-vertical:absolute;mso-position-vertical-relative:text" o:spt="32" o:connectortype="straight" o:preferrelative="t" o:allowoverlap="f" o:oned="t" path="m,l21600,21600e" filled="t" fillcolor="white" strokecolor="red" strokeweight="4pt">
            <v:stroke opacity="59111f" linestyle="thinThin"/>
            <v:path arrowok="t" fillok="f" o:connecttype="none"/>
            <o:lock v:ext="edit" shapetype="t"/>
          </v:shape>
        </w:pict>
      </w:r>
      <w:r w:rsidR="007C1D35">
        <w:rPr>
          <w:rFonts w:ascii="黑体" w:eastAsia="黑体" w:hAnsi="黑体"/>
          <w:sz w:val="28"/>
          <w:szCs w:val="28"/>
        </w:rPr>
        <w:t>基建攻坚指挥部办公室编             2018 年6月7日</w:t>
      </w:r>
    </w:p>
    <w:p w:rsidR="009273E9" w:rsidRDefault="009273E9" w:rsidP="009273E9">
      <w:pPr>
        <w:rPr>
          <w:rFonts w:eastAsia="宋体" w:hAnsi="Calibri" w:cs="宋体" w:hint="eastAsia"/>
          <w:color w:val="000000"/>
          <w:sz w:val="24"/>
          <w:szCs w:val="24"/>
        </w:rPr>
      </w:pPr>
    </w:p>
    <w:p w:rsidR="00E93A94" w:rsidRDefault="00E93A94" w:rsidP="009273E9">
      <w:pPr>
        <w:rPr>
          <w:rFonts w:eastAsia="宋体" w:hAnsi="Calibri" w:cs="宋体"/>
          <w:color w:val="000000"/>
          <w:sz w:val="24"/>
          <w:szCs w:val="24"/>
        </w:rPr>
      </w:pPr>
    </w:p>
    <w:p w:rsidR="00701142" w:rsidRPr="009273E9" w:rsidRDefault="008B41DC" w:rsidP="009273E9">
      <w:pPr>
        <w:rPr>
          <w:rFonts w:ascii="黑体" w:eastAsia="黑体" w:hAnsi="黑体"/>
          <w:sz w:val="44"/>
          <w:szCs w:val="44"/>
        </w:rPr>
      </w:pPr>
      <w:r w:rsidRPr="009273E9">
        <w:rPr>
          <w:rFonts w:ascii="黑体" w:eastAsia="黑体" w:hint="eastAsia"/>
          <w:sz w:val="44"/>
          <w:szCs w:val="44"/>
        </w:rPr>
        <w:t>【</w:t>
      </w:r>
      <w:r w:rsidR="009273E9" w:rsidRPr="009273E9">
        <w:rPr>
          <w:rFonts w:ascii="黑体" w:eastAsia="黑体" w:hint="eastAsia"/>
          <w:sz w:val="44"/>
          <w:szCs w:val="44"/>
        </w:rPr>
        <w:t>工作</w:t>
      </w:r>
      <w:r w:rsidRPr="009273E9">
        <w:rPr>
          <w:rFonts w:ascii="黑体" w:eastAsia="黑体" w:hint="eastAsia"/>
          <w:sz w:val="44"/>
          <w:szCs w:val="44"/>
        </w:rPr>
        <w:t>动态】</w:t>
      </w:r>
    </w:p>
    <w:p w:rsidR="008B41DC" w:rsidRPr="009273E9" w:rsidRDefault="008B41DC" w:rsidP="009273E9">
      <w:pPr>
        <w:rPr>
          <w:rFonts w:ascii="华文细黑" w:eastAsia="华文细黑" w:hAnsi="华文细黑"/>
          <w:sz w:val="32"/>
          <w:szCs w:val="32"/>
        </w:rPr>
      </w:pPr>
      <w:r w:rsidRPr="009273E9">
        <w:rPr>
          <w:rFonts w:ascii="华文细黑" w:eastAsia="华文细黑" w:hAnsi="华文细黑"/>
          <w:sz w:val="32"/>
          <w:szCs w:val="32"/>
        </w:rPr>
        <w:t>一、学校领导约谈学生宿舍项目工程总承包单位负责人</w:t>
      </w:r>
    </w:p>
    <w:p w:rsidR="008B41DC" w:rsidRPr="009273E9" w:rsidRDefault="008B41DC" w:rsidP="009273E9">
      <w:pPr>
        <w:jc w:val="left"/>
        <w:rPr>
          <w:rFonts w:ascii="华文细黑" w:eastAsia="华文细黑" w:hAnsi="华文细黑"/>
          <w:sz w:val="32"/>
          <w:szCs w:val="32"/>
        </w:rPr>
      </w:pPr>
      <w:r w:rsidRPr="009273E9">
        <w:rPr>
          <w:rFonts w:ascii="华文细黑" w:eastAsia="华文细黑" w:hAnsi="华文细黑" w:hint="eastAsia"/>
          <w:sz w:val="32"/>
          <w:szCs w:val="32"/>
        </w:rPr>
        <w:t>二、建筑质量安全标准化示范工地现场观摩会在我校召开</w:t>
      </w:r>
    </w:p>
    <w:p w:rsidR="008B41DC" w:rsidRPr="009273E9" w:rsidRDefault="008B41DC" w:rsidP="009273E9">
      <w:pPr>
        <w:rPr>
          <w:rStyle w:val="a9"/>
          <w:rFonts w:ascii="华文细黑" w:eastAsia="华文细黑" w:hAnsi="华文细黑"/>
          <w:b w:val="0"/>
          <w:sz w:val="32"/>
          <w:szCs w:val="32"/>
        </w:rPr>
      </w:pPr>
      <w:r w:rsidRPr="009273E9">
        <w:rPr>
          <w:rStyle w:val="a9"/>
          <w:rFonts w:ascii="华文细黑" w:eastAsia="华文细黑" w:hAnsi="华文细黑" w:hint="eastAsia"/>
          <w:b w:val="0"/>
          <w:sz w:val="32"/>
          <w:szCs w:val="32"/>
        </w:rPr>
        <w:t>三</w:t>
      </w:r>
      <w:r w:rsidRPr="009273E9">
        <w:rPr>
          <w:rStyle w:val="a9"/>
          <w:rFonts w:ascii="华文细黑" w:eastAsia="华文细黑" w:hAnsi="华文细黑"/>
          <w:b w:val="0"/>
          <w:sz w:val="32"/>
          <w:szCs w:val="32"/>
        </w:rPr>
        <w:t>、</w:t>
      </w:r>
      <w:r w:rsidRPr="009273E9">
        <w:rPr>
          <w:rFonts w:ascii="华文细黑" w:eastAsia="华文细黑" w:hAnsi="华文细黑" w:hint="eastAsia"/>
          <w:sz w:val="32"/>
          <w:szCs w:val="32"/>
        </w:rPr>
        <w:t>指挥部加强对</w:t>
      </w:r>
      <w:r w:rsidRPr="009273E9">
        <w:rPr>
          <w:rFonts w:ascii="华文细黑" w:eastAsia="华文细黑" w:hAnsi="华文细黑"/>
          <w:sz w:val="32"/>
          <w:szCs w:val="32"/>
        </w:rPr>
        <w:t>光华学生宿舍</w:t>
      </w:r>
      <w:r w:rsidRPr="009273E9">
        <w:rPr>
          <w:rFonts w:ascii="华文细黑" w:eastAsia="华文细黑" w:hAnsi="华文细黑" w:hint="eastAsia"/>
          <w:sz w:val="32"/>
          <w:szCs w:val="32"/>
        </w:rPr>
        <w:t>工程监督和管理</w:t>
      </w:r>
    </w:p>
    <w:p w:rsidR="009273E9" w:rsidRPr="009273E9" w:rsidRDefault="009273E9" w:rsidP="009273E9">
      <w:pPr>
        <w:rPr>
          <w:rFonts w:ascii="华文细黑" w:eastAsia="华文细黑" w:hAnsi="华文细黑"/>
          <w:sz w:val="32"/>
          <w:szCs w:val="32"/>
        </w:rPr>
      </w:pPr>
      <w:r w:rsidRPr="009273E9">
        <w:rPr>
          <w:rStyle w:val="a9"/>
          <w:rFonts w:ascii="华文细黑" w:eastAsia="华文细黑" w:hAnsi="华文细黑" w:hint="eastAsia"/>
          <w:b w:val="0"/>
          <w:sz w:val="32"/>
          <w:szCs w:val="32"/>
        </w:rPr>
        <w:t>四</w:t>
      </w:r>
      <w:r w:rsidRPr="009273E9">
        <w:rPr>
          <w:rStyle w:val="a9"/>
          <w:rFonts w:ascii="华文细黑" w:eastAsia="华文细黑" w:hAnsi="华文细黑"/>
          <w:b w:val="0"/>
          <w:sz w:val="32"/>
          <w:szCs w:val="32"/>
        </w:rPr>
        <w:t>、</w:t>
      </w:r>
      <w:r w:rsidRPr="009273E9">
        <w:rPr>
          <w:rFonts w:ascii="华文细黑" w:eastAsia="华文细黑" w:hAnsi="华文细黑"/>
          <w:sz w:val="32"/>
          <w:szCs w:val="32"/>
        </w:rPr>
        <w:t>学校召开科技大楼使用</w:t>
      </w:r>
      <w:r w:rsidRPr="009273E9">
        <w:rPr>
          <w:rFonts w:ascii="华文细黑" w:eastAsia="华文细黑" w:hAnsi="华文细黑" w:hint="eastAsia"/>
          <w:sz w:val="32"/>
          <w:szCs w:val="32"/>
        </w:rPr>
        <w:t>规划</w:t>
      </w:r>
      <w:r w:rsidRPr="009273E9">
        <w:rPr>
          <w:rFonts w:ascii="华文细黑" w:eastAsia="华文细黑" w:hAnsi="华文细黑"/>
          <w:sz w:val="32"/>
          <w:szCs w:val="32"/>
        </w:rPr>
        <w:t>第二次会议</w:t>
      </w:r>
    </w:p>
    <w:p w:rsidR="009273E9" w:rsidRPr="009273E9" w:rsidRDefault="009273E9" w:rsidP="009273E9">
      <w:pPr>
        <w:rPr>
          <w:rFonts w:ascii="华文细黑" w:eastAsia="华文细黑" w:hAnsi="华文细黑"/>
          <w:sz w:val="32"/>
          <w:szCs w:val="32"/>
        </w:rPr>
      </w:pPr>
      <w:r w:rsidRPr="009273E9">
        <w:rPr>
          <w:rFonts w:ascii="华文细黑" w:eastAsia="华文细黑" w:hAnsi="华文细黑" w:hint="eastAsia"/>
          <w:sz w:val="32"/>
          <w:szCs w:val="32"/>
        </w:rPr>
        <w:t>五</w:t>
      </w:r>
      <w:r w:rsidRPr="009273E9">
        <w:rPr>
          <w:rFonts w:ascii="华文细黑" w:eastAsia="华文细黑" w:hAnsi="华文细黑"/>
          <w:sz w:val="32"/>
          <w:szCs w:val="32"/>
        </w:rPr>
        <w:t>、</w:t>
      </w:r>
      <w:r w:rsidRPr="009273E9">
        <w:rPr>
          <w:rFonts w:ascii="华文细黑" w:eastAsia="华文细黑" w:hAnsi="华文细黑" w:hint="eastAsia"/>
          <w:sz w:val="32"/>
          <w:szCs w:val="32"/>
        </w:rPr>
        <w:t>指挥部</w:t>
      </w:r>
      <w:r w:rsidRPr="009273E9">
        <w:rPr>
          <w:rFonts w:ascii="华文细黑" w:eastAsia="华文细黑" w:hAnsi="华文细黑"/>
          <w:sz w:val="32"/>
          <w:szCs w:val="32"/>
        </w:rPr>
        <w:t>研究教师公共租赁房项目问题</w:t>
      </w:r>
    </w:p>
    <w:p w:rsidR="009273E9" w:rsidRPr="009273E9" w:rsidRDefault="009273E9" w:rsidP="009273E9">
      <w:pPr>
        <w:spacing w:line="500" w:lineRule="exact"/>
        <w:rPr>
          <w:rFonts w:ascii="华文细黑" w:eastAsia="华文细黑" w:hAnsi="华文细黑"/>
          <w:sz w:val="32"/>
          <w:szCs w:val="32"/>
        </w:rPr>
      </w:pPr>
      <w:r w:rsidRPr="009273E9">
        <w:rPr>
          <w:rFonts w:ascii="华文细黑" w:eastAsia="华文细黑" w:hAnsi="华文细黑" w:hint="eastAsia"/>
          <w:sz w:val="32"/>
          <w:szCs w:val="32"/>
        </w:rPr>
        <w:t>六、加快推进教职工限价房复工工作</w:t>
      </w:r>
    </w:p>
    <w:p w:rsidR="008B41DC" w:rsidRPr="009273E9" w:rsidRDefault="008B41DC">
      <w:pPr>
        <w:ind w:firstLine="560"/>
        <w:rPr>
          <w:rFonts w:ascii="黑体" w:eastAsia="黑体" w:hAnsi="黑体"/>
          <w:sz w:val="28"/>
          <w:szCs w:val="28"/>
        </w:rPr>
      </w:pPr>
    </w:p>
    <w:p w:rsidR="008B41DC" w:rsidRPr="009273E9" w:rsidRDefault="009273E9" w:rsidP="009273E9">
      <w:pPr>
        <w:rPr>
          <w:rFonts w:ascii="黑体" w:eastAsia="黑体" w:hAnsi="黑体"/>
          <w:sz w:val="44"/>
          <w:szCs w:val="44"/>
        </w:rPr>
      </w:pPr>
      <w:r w:rsidRPr="009273E9">
        <w:rPr>
          <w:rFonts w:ascii="黑体" w:eastAsia="黑体" w:hint="eastAsia"/>
          <w:sz w:val="44"/>
          <w:szCs w:val="44"/>
        </w:rPr>
        <w:t>【</w:t>
      </w:r>
      <w:r>
        <w:rPr>
          <w:rFonts w:ascii="黑体" w:eastAsia="黑体" w:hint="eastAsia"/>
          <w:sz w:val="44"/>
          <w:szCs w:val="44"/>
        </w:rPr>
        <w:t>项目进度</w:t>
      </w:r>
      <w:r w:rsidRPr="009273E9">
        <w:rPr>
          <w:rFonts w:ascii="黑体" w:eastAsia="黑体" w:hint="eastAsia"/>
          <w:sz w:val="44"/>
          <w:szCs w:val="44"/>
        </w:rPr>
        <w:t>】</w:t>
      </w:r>
    </w:p>
    <w:p w:rsidR="009273E9" w:rsidRPr="00E60D8C" w:rsidRDefault="009273E9" w:rsidP="009273E9">
      <w:pPr>
        <w:jc w:val="left"/>
        <w:rPr>
          <w:rFonts w:ascii="华文细黑" w:eastAsia="华文细黑" w:hAnsi="华文细黑"/>
          <w:sz w:val="28"/>
          <w:szCs w:val="28"/>
        </w:rPr>
      </w:pPr>
      <w:r w:rsidRPr="00E60D8C">
        <w:rPr>
          <w:rFonts w:ascii="华文细黑" w:eastAsia="华文细黑" w:hAnsi="华文细黑"/>
          <w:sz w:val="28"/>
          <w:szCs w:val="28"/>
        </w:rPr>
        <w:t>（一）综合实验大楼（科技大楼）项目</w:t>
      </w:r>
    </w:p>
    <w:p w:rsidR="009273E9" w:rsidRPr="00E60D8C" w:rsidRDefault="009273E9" w:rsidP="009273E9">
      <w:pPr>
        <w:jc w:val="left"/>
        <w:rPr>
          <w:rFonts w:ascii="华文细黑" w:eastAsia="华文细黑" w:hAnsi="华文细黑"/>
          <w:sz w:val="28"/>
          <w:szCs w:val="28"/>
        </w:rPr>
      </w:pPr>
      <w:r w:rsidRPr="00E60D8C">
        <w:rPr>
          <w:rFonts w:ascii="华文细黑" w:eastAsia="华文细黑" w:hAnsi="华文细黑"/>
          <w:sz w:val="28"/>
          <w:szCs w:val="28"/>
        </w:rPr>
        <w:t>（二）光华学生宿舍项目</w:t>
      </w:r>
    </w:p>
    <w:p w:rsidR="009273E9" w:rsidRPr="00E60D8C" w:rsidRDefault="009273E9" w:rsidP="009273E9">
      <w:pPr>
        <w:rPr>
          <w:rFonts w:ascii="华文细黑" w:eastAsia="华文细黑" w:hAnsi="华文细黑"/>
          <w:sz w:val="28"/>
          <w:szCs w:val="28"/>
        </w:rPr>
      </w:pPr>
      <w:r w:rsidRPr="00E60D8C">
        <w:rPr>
          <w:rFonts w:ascii="华文细黑" w:eastAsia="华文细黑" w:hAnsi="华文细黑"/>
          <w:sz w:val="28"/>
          <w:szCs w:val="28"/>
        </w:rPr>
        <w:t>（三）梧州市教师公共租赁房项目</w:t>
      </w:r>
    </w:p>
    <w:p w:rsidR="009273E9" w:rsidRPr="00E60D8C" w:rsidRDefault="009273E9" w:rsidP="009273E9">
      <w:pPr>
        <w:rPr>
          <w:rFonts w:ascii="华文细黑" w:eastAsia="华文细黑" w:hAnsi="华文细黑"/>
          <w:sz w:val="28"/>
          <w:szCs w:val="28"/>
        </w:rPr>
      </w:pPr>
      <w:r w:rsidRPr="00E60D8C">
        <w:rPr>
          <w:rFonts w:ascii="华文细黑" w:eastAsia="华文细黑" w:hAnsi="华文细黑"/>
          <w:sz w:val="28"/>
          <w:szCs w:val="28"/>
        </w:rPr>
        <w:t>（四）学校东大门及中心广场项目</w:t>
      </w:r>
    </w:p>
    <w:p w:rsidR="009273E9" w:rsidRPr="00E60D8C" w:rsidRDefault="009273E9" w:rsidP="009273E9">
      <w:pPr>
        <w:rPr>
          <w:rFonts w:ascii="华文细黑" w:eastAsia="华文细黑" w:hAnsi="华文细黑"/>
          <w:sz w:val="28"/>
          <w:szCs w:val="28"/>
        </w:rPr>
      </w:pPr>
      <w:r w:rsidRPr="00E60D8C">
        <w:rPr>
          <w:rFonts w:ascii="华文细黑" w:eastAsia="华文细黑" w:hAnsi="华文细黑"/>
          <w:sz w:val="28"/>
          <w:szCs w:val="28"/>
        </w:rPr>
        <w:t>（五）梧州学院北校区建设项目</w:t>
      </w:r>
    </w:p>
    <w:p w:rsidR="009273E9" w:rsidRPr="00E60D8C" w:rsidRDefault="009273E9" w:rsidP="009273E9">
      <w:pPr>
        <w:rPr>
          <w:rFonts w:ascii="华文细黑" w:eastAsia="华文细黑" w:hAnsi="华文细黑"/>
          <w:sz w:val="28"/>
          <w:szCs w:val="28"/>
        </w:rPr>
      </w:pPr>
      <w:r w:rsidRPr="00E60D8C">
        <w:rPr>
          <w:rFonts w:ascii="华文细黑" w:eastAsia="华文细黑" w:hAnsi="华文细黑"/>
          <w:sz w:val="28"/>
          <w:szCs w:val="28"/>
        </w:rPr>
        <w:t>（六）其它项目</w:t>
      </w:r>
    </w:p>
    <w:p w:rsidR="008B41DC" w:rsidRPr="00E60D8C" w:rsidRDefault="008B41DC">
      <w:pPr>
        <w:ind w:firstLine="560"/>
        <w:rPr>
          <w:rFonts w:ascii="华文细黑" w:eastAsia="华文细黑" w:hAnsi="华文细黑"/>
          <w:sz w:val="28"/>
          <w:szCs w:val="28"/>
        </w:rPr>
      </w:pPr>
    </w:p>
    <w:p w:rsidR="00701142" w:rsidRDefault="007C1D35" w:rsidP="009273E9">
      <w:pPr>
        <w:jc w:val="center"/>
        <w:rPr>
          <w:rFonts w:ascii="黑体" w:eastAsia="黑体" w:hAnsi="黑体"/>
          <w:sz w:val="32"/>
          <w:szCs w:val="32"/>
        </w:rPr>
      </w:pPr>
      <w:r>
        <w:rPr>
          <w:rFonts w:ascii="黑体" w:eastAsia="黑体" w:hAnsi="黑体"/>
          <w:sz w:val="32"/>
          <w:szCs w:val="32"/>
        </w:rPr>
        <w:lastRenderedPageBreak/>
        <w:t>一、</w:t>
      </w:r>
      <w:r>
        <w:rPr>
          <w:rFonts w:ascii="黑体" w:eastAsia="黑体" w:hAnsi="黑体"/>
          <w:b/>
          <w:sz w:val="32"/>
          <w:szCs w:val="32"/>
        </w:rPr>
        <w:t>学校领导约谈学生宿舍项目工程总承包单位负责人</w:t>
      </w:r>
    </w:p>
    <w:p w:rsidR="00701142" w:rsidRPr="00B9060F" w:rsidRDefault="007C1D35">
      <w:pPr>
        <w:spacing w:line="500" w:lineRule="exact"/>
        <w:ind w:firstLine="540"/>
        <w:jc w:val="left"/>
        <w:rPr>
          <w:rFonts w:ascii="华文细黑" w:eastAsia="华文细黑" w:hAnsi="华文细黑"/>
          <w:sz w:val="18"/>
          <w:szCs w:val="18"/>
        </w:rPr>
      </w:pPr>
      <w:r w:rsidRPr="00B9060F">
        <w:rPr>
          <w:rFonts w:ascii="华文细黑" w:eastAsia="华文细黑" w:hAnsi="华文细黑"/>
          <w:sz w:val="27"/>
          <w:szCs w:val="27"/>
        </w:rPr>
        <w:t>2018年5月21日下午，学校在明理楼第二会议室召开了梧州学院光华学生宿舍建设工程推进会，约谈了该项目工程总承包单位负责人及相关人员。工程总承包单位华蓝设计（集团）有限公司总经理钟毅和施工方广西裕华建设集团有限公司代表等一行9人，以及工程监理方代表参加会议。学校党委书记唐平秋、副校长玉振明、纪委书记梁业华出席会议。</w:t>
      </w:r>
    </w:p>
    <w:p w:rsidR="00701142" w:rsidRPr="00B9060F" w:rsidRDefault="007C1D35" w:rsidP="00DF6D2F">
      <w:pPr>
        <w:spacing w:line="500" w:lineRule="exact"/>
        <w:ind w:firstLine="539"/>
        <w:jc w:val="left"/>
        <w:rPr>
          <w:rFonts w:ascii="华文细黑" w:eastAsia="华文细黑" w:hAnsi="华文细黑"/>
          <w:sz w:val="27"/>
          <w:szCs w:val="27"/>
        </w:rPr>
      </w:pPr>
      <w:r w:rsidRPr="00B9060F">
        <w:rPr>
          <w:rFonts w:ascii="华文细黑" w:eastAsia="华文细黑" w:hAnsi="华文细黑"/>
          <w:sz w:val="27"/>
          <w:szCs w:val="27"/>
        </w:rPr>
        <w:t>会上，学校党委书记唐平秋指出该项目建设进度缓慢，严重影响学校宿舍安排工作，甚至影响到学校稳定和学校声誉，导致工程不能按期交付完全是工程总承包单位自身原因造成的。唐平秋要求工程总承包方、施工方必须认真履行合同义务，调动一切资源加快工程进度。项目各相关方就如何克服项目存在的问题，加快工程进度作了回复。华蓝设计（集团）有限公司总经理钟毅等项目承建相关方负责人承诺：加强施工管理、科学安排进度、倒计时抢抓工期，确保如期完成工程，尽快交付使用。</w:t>
      </w:r>
    </w:p>
    <w:p w:rsidR="00701142" w:rsidRPr="00B9060F" w:rsidRDefault="007C1D35" w:rsidP="00DF6D2F">
      <w:pPr>
        <w:spacing w:line="500" w:lineRule="exact"/>
        <w:ind w:firstLine="527"/>
        <w:jc w:val="left"/>
        <w:rPr>
          <w:rFonts w:ascii="华文细黑" w:eastAsia="华文细黑" w:hAnsi="华文细黑"/>
          <w:sz w:val="24"/>
          <w:szCs w:val="24"/>
        </w:rPr>
      </w:pPr>
      <w:r w:rsidRPr="00B9060F">
        <w:rPr>
          <w:rFonts w:ascii="华文细黑" w:eastAsia="华文细黑" w:hAnsi="华文细黑"/>
          <w:sz w:val="27"/>
          <w:szCs w:val="27"/>
        </w:rPr>
        <w:t>学校后勤基建处、学生工作处等职能部门负责人参加了会议。</w:t>
      </w:r>
    </w:p>
    <w:p w:rsidR="00701142" w:rsidRPr="00F73365" w:rsidRDefault="001725A7" w:rsidP="00F73365">
      <w:pPr>
        <w:spacing w:before="280" w:beforeAutospacing="1" w:after="280" w:afterAutospacing="1"/>
        <w:ind w:firstLine="525"/>
        <w:jc w:val="left"/>
        <w:rPr>
          <w:rStyle w:val="a9"/>
          <w:rFonts w:eastAsia="宋体"/>
          <w:b w:val="0"/>
          <w:sz w:val="24"/>
          <w:szCs w:val="24"/>
        </w:rPr>
      </w:pPr>
      <w:r w:rsidRPr="001725A7">
        <w:rPr>
          <w:sz w:val="20"/>
        </w:rPr>
        <w:pict>
          <v:shapetype id="_x0000_t202" coordsize="21600,21600" o:spt="202" path="m,l,21600r21600,l21600,xe">
            <v:stroke joinstyle="miter"/>
            <v:path gradientshapeok="t" o:connecttype="rect"/>
          </v:shapetype>
          <v:shape id="_x0000_s1067" type="#_x0000_t202" style="position:absolute;left:0;text-align:left;margin-left:0;margin-top:0;width:50pt;height:50pt;z-index:251656704;visibility:hidden" o:preferrelative="t">
            <v:path gradientshapeok="f" o:connecttype="segments"/>
            <o:lock v:ext="edit" selection="t"/>
          </v:shape>
        </w:pict>
      </w:r>
      <w:r w:rsidR="007C1D35">
        <w:rPr>
          <w:noProof/>
          <w:sz w:val="20"/>
        </w:rPr>
        <w:drawing>
          <wp:inline distT="0" distB="0" distL="0" distR="0">
            <wp:extent cx="4676775" cy="2943225"/>
            <wp:effectExtent l="0" t="0" r="0" b="0"/>
            <wp:docPr id="11" name="图片 16" descr="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Documents and Settings/Administrator/Application Data/JisuOffice/ETemp/7172_1690936/image1.jpeg"/>
                    <pic:cNvPicPr>
                      <a:picLocks noChangeAspect="1" noChangeArrowheads="1"/>
                    </pic:cNvPicPr>
                  </pic:nvPicPr>
                  <pic:blipFill>
                    <a:blip r:embed="rId7" cstate="print"/>
                    <a:stretch>
                      <a:fillRect/>
                    </a:stretch>
                  </pic:blipFill>
                  <pic:spPr>
                    <a:xfrm>
                      <a:off x="0" y="0"/>
                      <a:ext cx="4683704" cy="2947586"/>
                    </a:xfrm>
                    <a:prstGeom prst="rect">
                      <a:avLst/>
                    </a:prstGeom>
                    <a:ln cap="flat"/>
                  </pic:spPr>
                </pic:pic>
              </a:graphicData>
            </a:graphic>
          </wp:inline>
        </w:drawing>
      </w:r>
    </w:p>
    <w:p w:rsidR="00DF6D2F" w:rsidRDefault="00DF6D2F" w:rsidP="00DF6D2F">
      <w:pPr>
        <w:ind w:firstLine="641"/>
        <w:jc w:val="center"/>
        <w:rPr>
          <w:rFonts w:eastAsia="宋体"/>
          <w:sz w:val="28"/>
          <w:szCs w:val="28"/>
        </w:rPr>
      </w:pPr>
      <w:r>
        <w:rPr>
          <w:rFonts w:eastAsia="宋体" w:hint="eastAsia"/>
          <w:sz w:val="28"/>
          <w:szCs w:val="28"/>
        </w:rPr>
        <w:t>约谈会现场</w:t>
      </w:r>
    </w:p>
    <w:p w:rsidR="00EA25CF" w:rsidRDefault="00F73365" w:rsidP="009273E9">
      <w:pPr>
        <w:jc w:val="center"/>
        <w:rPr>
          <w:rFonts w:eastAsia="宋体"/>
          <w:b/>
          <w:sz w:val="28"/>
          <w:szCs w:val="28"/>
        </w:rPr>
      </w:pPr>
      <w:r w:rsidRPr="00EA25CF">
        <w:rPr>
          <w:rFonts w:eastAsia="宋体" w:hint="eastAsia"/>
          <w:sz w:val="28"/>
          <w:szCs w:val="28"/>
        </w:rPr>
        <w:t>二、</w:t>
      </w:r>
      <w:r w:rsidR="0033561B" w:rsidRPr="00EA25CF">
        <w:rPr>
          <w:rFonts w:eastAsia="宋体" w:hint="eastAsia"/>
          <w:b/>
          <w:sz w:val="28"/>
          <w:szCs w:val="28"/>
        </w:rPr>
        <w:t>建筑</w:t>
      </w:r>
      <w:r w:rsidR="0033561B" w:rsidRPr="00EA25CF">
        <w:rPr>
          <w:rFonts w:eastAsia="宋体"/>
          <w:b/>
          <w:sz w:val="28"/>
          <w:szCs w:val="28"/>
        </w:rPr>
        <w:t>质量安全标准化</w:t>
      </w:r>
      <w:r w:rsidR="0033561B" w:rsidRPr="00EA25CF">
        <w:rPr>
          <w:rFonts w:eastAsia="宋体" w:hint="eastAsia"/>
          <w:b/>
          <w:sz w:val="28"/>
          <w:szCs w:val="28"/>
        </w:rPr>
        <w:t>示范工地现场观摩会在我校</w:t>
      </w:r>
      <w:r w:rsidR="00EA25CF">
        <w:rPr>
          <w:rFonts w:eastAsia="宋体" w:hint="eastAsia"/>
          <w:b/>
          <w:sz w:val="28"/>
          <w:szCs w:val="28"/>
        </w:rPr>
        <w:t>召开</w:t>
      </w:r>
    </w:p>
    <w:p w:rsidR="00F73365" w:rsidRPr="00F73365" w:rsidRDefault="00F73365" w:rsidP="00F73365">
      <w:pPr>
        <w:ind w:firstLine="640"/>
        <w:jc w:val="left"/>
        <w:rPr>
          <w:rFonts w:ascii="华文细黑" w:eastAsia="华文细黑" w:hAnsi="华文细黑"/>
          <w:sz w:val="28"/>
          <w:szCs w:val="28"/>
        </w:rPr>
      </w:pPr>
      <w:r w:rsidRPr="00F73365">
        <w:rPr>
          <w:rFonts w:ascii="华文细黑" w:eastAsia="华文细黑" w:hAnsi="华文细黑" w:hint="eastAsia"/>
          <w:sz w:val="28"/>
          <w:szCs w:val="28"/>
        </w:rPr>
        <w:t>6月5日，</w:t>
      </w:r>
      <w:r w:rsidR="00EA25CF" w:rsidRPr="00F73365">
        <w:rPr>
          <w:rFonts w:ascii="华文细黑" w:eastAsia="华文细黑" w:hAnsi="华文细黑" w:hint="eastAsia"/>
          <w:sz w:val="28"/>
          <w:szCs w:val="28"/>
        </w:rPr>
        <w:t>2018年</w:t>
      </w:r>
      <w:r w:rsidR="00EA25CF" w:rsidRPr="00EA25CF">
        <w:rPr>
          <w:rFonts w:ascii="华文细黑" w:eastAsia="华文细黑" w:hAnsi="华文细黑" w:hint="eastAsia"/>
          <w:sz w:val="28"/>
          <w:szCs w:val="28"/>
        </w:rPr>
        <w:t>梧州市建筑</w:t>
      </w:r>
      <w:r w:rsidR="00EA25CF" w:rsidRPr="00EA25CF">
        <w:rPr>
          <w:rFonts w:ascii="华文细黑" w:eastAsia="华文细黑" w:hAnsi="华文细黑"/>
          <w:sz w:val="28"/>
          <w:szCs w:val="28"/>
        </w:rPr>
        <w:t>质量安全标准化</w:t>
      </w:r>
      <w:r w:rsidR="00EA25CF" w:rsidRPr="00EA25CF">
        <w:rPr>
          <w:rFonts w:ascii="华文细黑" w:eastAsia="华文细黑" w:hAnsi="华文细黑" w:hint="eastAsia"/>
          <w:sz w:val="28"/>
          <w:szCs w:val="28"/>
        </w:rPr>
        <w:t>示范工地现场观摩会</w:t>
      </w:r>
      <w:r w:rsidR="00EA25CF">
        <w:rPr>
          <w:rFonts w:ascii="华文细黑" w:eastAsia="华文细黑" w:hAnsi="华文细黑" w:hint="eastAsia"/>
          <w:sz w:val="28"/>
          <w:szCs w:val="28"/>
        </w:rPr>
        <w:t>在我校科技大楼建筑工地召开</w:t>
      </w:r>
      <w:r w:rsidRPr="00F73365">
        <w:rPr>
          <w:rFonts w:ascii="华文细黑" w:eastAsia="华文细黑" w:hAnsi="华文细黑" w:hint="eastAsia"/>
          <w:sz w:val="28"/>
          <w:szCs w:val="28"/>
        </w:rPr>
        <w:t>，</w:t>
      </w:r>
      <w:r w:rsidR="00EA25CF">
        <w:rPr>
          <w:rFonts w:ascii="华文细黑" w:eastAsia="华文细黑" w:hAnsi="华文细黑" w:hint="eastAsia"/>
          <w:sz w:val="28"/>
          <w:szCs w:val="28"/>
        </w:rPr>
        <w:t>我校科技大楼</w:t>
      </w:r>
      <w:r w:rsidRPr="00F73365">
        <w:rPr>
          <w:rFonts w:ascii="华文细黑" w:eastAsia="华文细黑" w:hAnsi="华文细黑" w:hint="eastAsia"/>
          <w:sz w:val="28"/>
          <w:szCs w:val="28"/>
        </w:rPr>
        <w:t>承</w:t>
      </w:r>
      <w:r w:rsidR="00EA25CF">
        <w:rPr>
          <w:rFonts w:ascii="华文细黑" w:eastAsia="华文细黑" w:hAnsi="华文细黑" w:hint="eastAsia"/>
          <w:sz w:val="28"/>
          <w:szCs w:val="28"/>
        </w:rPr>
        <w:t>建方区五建承办了会议。</w:t>
      </w:r>
      <w:r w:rsidRPr="00F73365">
        <w:rPr>
          <w:rFonts w:ascii="华文细黑" w:eastAsia="华文细黑" w:hAnsi="华文细黑" w:hint="eastAsia"/>
          <w:sz w:val="28"/>
          <w:szCs w:val="28"/>
        </w:rPr>
        <w:t>梧州市住房和城乡建设委员会党组副书记吕义杰；学校副校长、基建攻坚指挥部指挥长玉振明、学校校长助理、基建攻坚指挥部副指挥长覃雄彪及后勤基建处有关领导</w:t>
      </w:r>
      <w:r w:rsidR="00EA25CF">
        <w:rPr>
          <w:rFonts w:ascii="华文细黑" w:eastAsia="华文细黑" w:hAnsi="华文细黑" w:hint="eastAsia"/>
          <w:sz w:val="28"/>
          <w:szCs w:val="28"/>
        </w:rPr>
        <w:t>出席会议</w:t>
      </w:r>
      <w:r w:rsidRPr="00F73365">
        <w:rPr>
          <w:rFonts w:ascii="华文细黑" w:eastAsia="华文细黑" w:hAnsi="华文细黑" w:hint="eastAsia"/>
          <w:sz w:val="28"/>
          <w:szCs w:val="28"/>
        </w:rPr>
        <w:t>；梧州市7个县市区住建局有关领导和7个县市区</w:t>
      </w:r>
      <w:r w:rsidR="00C0677C">
        <w:rPr>
          <w:rFonts w:ascii="华文细黑" w:eastAsia="华文细黑" w:hAnsi="华文细黑" w:hint="eastAsia"/>
          <w:sz w:val="28"/>
          <w:szCs w:val="28"/>
        </w:rPr>
        <w:t>全部</w:t>
      </w:r>
      <w:r w:rsidRPr="00F73365">
        <w:rPr>
          <w:rFonts w:ascii="华文细黑" w:eastAsia="华文细黑" w:hAnsi="华文细黑" w:hint="eastAsia"/>
          <w:sz w:val="28"/>
          <w:szCs w:val="28"/>
        </w:rPr>
        <w:t>在建项目负责人等200多人</w:t>
      </w:r>
      <w:r w:rsidR="00EA25CF">
        <w:rPr>
          <w:rFonts w:ascii="华文细黑" w:eastAsia="华文细黑" w:hAnsi="华文细黑" w:hint="eastAsia"/>
          <w:sz w:val="28"/>
          <w:szCs w:val="28"/>
        </w:rPr>
        <w:t>参加</w:t>
      </w:r>
      <w:r w:rsidRPr="00F73365">
        <w:rPr>
          <w:rFonts w:ascii="华文细黑" w:eastAsia="华文细黑" w:hAnsi="华文细黑" w:hint="eastAsia"/>
          <w:sz w:val="28"/>
          <w:szCs w:val="28"/>
        </w:rPr>
        <w:t>了</w:t>
      </w:r>
      <w:r w:rsidRPr="00F73365">
        <w:rPr>
          <w:rFonts w:ascii="华文细黑" w:eastAsia="华文细黑" w:hAnsi="华文细黑"/>
          <w:sz w:val="28"/>
          <w:szCs w:val="28"/>
        </w:rPr>
        <w:t>现场观摩会</w:t>
      </w:r>
      <w:r w:rsidRPr="00F73365">
        <w:rPr>
          <w:rFonts w:ascii="华文细黑" w:eastAsia="华文细黑" w:hAnsi="华文细黑" w:hint="eastAsia"/>
          <w:sz w:val="28"/>
          <w:szCs w:val="28"/>
        </w:rPr>
        <w:t>。</w:t>
      </w:r>
      <w:r w:rsidR="0033561B">
        <w:rPr>
          <w:rFonts w:ascii="华文细黑" w:eastAsia="华文细黑" w:hAnsi="华文细黑" w:hint="eastAsia"/>
          <w:sz w:val="28"/>
          <w:szCs w:val="28"/>
        </w:rPr>
        <w:t>玉振明副校长代表学校致欢迎辞。</w:t>
      </w:r>
    </w:p>
    <w:p w:rsidR="00F73365" w:rsidRDefault="00F73365" w:rsidP="00F73365">
      <w:pPr>
        <w:ind w:firstLine="640"/>
        <w:jc w:val="left"/>
        <w:rPr>
          <w:rFonts w:ascii="华文细黑" w:eastAsia="华文细黑" w:hAnsi="华文细黑"/>
          <w:sz w:val="28"/>
          <w:szCs w:val="28"/>
        </w:rPr>
      </w:pPr>
      <w:r w:rsidRPr="00F73365">
        <w:rPr>
          <w:rFonts w:ascii="华文细黑" w:eastAsia="华文细黑" w:hAnsi="华文细黑" w:hint="eastAsia"/>
          <w:sz w:val="28"/>
          <w:szCs w:val="28"/>
        </w:rPr>
        <w:t>此外，梧州市住房和城乡建设委员会在现场</w:t>
      </w:r>
      <w:r w:rsidR="008A027A">
        <w:rPr>
          <w:rFonts w:ascii="华文细黑" w:eastAsia="华文细黑" w:hAnsi="华文细黑" w:hint="eastAsia"/>
          <w:sz w:val="28"/>
          <w:szCs w:val="28"/>
        </w:rPr>
        <w:t>还</w:t>
      </w:r>
      <w:r w:rsidRPr="00F73365">
        <w:rPr>
          <w:rFonts w:ascii="华文细黑" w:eastAsia="华文细黑" w:hAnsi="华文细黑" w:hint="eastAsia"/>
          <w:sz w:val="28"/>
          <w:szCs w:val="28"/>
        </w:rPr>
        <w:t>召开了2018年梧州市建筑行业安全生产例会。</w:t>
      </w:r>
    </w:p>
    <w:p w:rsidR="008A027A" w:rsidRDefault="008A027A" w:rsidP="00F73365">
      <w:pPr>
        <w:ind w:firstLine="640"/>
        <w:jc w:val="left"/>
        <w:rPr>
          <w:rFonts w:ascii="华文细黑" w:eastAsia="华文细黑" w:hAnsi="华文细黑"/>
          <w:sz w:val="28"/>
          <w:szCs w:val="28"/>
        </w:rPr>
      </w:pPr>
      <w:r>
        <w:rPr>
          <w:rFonts w:ascii="华文细黑" w:eastAsia="华文细黑" w:hAnsi="华文细黑" w:hint="eastAsia"/>
          <w:sz w:val="28"/>
          <w:szCs w:val="28"/>
        </w:rPr>
        <w:t>此次会议在我校科技大楼工地召开，说明科技大楼项目管理水平和工程质量得到主管部门高度肯定，已成为梧州市基建工程的标杆。</w:t>
      </w:r>
    </w:p>
    <w:p w:rsidR="008A027A" w:rsidRPr="008A027A" w:rsidRDefault="008A027A" w:rsidP="008A027A">
      <w:pPr>
        <w:jc w:val="left"/>
        <w:rPr>
          <w:rFonts w:ascii="华文细黑" w:eastAsia="华文细黑" w:hAnsi="华文细黑"/>
          <w:sz w:val="28"/>
          <w:szCs w:val="28"/>
        </w:rPr>
      </w:pPr>
      <w:r>
        <w:rPr>
          <w:rFonts w:ascii="华文细黑" w:eastAsia="华文细黑" w:hAnsi="华文细黑" w:hint="eastAsia"/>
          <w:sz w:val="28"/>
          <w:szCs w:val="28"/>
        </w:rPr>
        <w:t>这是项目承建方与我校基础管理团队共同努力所取得的成绩。</w:t>
      </w:r>
    </w:p>
    <w:p w:rsidR="00F73365" w:rsidRPr="00F73365" w:rsidRDefault="00F73365" w:rsidP="00DF6D2F">
      <w:pPr>
        <w:spacing w:before="280" w:beforeAutospacing="1" w:after="280" w:afterAutospacing="1"/>
        <w:ind w:firstLine="525"/>
        <w:jc w:val="center"/>
        <w:rPr>
          <w:rStyle w:val="a9"/>
          <w:rFonts w:ascii="黑体" w:eastAsia="黑体" w:hAnsi="黑体"/>
          <w:b w:val="0"/>
          <w:sz w:val="32"/>
          <w:szCs w:val="32"/>
        </w:rPr>
      </w:pPr>
      <w:r w:rsidRPr="00F73365">
        <w:rPr>
          <w:rStyle w:val="a9"/>
          <w:rFonts w:ascii="黑体" w:eastAsia="黑体" w:hAnsi="黑体"/>
          <w:b w:val="0"/>
          <w:noProof/>
          <w:sz w:val="32"/>
          <w:szCs w:val="32"/>
        </w:rPr>
        <w:drawing>
          <wp:inline distT="0" distB="0" distL="0" distR="0">
            <wp:extent cx="4124325" cy="2314575"/>
            <wp:effectExtent l="0" t="0" r="0" b="0"/>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Documents and Settings/Administrator/Application Data/JisuOffice/ETemp/7172_1690936/fImage377564041.jpeg"/>
                    <pic:cNvPicPr>
                      <a:picLocks noChangeAspect="1" noChangeArrowheads="1"/>
                    </pic:cNvPicPr>
                  </pic:nvPicPr>
                  <pic:blipFill rotWithShape="1">
                    <a:blip r:embed="rId8" cstate="print"/>
                    <a:srcRect t="12303"/>
                    <a:stretch/>
                  </pic:blipFill>
                  <pic:spPr bwMode="auto">
                    <a:xfrm>
                      <a:off x="0" y="0"/>
                      <a:ext cx="4129864" cy="23176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65" w:rsidRPr="00DF6D2F" w:rsidRDefault="00DF6D2F" w:rsidP="00DF6D2F">
      <w:pPr>
        <w:ind w:firstLine="527"/>
        <w:jc w:val="center"/>
        <w:rPr>
          <w:rFonts w:ascii="仿宋_GB2312" w:eastAsia="仿宋_GB2312" w:hAnsi="Calibri"/>
          <w:sz w:val="24"/>
          <w:szCs w:val="24"/>
        </w:rPr>
      </w:pPr>
      <w:r w:rsidRPr="00DF6D2F">
        <w:rPr>
          <w:rFonts w:ascii="仿宋_GB2312" w:eastAsia="仿宋_GB2312" w:hAnsi="Calibri" w:hint="eastAsia"/>
          <w:sz w:val="24"/>
          <w:szCs w:val="24"/>
        </w:rPr>
        <w:t>学校领导致辞</w:t>
      </w:r>
    </w:p>
    <w:p w:rsidR="00F73365" w:rsidRDefault="00F73365" w:rsidP="00DF6D2F">
      <w:pPr>
        <w:spacing w:before="280" w:beforeAutospacing="1" w:after="280" w:afterAutospacing="1"/>
        <w:ind w:firstLine="525"/>
        <w:jc w:val="center"/>
        <w:rPr>
          <w:rStyle w:val="a9"/>
          <w:rFonts w:ascii="黑体" w:eastAsia="黑体" w:hAnsi="黑体"/>
          <w:b w:val="0"/>
          <w:sz w:val="32"/>
          <w:szCs w:val="32"/>
        </w:rPr>
      </w:pPr>
      <w:r w:rsidRPr="00F73365">
        <w:rPr>
          <w:rStyle w:val="a9"/>
          <w:rFonts w:ascii="黑体" w:eastAsia="黑体" w:hAnsi="黑体"/>
          <w:b w:val="0"/>
          <w:noProof/>
          <w:sz w:val="32"/>
          <w:szCs w:val="32"/>
        </w:rPr>
        <w:drawing>
          <wp:inline distT="0" distB="0" distL="0" distR="0">
            <wp:extent cx="4162425" cy="2286000"/>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Documents and Settings/Administrator/Application Data/JisuOffice/ETemp/7172_1690936/fImage141901418467.jpeg"/>
                    <pic:cNvPicPr>
                      <a:picLocks noChangeAspect="1" noChangeArrowheads="1"/>
                    </pic:cNvPicPr>
                  </pic:nvPicPr>
                  <pic:blipFill rotWithShape="1">
                    <a:blip r:embed="rId9" cstate="print"/>
                    <a:srcRect t="5184" b="11555"/>
                    <a:stretch/>
                  </pic:blipFill>
                  <pic:spPr bwMode="auto">
                    <a:xfrm>
                      <a:off x="0" y="0"/>
                      <a:ext cx="4164054" cy="22868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3365" w:rsidRDefault="00F73365" w:rsidP="008E67E6">
      <w:pPr>
        <w:spacing w:before="280" w:beforeAutospacing="1" w:after="280" w:afterAutospacing="1"/>
        <w:ind w:firstLine="525"/>
        <w:jc w:val="center"/>
        <w:rPr>
          <w:rStyle w:val="a9"/>
          <w:rFonts w:ascii="黑体" w:eastAsia="黑体" w:hAnsi="黑体"/>
          <w:b w:val="0"/>
          <w:sz w:val="32"/>
          <w:szCs w:val="32"/>
        </w:rPr>
      </w:pPr>
      <w:r w:rsidRPr="00F73365">
        <w:rPr>
          <w:rStyle w:val="a9"/>
          <w:rFonts w:ascii="黑体" w:eastAsia="黑体" w:hAnsi="黑体"/>
          <w:b w:val="0"/>
          <w:noProof/>
          <w:sz w:val="32"/>
          <w:szCs w:val="32"/>
        </w:rPr>
        <w:drawing>
          <wp:inline distT="0" distB="0" distL="0" distR="0">
            <wp:extent cx="4219575" cy="2495550"/>
            <wp:effectExtent l="0" t="0" r="0" b="0"/>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Documents and Settings/Administrator/Application Data/JisuOffice/ETemp/7172_1690936/fImage141142436334.jpeg"/>
                    <pic:cNvPicPr>
                      <a:picLocks noChangeAspect="1" noChangeArrowheads="1"/>
                    </pic:cNvPicPr>
                  </pic:nvPicPr>
                  <pic:blipFill>
                    <a:blip r:embed="rId10" cstate="print"/>
                    <a:stretch>
                      <a:fillRect/>
                    </a:stretch>
                  </pic:blipFill>
                  <pic:spPr>
                    <a:xfrm>
                      <a:off x="0" y="0"/>
                      <a:ext cx="4221226" cy="2496526"/>
                    </a:xfrm>
                    <a:prstGeom prst="rect">
                      <a:avLst/>
                    </a:prstGeom>
                    <a:ln cap="flat"/>
                  </pic:spPr>
                </pic:pic>
              </a:graphicData>
            </a:graphic>
          </wp:inline>
        </w:drawing>
      </w:r>
    </w:p>
    <w:p w:rsidR="009273E9" w:rsidRDefault="00DF6D2F" w:rsidP="009273E9">
      <w:pPr>
        <w:spacing w:before="280" w:beforeAutospacing="1" w:after="280" w:afterAutospacing="1"/>
        <w:ind w:firstLine="525"/>
        <w:jc w:val="center"/>
        <w:rPr>
          <w:rFonts w:ascii="仿宋_GB2312" w:eastAsia="仿宋_GB2312" w:hAnsi="Calibri"/>
          <w:sz w:val="24"/>
          <w:szCs w:val="24"/>
        </w:rPr>
      </w:pPr>
      <w:r w:rsidRPr="00DF6D2F">
        <w:rPr>
          <w:rFonts w:ascii="仿宋_GB2312" w:eastAsia="仿宋_GB2312" w:hAnsi="Calibri" w:hint="eastAsia"/>
          <w:sz w:val="24"/>
          <w:szCs w:val="24"/>
        </w:rPr>
        <w:t>观摩会现场</w:t>
      </w:r>
    </w:p>
    <w:p w:rsidR="00701142" w:rsidRPr="009273E9" w:rsidRDefault="00D96D68" w:rsidP="009273E9">
      <w:pPr>
        <w:spacing w:before="280" w:beforeAutospacing="1" w:after="280" w:afterAutospacing="1"/>
        <w:jc w:val="center"/>
        <w:rPr>
          <w:rStyle w:val="a9"/>
          <w:rFonts w:ascii="仿宋_GB2312" w:eastAsia="仿宋_GB2312" w:hAnsi="Calibri"/>
          <w:b w:val="0"/>
          <w:sz w:val="24"/>
          <w:szCs w:val="24"/>
        </w:rPr>
      </w:pPr>
      <w:r>
        <w:rPr>
          <w:rStyle w:val="a9"/>
          <w:rFonts w:ascii="黑体" w:eastAsia="黑体" w:hAnsi="黑体" w:hint="eastAsia"/>
          <w:b w:val="0"/>
          <w:sz w:val="32"/>
          <w:szCs w:val="32"/>
        </w:rPr>
        <w:t>三</w:t>
      </w:r>
      <w:r w:rsidR="007C1D35">
        <w:rPr>
          <w:rStyle w:val="a9"/>
          <w:rFonts w:ascii="黑体" w:eastAsia="黑体" w:hAnsi="黑体"/>
          <w:b w:val="0"/>
          <w:sz w:val="32"/>
          <w:szCs w:val="32"/>
        </w:rPr>
        <w:t>、</w:t>
      </w:r>
      <w:r w:rsidR="00275240">
        <w:rPr>
          <w:rFonts w:ascii="黑体" w:eastAsia="黑体" w:hAnsi="黑体" w:hint="eastAsia"/>
          <w:sz w:val="32"/>
          <w:szCs w:val="32"/>
        </w:rPr>
        <w:t>指挥部加强对</w:t>
      </w:r>
      <w:r w:rsidR="00275240" w:rsidRPr="00275240">
        <w:rPr>
          <w:rFonts w:ascii="黑体" w:eastAsia="黑体" w:hAnsi="黑体"/>
          <w:sz w:val="32"/>
          <w:szCs w:val="32"/>
        </w:rPr>
        <w:t>光华学生宿舍</w:t>
      </w:r>
      <w:r w:rsidR="00275240" w:rsidRPr="00275240">
        <w:rPr>
          <w:rFonts w:ascii="黑体" w:eastAsia="黑体" w:hAnsi="黑体" w:hint="eastAsia"/>
          <w:sz w:val="32"/>
          <w:szCs w:val="32"/>
        </w:rPr>
        <w:t>工程监督</w:t>
      </w:r>
      <w:r w:rsidR="008E67E6">
        <w:rPr>
          <w:rFonts w:ascii="黑体" w:eastAsia="黑体" w:hAnsi="黑体" w:hint="eastAsia"/>
          <w:sz w:val="32"/>
          <w:szCs w:val="32"/>
        </w:rPr>
        <w:t>和管理</w:t>
      </w:r>
    </w:p>
    <w:p w:rsidR="00701142" w:rsidRDefault="00275240">
      <w:pPr>
        <w:spacing w:line="500" w:lineRule="exact"/>
        <w:ind w:firstLine="560"/>
        <w:jc w:val="left"/>
        <w:rPr>
          <w:rFonts w:ascii="华文细黑" w:eastAsia="华文细黑" w:hAnsi="华文细黑"/>
          <w:sz w:val="28"/>
          <w:szCs w:val="28"/>
        </w:rPr>
      </w:pPr>
      <w:r>
        <w:rPr>
          <w:rFonts w:ascii="华文细黑" w:eastAsia="华文细黑" w:hAnsi="华文细黑" w:hint="eastAsia"/>
          <w:sz w:val="28"/>
          <w:szCs w:val="28"/>
        </w:rPr>
        <w:t>为了加快光华学生宿舍工程进度，基建攻坚指挥部采取多种措施，加强对工程进度</w:t>
      </w:r>
      <w:r w:rsidR="008E67E6">
        <w:rPr>
          <w:rFonts w:ascii="华文细黑" w:eastAsia="华文细黑" w:hAnsi="华文细黑" w:hint="eastAsia"/>
          <w:sz w:val="28"/>
          <w:szCs w:val="28"/>
        </w:rPr>
        <w:t>的</w:t>
      </w:r>
      <w:r>
        <w:rPr>
          <w:rFonts w:ascii="华文细黑" w:eastAsia="华文细黑" w:hAnsi="华文细黑" w:hint="eastAsia"/>
          <w:sz w:val="28"/>
          <w:szCs w:val="28"/>
        </w:rPr>
        <w:t>监督</w:t>
      </w:r>
      <w:r w:rsidR="008E67E6">
        <w:rPr>
          <w:rFonts w:ascii="华文细黑" w:eastAsia="华文细黑" w:hAnsi="华文细黑" w:hint="eastAsia"/>
          <w:sz w:val="28"/>
          <w:szCs w:val="28"/>
        </w:rPr>
        <w:t>和管理。</w:t>
      </w:r>
      <w:r>
        <w:rPr>
          <w:rFonts w:ascii="华文细黑" w:eastAsia="华文细黑" w:hAnsi="华文细黑" w:hint="eastAsia"/>
          <w:sz w:val="28"/>
          <w:szCs w:val="28"/>
        </w:rPr>
        <w:t>一是指挥部领导经常巡查工地，靠前指挥，</w:t>
      </w:r>
      <w:r w:rsidR="00205BE9">
        <w:rPr>
          <w:rFonts w:ascii="华文细黑" w:eastAsia="华文细黑" w:hAnsi="华文细黑" w:hint="eastAsia"/>
          <w:sz w:val="28"/>
          <w:szCs w:val="28"/>
        </w:rPr>
        <w:t>及时</w:t>
      </w:r>
      <w:r w:rsidR="008E67E6">
        <w:rPr>
          <w:rFonts w:ascii="华文细黑" w:eastAsia="华文细黑" w:hAnsi="华文细黑" w:hint="eastAsia"/>
          <w:sz w:val="28"/>
          <w:szCs w:val="28"/>
        </w:rPr>
        <w:t>与乙方管理层协调</w:t>
      </w:r>
      <w:r>
        <w:rPr>
          <w:rFonts w:ascii="华文细黑" w:eastAsia="华文细黑" w:hAnsi="华文细黑" w:hint="eastAsia"/>
          <w:sz w:val="28"/>
          <w:szCs w:val="28"/>
        </w:rPr>
        <w:t>研究解决实际问题。二是负责该工地的我方管理人员不分白天黑夜，不分假日与工作日，全天候跟踪工程各个重要环节。三是及时在现场召集承</w:t>
      </w:r>
      <w:r w:rsidR="008E67E6">
        <w:rPr>
          <w:rFonts w:ascii="华文细黑" w:eastAsia="华文细黑" w:hAnsi="华文细黑" w:hint="eastAsia"/>
          <w:sz w:val="28"/>
          <w:szCs w:val="28"/>
        </w:rPr>
        <w:t>建</w:t>
      </w:r>
      <w:r>
        <w:rPr>
          <w:rFonts w:ascii="华文细黑" w:eastAsia="华文细黑" w:hAnsi="华文细黑" w:hint="eastAsia"/>
          <w:sz w:val="28"/>
          <w:szCs w:val="28"/>
        </w:rPr>
        <w:t>方、监理方等相关人员现场研究解决问题。四是直接帮助乙方协调解决材料、人工和场地等问题。</w:t>
      </w:r>
    </w:p>
    <w:p w:rsidR="00205BE9" w:rsidRPr="00B9060F" w:rsidRDefault="00205BE9">
      <w:pPr>
        <w:spacing w:line="500" w:lineRule="exact"/>
        <w:ind w:firstLine="560"/>
        <w:jc w:val="left"/>
        <w:rPr>
          <w:rFonts w:ascii="华文细黑" w:eastAsia="华文细黑" w:hAnsi="华文细黑"/>
          <w:sz w:val="28"/>
          <w:szCs w:val="28"/>
        </w:rPr>
      </w:pPr>
    </w:p>
    <w:p w:rsidR="00701142" w:rsidRPr="00A82D74" w:rsidRDefault="007C1D35" w:rsidP="008E67E6">
      <w:pPr>
        <w:ind w:firstLine="480"/>
        <w:jc w:val="center"/>
        <w:rPr>
          <w:rStyle w:val="a9"/>
          <w:rFonts w:eastAsiaTheme="minorEastAsia" w:hAnsi="Calibri"/>
          <w:b w:val="0"/>
          <w:sz w:val="24"/>
          <w:szCs w:val="24"/>
        </w:rPr>
      </w:pPr>
      <w:r>
        <w:rPr>
          <w:noProof/>
          <w:sz w:val="20"/>
        </w:rPr>
        <w:drawing>
          <wp:inline distT="0" distB="0" distL="0" distR="0">
            <wp:extent cx="3924300" cy="2981325"/>
            <wp:effectExtent l="0" t="0" r="0" b="0"/>
            <wp:docPr id="12" name="图片 1" descr="QQ图片2018060316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dministrator/Application Data/JisuOffice/ETemp/7172_1690936/image2.jpeg"/>
                    <pic:cNvPicPr>
                      <a:picLocks noChangeAspect="1" noChangeArrowheads="1"/>
                    </pic:cNvPicPr>
                  </pic:nvPicPr>
                  <pic:blipFill rotWithShape="1">
                    <a:blip r:embed="rId11" cstate="print"/>
                    <a:srcRect t="14011"/>
                    <a:stretch/>
                  </pic:blipFill>
                  <pic:spPr bwMode="auto">
                    <a:xfrm>
                      <a:off x="0" y="0"/>
                      <a:ext cx="3930505" cy="29860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1142" w:rsidRPr="00A82D74" w:rsidRDefault="001725A7" w:rsidP="00A82D74">
      <w:pPr>
        <w:ind w:firstLine="640"/>
        <w:jc w:val="center"/>
        <w:rPr>
          <w:rStyle w:val="a9"/>
          <w:rFonts w:ascii="黑体" w:eastAsiaTheme="minorEastAsia" w:hAnsi="黑体"/>
          <w:b w:val="0"/>
          <w:sz w:val="32"/>
          <w:szCs w:val="32"/>
        </w:rPr>
      </w:pPr>
      <w:r w:rsidRPr="001725A7">
        <w:rPr>
          <w:rFonts w:ascii="Tahoma" w:hAnsi="Calibri"/>
          <w:sz w:val="24"/>
          <w:szCs w:val="24"/>
        </w:rPr>
        <w:pict>
          <v:shape id="_x0000_s1066" type="#_x0000_t202" style="position:absolute;left:0;text-align:left;margin-left:0;margin-top:0;width:50pt;height:50pt;z-index:251657728;visibility:hidden" o:preferrelative="t">
            <v:path gradientshapeok="f" o:connecttype="segments"/>
            <o:lock v:ext="edit" selection="t"/>
          </v:shape>
        </w:pict>
      </w:r>
      <w:r w:rsidR="00A82D74" w:rsidRPr="00A82D74">
        <w:rPr>
          <w:rFonts w:ascii="Tahoma" w:hAnsi="Calibri" w:hint="eastAsia"/>
          <w:sz w:val="24"/>
          <w:szCs w:val="24"/>
        </w:rPr>
        <w:t>现场督查工地</w:t>
      </w:r>
    </w:p>
    <w:p w:rsidR="008E67E6" w:rsidRDefault="008E67E6" w:rsidP="008E67E6">
      <w:pPr>
        <w:ind w:firstLine="640"/>
        <w:jc w:val="center"/>
        <w:rPr>
          <w:rStyle w:val="a9"/>
          <w:rFonts w:ascii="黑体" w:eastAsia="黑体" w:hAnsi="黑体"/>
          <w:b w:val="0"/>
          <w:sz w:val="32"/>
          <w:szCs w:val="32"/>
        </w:rPr>
      </w:pPr>
      <w:r>
        <w:rPr>
          <w:noProof/>
          <w:sz w:val="20"/>
        </w:rPr>
        <w:drawing>
          <wp:inline distT="0" distB="0" distL="0" distR="0">
            <wp:extent cx="3876675" cy="2541610"/>
            <wp:effectExtent l="0" t="0" r="0" b="0"/>
            <wp:docPr id="5" name="图片 5" descr="推进会现场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Documents and Settings/Administrator/Application Data/JisuOffice/ETemp/7172_1690936/image4.jpeg"/>
                    <pic:cNvPicPr>
                      <a:picLocks noChangeAspect="1" noChangeArrowheads="1"/>
                    </pic:cNvPicPr>
                  </pic:nvPicPr>
                  <pic:blipFill rotWithShape="1">
                    <a:blip r:embed="rId12" cstate="print"/>
                    <a:srcRect t="19126"/>
                    <a:stretch/>
                  </pic:blipFill>
                  <pic:spPr bwMode="auto">
                    <a:xfrm>
                      <a:off x="0" y="0"/>
                      <a:ext cx="3890573" cy="25507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67E6" w:rsidRDefault="008E67E6" w:rsidP="008E67E6">
      <w:pPr>
        <w:ind w:firstLine="640"/>
        <w:jc w:val="center"/>
        <w:rPr>
          <w:rStyle w:val="a9"/>
          <w:rFonts w:ascii="黑体" w:eastAsia="黑体" w:hAnsi="黑体"/>
          <w:b w:val="0"/>
          <w:sz w:val="32"/>
          <w:szCs w:val="32"/>
        </w:rPr>
      </w:pPr>
      <w:r w:rsidRPr="008E67E6">
        <w:rPr>
          <w:rFonts w:ascii="Tahoma" w:hAnsi="Calibri" w:hint="eastAsia"/>
          <w:sz w:val="24"/>
          <w:szCs w:val="24"/>
        </w:rPr>
        <w:t>在工地项目部开协调会</w:t>
      </w:r>
    </w:p>
    <w:p w:rsidR="009273E9" w:rsidRDefault="009273E9" w:rsidP="009273E9">
      <w:pPr>
        <w:jc w:val="center"/>
        <w:rPr>
          <w:rStyle w:val="a9"/>
          <w:rFonts w:ascii="黑体" w:eastAsia="黑体" w:hAnsi="黑体"/>
          <w:b w:val="0"/>
          <w:sz w:val="32"/>
          <w:szCs w:val="32"/>
        </w:rPr>
      </w:pPr>
    </w:p>
    <w:p w:rsidR="00701142" w:rsidRDefault="00167838" w:rsidP="009273E9">
      <w:pPr>
        <w:jc w:val="center"/>
        <w:rPr>
          <w:rFonts w:ascii="黑体" w:eastAsia="黑体" w:hAnsi="黑体"/>
          <w:sz w:val="32"/>
          <w:szCs w:val="32"/>
        </w:rPr>
      </w:pPr>
      <w:r>
        <w:rPr>
          <w:rStyle w:val="a9"/>
          <w:rFonts w:ascii="黑体" w:eastAsia="黑体" w:hAnsi="黑体" w:hint="eastAsia"/>
          <w:b w:val="0"/>
          <w:sz w:val="32"/>
          <w:szCs w:val="32"/>
        </w:rPr>
        <w:t>四</w:t>
      </w:r>
      <w:r w:rsidR="007C1D35">
        <w:rPr>
          <w:rStyle w:val="a9"/>
          <w:rFonts w:ascii="黑体" w:eastAsia="黑体" w:hAnsi="黑体"/>
          <w:b w:val="0"/>
          <w:sz w:val="32"/>
          <w:szCs w:val="32"/>
        </w:rPr>
        <w:t>、</w:t>
      </w:r>
      <w:r w:rsidR="007C1D35">
        <w:rPr>
          <w:rFonts w:ascii="黑体" w:eastAsia="黑体" w:hAnsi="黑体"/>
          <w:sz w:val="32"/>
          <w:szCs w:val="32"/>
        </w:rPr>
        <w:t>学校召开科技大楼使用</w:t>
      </w:r>
      <w:r>
        <w:rPr>
          <w:rFonts w:ascii="黑体" w:eastAsia="黑体" w:hAnsi="黑体" w:hint="eastAsia"/>
          <w:sz w:val="32"/>
          <w:szCs w:val="32"/>
        </w:rPr>
        <w:t>规划</w:t>
      </w:r>
      <w:r>
        <w:rPr>
          <w:rFonts w:ascii="黑体" w:eastAsia="黑体" w:hAnsi="黑体"/>
          <w:sz w:val="32"/>
          <w:szCs w:val="32"/>
        </w:rPr>
        <w:t>第二次</w:t>
      </w:r>
      <w:r w:rsidR="007C1D35">
        <w:rPr>
          <w:rFonts w:ascii="黑体" w:eastAsia="黑体" w:hAnsi="黑体"/>
          <w:sz w:val="32"/>
          <w:szCs w:val="32"/>
        </w:rPr>
        <w:t>会议</w:t>
      </w:r>
    </w:p>
    <w:p w:rsidR="00701142" w:rsidRPr="00B9060F" w:rsidRDefault="007C1D35">
      <w:pPr>
        <w:spacing w:line="500" w:lineRule="exact"/>
        <w:ind w:firstLine="700"/>
        <w:rPr>
          <w:rFonts w:ascii="华文细黑" w:eastAsia="华文细黑" w:hAnsi="华文细黑"/>
          <w:sz w:val="28"/>
          <w:szCs w:val="28"/>
        </w:rPr>
      </w:pPr>
      <w:r w:rsidRPr="00B9060F">
        <w:rPr>
          <w:rFonts w:ascii="华文细黑" w:eastAsia="华文细黑" w:hAnsi="华文细黑"/>
          <w:sz w:val="28"/>
          <w:szCs w:val="28"/>
        </w:rPr>
        <w:t>2018年6月1日，在明理楼第二会议室，玉振明副校长主持召开了科技大楼使用</w:t>
      </w:r>
      <w:r w:rsidR="00167838">
        <w:rPr>
          <w:rFonts w:ascii="华文细黑" w:eastAsia="华文细黑" w:hAnsi="华文细黑" w:hint="eastAsia"/>
          <w:sz w:val="28"/>
          <w:szCs w:val="28"/>
        </w:rPr>
        <w:t>规划</w:t>
      </w:r>
      <w:r w:rsidR="00167838" w:rsidRPr="00B9060F">
        <w:rPr>
          <w:rFonts w:ascii="华文细黑" w:eastAsia="华文细黑" w:hAnsi="华文细黑"/>
          <w:sz w:val="28"/>
          <w:szCs w:val="28"/>
        </w:rPr>
        <w:t>第二次</w:t>
      </w:r>
      <w:r w:rsidRPr="00B9060F">
        <w:rPr>
          <w:rFonts w:ascii="华文细黑" w:eastAsia="华文细黑" w:hAnsi="华文细黑"/>
          <w:sz w:val="28"/>
          <w:szCs w:val="28"/>
        </w:rPr>
        <w:t>会议。</w:t>
      </w:r>
    </w:p>
    <w:p w:rsidR="00701142" w:rsidRPr="00B9060F" w:rsidRDefault="007C1D35">
      <w:pPr>
        <w:spacing w:line="500" w:lineRule="exact"/>
        <w:ind w:firstLine="700"/>
        <w:rPr>
          <w:rFonts w:ascii="华文细黑" w:eastAsia="华文细黑" w:hAnsi="华文细黑"/>
          <w:sz w:val="28"/>
          <w:szCs w:val="28"/>
        </w:rPr>
      </w:pPr>
      <w:r w:rsidRPr="00B9060F">
        <w:rPr>
          <w:rFonts w:ascii="华文细黑" w:eastAsia="华文细黑" w:hAnsi="华文细黑"/>
          <w:sz w:val="28"/>
          <w:szCs w:val="28"/>
        </w:rPr>
        <w:t>会上，后勤基建处介绍了科技大楼的设计情况及各部门申请使用汇总情况，教务处、科研处及各二级学院根据本部门的实际使用需要提出了需求及分配建议。</w:t>
      </w:r>
    </w:p>
    <w:p w:rsidR="00D96D68" w:rsidRPr="008B41DC" w:rsidRDefault="007C1D35" w:rsidP="008B41DC">
      <w:pPr>
        <w:spacing w:line="500" w:lineRule="exact"/>
        <w:ind w:firstLine="700"/>
        <w:rPr>
          <w:rFonts w:ascii="华文细黑" w:eastAsia="华文细黑" w:hAnsi="华文细黑"/>
          <w:sz w:val="28"/>
          <w:szCs w:val="28"/>
        </w:rPr>
      </w:pPr>
      <w:r w:rsidRPr="00B9060F">
        <w:rPr>
          <w:rFonts w:ascii="华文细黑" w:eastAsia="华文细黑" w:hAnsi="华文细黑"/>
          <w:sz w:val="28"/>
          <w:szCs w:val="28"/>
        </w:rPr>
        <w:t>在听取意见后，玉振明副校长提出四点要求：一要以需求为导向，效率</w:t>
      </w:r>
      <w:r w:rsidR="00167838">
        <w:rPr>
          <w:rFonts w:ascii="华文细黑" w:eastAsia="华文细黑" w:hAnsi="华文细黑" w:hint="eastAsia"/>
          <w:sz w:val="28"/>
          <w:szCs w:val="28"/>
        </w:rPr>
        <w:t>优先</w:t>
      </w:r>
      <w:r w:rsidRPr="00B9060F">
        <w:rPr>
          <w:rFonts w:ascii="华文细黑" w:eastAsia="华文细黑" w:hAnsi="华文细黑"/>
          <w:sz w:val="28"/>
          <w:szCs w:val="28"/>
        </w:rPr>
        <w:t>；二要合理布局，兼顾眼前及长远；三要统筹兼顾；四要</w:t>
      </w:r>
      <w:r w:rsidR="00167838">
        <w:rPr>
          <w:rFonts w:ascii="华文细黑" w:eastAsia="华文细黑" w:hAnsi="华文细黑" w:hint="eastAsia"/>
          <w:sz w:val="28"/>
          <w:szCs w:val="28"/>
        </w:rPr>
        <w:t>在大楼开始装修之前各职能部门</w:t>
      </w:r>
      <w:r w:rsidRPr="00B9060F">
        <w:rPr>
          <w:rFonts w:ascii="华文细黑" w:eastAsia="华文细黑" w:hAnsi="华文细黑"/>
          <w:sz w:val="28"/>
          <w:szCs w:val="28"/>
        </w:rPr>
        <w:t>拿出细化方案，交学校讨论。</w:t>
      </w:r>
    </w:p>
    <w:p w:rsidR="009273E9" w:rsidRDefault="009273E9" w:rsidP="009273E9">
      <w:pPr>
        <w:jc w:val="center"/>
        <w:rPr>
          <w:rFonts w:ascii="黑体" w:eastAsia="黑体" w:hAnsi="黑体"/>
          <w:sz w:val="32"/>
          <w:szCs w:val="32"/>
        </w:rPr>
      </w:pPr>
    </w:p>
    <w:p w:rsidR="00701142" w:rsidRDefault="002218FD" w:rsidP="009273E9">
      <w:pPr>
        <w:jc w:val="center"/>
        <w:rPr>
          <w:rFonts w:ascii="黑体" w:eastAsia="黑体" w:hAnsi="黑体"/>
          <w:sz w:val="32"/>
          <w:szCs w:val="32"/>
        </w:rPr>
      </w:pPr>
      <w:r>
        <w:rPr>
          <w:rFonts w:ascii="黑体" w:eastAsia="黑体" w:hAnsi="黑体" w:hint="eastAsia"/>
          <w:sz w:val="32"/>
          <w:szCs w:val="32"/>
        </w:rPr>
        <w:t>五</w:t>
      </w:r>
      <w:r w:rsidR="007C1D35">
        <w:rPr>
          <w:rFonts w:ascii="黑体" w:eastAsia="黑体" w:hAnsi="黑体"/>
          <w:sz w:val="32"/>
          <w:szCs w:val="32"/>
        </w:rPr>
        <w:t>、</w:t>
      </w:r>
      <w:r w:rsidR="00D53461">
        <w:rPr>
          <w:rFonts w:ascii="黑体" w:eastAsia="黑体" w:hAnsi="黑体" w:hint="eastAsia"/>
          <w:sz w:val="32"/>
          <w:szCs w:val="32"/>
        </w:rPr>
        <w:t>指挥部</w:t>
      </w:r>
      <w:r w:rsidR="007C1D35">
        <w:rPr>
          <w:rFonts w:ascii="黑体" w:eastAsia="黑体" w:hAnsi="黑体"/>
          <w:sz w:val="32"/>
          <w:szCs w:val="32"/>
        </w:rPr>
        <w:t>研究教师公共租赁房项目问题</w:t>
      </w:r>
    </w:p>
    <w:p w:rsidR="00B9060F" w:rsidRDefault="007C1D35" w:rsidP="00B9060F">
      <w:pPr>
        <w:spacing w:line="500" w:lineRule="exact"/>
        <w:ind w:firstLine="700"/>
        <w:rPr>
          <w:rFonts w:ascii="华文细黑" w:eastAsia="华文细黑" w:hAnsi="华文细黑"/>
          <w:sz w:val="28"/>
          <w:szCs w:val="28"/>
        </w:rPr>
      </w:pPr>
      <w:r w:rsidRPr="00B9060F">
        <w:rPr>
          <w:rFonts w:ascii="华文细黑" w:eastAsia="华文细黑" w:hAnsi="华文细黑" w:hint="eastAsia"/>
          <w:sz w:val="28"/>
          <w:szCs w:val="28"/>
        </w:rPr>
        <w:t>2018年6月3日，</w:t>
      </w:r>
      <w:r w:rsidR="00D53461">
        <w:rPr>
          <w:rFonts w:ascii="华文细黑" w:eastAsia="华文细黑" w:hAnsi="华文细黑" w:hint="eastAsia"/>
          <w:sz w:val="28"/>
          <w:szCs w:val="28"/>
        </w:rPr>
        <w:t>指挥部专门研究</w:t>
      </w:r>
      <w:r w:rsidRPr="00B9060F">
        <w:rPr>
          <w:rFonts w:ascii="华文细黑" w:eastAsia="华文细黑" w:hAnsi="华文细黑" w:hint="eastAsia"/>
          <w:sz w:val="28"/>
          <w:szCs w:val="28"/>
        </w:rPr>
        <w:t>教师公共租赁房项目</w:t>
      </w:r>
      <w:r w:rsidR="00D53461">
        <w:rPr>
          <w:rFonts w:ascii="华文细黑" w:eastAsia="华文细黑" w:hAnsi="华文细黑" w:hint="eastAsia"/>
          <w:sz w:val="28"/>
          <w:szCs w:val="28"/>
        </w:rPr>
        <w:t>资金使用和工程进度等问题，并作出两项目决定：一、</w:t>
      </w:r>
      <w:r w:rsidR="00BA704B">
        <w:rPr>
          <w:rFonts w:ascii="华文细黑" w:eastAsia="华文细黑" w:hAnsi="华文细黑" w:hint="eastAsia"/>
          <w:sz w:val="28"/>
          <w:szCs w:val="28"/>
        </w:rPr>
        <w:t>想</w:t>
      </w:r>
      <w:r w:rsidR="00D53461">
        <w:rPr>
          <w:rFonts w:ascii="华文细黑" w:eastAsia="华文细黑" w:hAnsi="华文细黑" w:hint="eastAsia"/>
          <w:sz w:val="28"/>
          <w:szCs w:val="28"/>
        </w:rPr>
        <w:t>尽一切办法保证国家给予我校</w:t>
      </w:r>
      <w:r w:rsidR="00D53461" w:rsidRPr="00B9060F">
        <w:rPr>
          <w:rFonts w:ascii="华文细黑" w:eastAsia="华文细黑" w:hAnsi="华文细黑" w:hint="eastAsia"/>
          <w:sz w:val="28"/>
          <w:szCs w:val="28"/>
        </w:rPr>
        <w:t>教师公共租赁房项目</w:t>
      </w:r>
      <w:r w:rsidR="00D53461">
        <w:rPr>
          <w:rFonts w:ascii="华文细黑" w:eastAsia="华文细黑" w:hAnsi="华文细黑" w:hint="eastAsia"/>
          <w:sz w:val="28"/>
          <w:szCs w:val="28"/>
        </w:rPr>
        <w:t>的补助资金</w:t>
      </w:r>
      <w:r w:rsidR="00BA704B">
        <w:rPr>
          <w:rFonts w:ascii="华文细黑" w:eastAsia="华文细黑" w:hAnsi="华文细黑" w:hint="eastAsia"/>
          <w:sz w:val="28"/>
          <w:szCs w:val="28"/>
        </w:rPr>
        <w:t>安全</w:t>
      </w:r>
      <w:r w:rsidR="00D53461">
        <w:rPr>
          <w:rFonts w:ascii="华文细黑" w:eastAsia="华文细黑" w:hAnsi="华文细黑" w:hint="eastAsia"/>
          <w:sz w:val="28"/>
          <w:szCs w:val="28"/>
        </w:rPr>
        <w:t>到位，要求后勤基建处与财务处全力配合，马上起草文件，</w:t>
      </w:r>
      <w:r w:rsidR="00D53461" w:rsidRPr="00B9060F">
        <w:rPr>
          <w:rFonts w:ascii="华文细黑" w:eastAsia="华文细黑" w:hAnsi="华文细黑" w:hint="eastAsia"/>
          <w:sz w:val="28"/>
          <w:szCs w:val="28"/>
        </w:rPr>
        <w:t>向梧州市财政局申请拨付中央及自治区</w:t>
      </w:r>
      <w:r w:rsidR="00BA704B">
        <w:rPr>
          <w:rFonts w:ascii="华文细黑" w:eastAsia="华文细黑" w:hAnsi="华文细黑" w:hint="eastAsia"/>
          <w:sz w:val="28"/>
          <w:szCs w:val="28"/>
        </w:rPr>
        <w:t>剩余的全部</w:t>
      </w:r>
      <w:r w:rsidR="00D53461" w:rsidRPr="00B9060F">
        <w:rPr>
          <w:rFonts w:ascii="华文细黑" w:eastAsia="华文细黑" w:hAnsi="华文细黑" w:hint="eastAsia"/>
          <w:color w:val="000000" w:themeColor="text1"/>
          <w:sz w:val="28"/>
          <w:szCs w:val="28"/>
        </w:rPr>
        <w:t>补助资金1740.45万元</w:t>
      </w:r>
      <w:r w:rsidR="00D53461">
        <w:rPr>
          <w:rFonts w:ascii="华文细黑" w:eastAsia="华文细黑" w:hAnsi="华文细黑" w:hint="eastAsia"/>
          <w:color w:val="000000" w:themeColor="text1"/>
          <w:sz w:val="28"/>
          <w:szCs w:val="28"/>
        </w:rPr>
        <w:t>。</w:t>
      </w:r>
      <w:r w:rsidR="00D53461">
        <w:rPr>
          <w:rFonts w:ascii="华文细黑" w:eastAsia="华文细黑" w:hAnsi="华文细黑" w:hint="eastAsia"/>
          <w:sz w:val="28"/>
          <w:szCs w:val="28"/>
        </w:rPr>
        <w:t>二、敦促和帮助乙方尽快完成施工存在问题整改，</w:t>
      </w:r>
      <w:r w:rsidR="00BA704B">
        <w:rPr>
          <w:rFonts w:ascii="华文细黑" w:eastAsia="华文细黑" w:hAnsi="华文细黑" w:hint="eastAsia"/>
          <w:sz w:val="28"/>
          <w:szCs w:val="28"/>
        </w:rPr>
        <w:t>近日必须完成整改并</w:t>
      </w:r>
      <w:r w:rsidR="00D53461">
        <w:rPr>
          <w:rFonts w:ascii="华文细黑" w:eastAsia="华文细黑" w:hAnsi="华文细黑" w:hint="eastAsia"/>
          <w:sz w:val="28"/>
          <w:szCs w:val="28"/>
        </w:rPr>
        <w:t>复工。</w:t>
      </w:r>
    </w:p>
    <w:p w:rsidR="00BA704B" w:rsidRDefault="00BA704B" w:rsidP="00B9060F">
      <w:pPr>
        <w:spacing w:line="500" w:lineRule="exact"/>
        <w:ind w:firstLine="700"/>
        <w:rPr>
          <w:rFonts w:ascii="华文细黑" w:eastAsia="华文细黑" w:hAnsi="华文细黑"/>
          <w:sz w:val="28"/>
          <w:szCs w:val="28"/>
        </w:rPr>
      </w:pPr>
    </w:p>
    <w:p w:rsidR="00BA704B" w:rsidRPr="00BA704B" w:rsidRDefault="002218FD" w:rsidP="002218FD">
      <w:pPr>
        <w:spacing w:line="500" w:lineRule="exact"/>
        <w:ind w:firstLine="700"/>
        <w:jc w:val="center"/>
        <w:rPr>
          <w:rFonts w:ascii="黑体" w:eastAsia="黑体" w:hAnsi="黑体"/>
          <w:sz w:val="32"/>
          <w:szCs w:val="32"/>
        </w:rPr>
      </w:pPr>
      <w:r>
        <w:rPr>
          <w:rFonts w:ascii="黑体" w:eastAsia="黑体" w:hAnsi="黑体" w:hint="eastAsia"/>
          <w:sz w:val="32"/>
          <w:szCs w:val="32"/>
        </w:rPr>
        <w:t>六</w:t>
      </w:r>
      <w:r w:rsidR="00BA704B" w:rsidRPr="00BA704B">
        <w:rPr>
          <w:rFonts w:ascii="黑体" w:eastAsia="黑体" w:hAnsi="黑体" w:hint="eastAsia"/>
          <w:sz w:val="32"/>
          <w:szCs w:val="32"/>
        </w:rPr>
        <w:t>、</w:t>
      </w:r>
      <w:r w:rsidR="002A620B">
        <w:rPr>
          <w:rFonts w:ascii="黑体" w:eastAsia="黑体" w:hAnsi="黑体" w:hint="eastAsia"/>
          <w:sz w:val="32"/>
          <w:szCs w:val="32"/>
        </w:rPr>
        <w:t>加快</w:t>
      </w:r>
      <w:r w:rsidR="009273E9">
        <w:rPr>
          <w:rFonts w:ascii="黑体" w:eastAsia="黑体" w:hAnsi="黑体" w:hint="eastAsia"/>
          <w:sz w:val="32"/>
          <w:szCs w:val="32"/>
        </w:rPr>
        <w:t>推进</w:t>
      </w:r>
      <w:r w:rsidR="00BA704B" w:rsidRPr="00BA704B">
        <w:rPr>
          <w:rFonts w:ascii="黑体" w:eastAsia="黑体" w:hAnsi="黑体" w:hint="eastAsia"/>
          <w:sz w:val="32"/>
          <w:szCs w:val="32"/>
        </w:rPr>
        <w:t>教职工限价房复工</w:t>
      </w:r>
      <w:bookmarkStart w:id="0" w:name="_GoBack"/>
      <w:bookmarkEnd w:id="0"/>
      <w:r w:rsidR="009273E9">
        <w:rPr>
          <w:rFonts w:ascii="黑体" w:eastAsia="黑体" w:hAnsi="黑体" w:hint="eastAsia"/>
          <w:sz w:val="32"/>
          <w:szCs w:val="32"/>
        </w:rPr>
        <w:t>工作</w:t>
      </w:r>
    </w:p>
    <w:p w:rsidR="00701142" w:rsidRDefault="00BA704B">
      <w:pPr>
        <w:ind w:firstLine="560"/>
        <w:jc w:val="left"/>
        <w:rPr>
          <w:rFonts w:ascii="华文细黑" w:eastAsia="华文细黑" w:hAnsi="华文细黑"/>
          <w:sz w:val="28"/>
          <w:szCs w:val="28"/>
        </w:rPr>
      </w:pPr>
      <w:r w:rsidRPr="00896781">
        <w:rPr>
          <w:rFonts w:ascii="华文细黑" w:eastAsia="华文细黑" w:hAnsi="华文细黑" w:hint="eastAsia"/>
          <w:sz w:val="28"/>
          <w:szCs w:val="28"/>
        </w:rPr>
        <w:t>近</w:t>
      </w:r>
      <w:r w:rsidR="00896781" w:rsidRPr="00896781">
        <w:rPr>
          <w:rFonts w:ascii="华文细黑" w:eastAsia="华文细黑" w:hAnsi="华文细黑" w:hint="eastAsia"/>
          <w:sz w:val="28"/>
          <w:szCs w:val="28"/>
        </w:rPr>
        <w:t>两周来，学校领导和基建攻坚指挥与梧州市解决基建工程突出问题的相关市领导和工作组又进行了两次协商，对下一步采取具体措施推动工程</w:t>
      </w:r>
      <w:r w:rsidR="00896781">
        <w:rPr>
          <w:rFonts w:ascii="华文细黑" w:eastAsia="华文细黑" w:hAnsi="华文细黑" w:hint="eastAsia"/>
          <w:sz w:val="28"/>
          <w:szCs w:val="28"/>
        </w:rPr>
        <w:t>复工作</w:t>
      </w:r>
      <w:r w:rsidR="00896781" w:rsidRPr="00896781">
        <w:rPr>
          <w:rFonts w:ascii="华文细黑" w:eastAsia="华文细黑" w:hAnsi="华文细黑" w:hint="eastAsia"/>
          <w:sz w:val="28"/>
          <w:szCs w:val="28"/>
        </w:rPr>
        <w:t>了进一步的研究和部署。</w:t>
      </w:r>
    </w:p>
    <w:p w:rsidR="00896781" w:rsidRDefault="00896781">
      <w:pPr>
        <w:ind w:firstLine="560"/>
        <w:jc w:val="left"/>
        <w:rPr>
          <w:rFonts w:ascii="华文细黑" w:eastAsia="华文细黑" w:hAnsi="华文细黑"/>
          <w:sz w:val="28"/>
          <w:szCs w:val="28"/>
        </w:rPr>
      </w:pPr>
    </w:p>
    <w:p w:rsidR="00701142" w:rsidRDefault="007C1D35" w:rsidP="009273E9">
      <w:pPr>
        <w:ind w:firstLine="640"/>
        <w:jc w:val="center"/>
        <w:rPr>
          <w:rFonts w:ascii="黑体" w:eastAsia="黑体" w:hAnsi="黑体"/>
          <w:sz w:val="32"/>
          <w:szCs w:val="32"/>
        </w:rPr>
      </w:pPr>
      <w:r>
        <w:rPr>
          <w:rFonts w:ascii="黑体" w:eastAsia="黑体" w:hAnsi="黑体"/>
          <w:sz w:val="32"/>
          <w:szCs w:val="32"/>
        </w:rPr>
        <w:t>七、主要在建项目建设进度情况</w:t>
      </w:r>
    </w:p>
    <w:p w:rsidR="00701142" w:rsidRDefault="007C1D35">
      <w:pPr>
        <w:ind w:firstLine="700"/>
        <w:jc w:val="left"/>
        <w:rPr>
          <w:rFonts w:ascii="黑体" w:eastAsia="Times New Roman" w:hAnsi="Times New Roman"/>
          <w:sz w:val="28"/>
          <w:szCs w:val="28"/>
        </w:rPr>
      </w:pPr>
      <w:r>
        <w:rPr>
          <w:rFonts w:ascii="黑体" w:eastAsia="黑体" w:hAnsi="黑体"/>
          <w:sz w:val="28"/>
          <w:szCs w:val="28"/>
        </w:rPr>
        <w:t>（一）综合实验大楼（科技大楼）项目</w:t>
      </w:r>
    </w:p>
    <w:p w:rsidR="00701142" w:rsidRPr="002218FD" w:rsidRDefault="007C1D35">
      <w:pPr>
        <w:spacing w:line="500" w:lineRule="exact"/>
        <w:ind w:firstLine="700"/>
        <w:jc w:val="left"/>
        <w:rPr>
          <w:rFonts w:eastAsiaTheme="minorEastAsia" w:hAnsi="Calibri"/>
          <w:sz w:val="28"/>
          <w:szCs w:val="28"/>
        </w:rPr>
      </w:pPr>
      <w:r>
        <w:rPr>
          <w:rFonts w:hAnsi="Calibri"/>
          <w:sz w:val="28"/>
          <w:szCs w:val="28"/>
        </w:rPr>
        <w:t>截止</w:t>
      </w:r>
      <w:r w:rsidRPr="002218FD">
        <w:rPr>
          <w:rFonts w:hAnsi="Calibri"/>
          <w:sz w:val="28"/>
          <w:szCs w:val="28"/>
        </w:rPr>
        <w:t>2018</w:t>
      </w:r>
      <w:r>
        <w:rPr>
          <w:rFonts w:hAnsi="Calibri"/>
          <w:sz w:val="28"/>
          <w:szCs w:val="28"/>
        </w:rPr>
        <w:t>年</w:t>
      </w:r>
      <w:r>
        <w:rPr>
          <w:rFonts w:hAnsi="Calibri"/>
          <w:sz w:val="28"/>
          <w:szCs w:val="28"/>
        </w:rPr>
        <w:t>6</w:t>
      </w:r>
      <w:r>
        <w:rPr>
          <w:rFonts w:hAnsi="Calibri"/>
          <w:sz w:val="28"/>
          <w:szCs w:val="28"/>
        </w:rPr>
        <w:t>月</w:t>
      </w:r>
      <w:r>
        <w:rPr>
          <w:rFonts w:hAnsi="Calibri"/>
          <w:sz w:val="28"/>
          <w:szCs w:val="28"/>
        </w:rPr>
        <w:t>1</w:t>
      </w:r>
      <w:r>
        <w:rPr>
          <w:rFonts w:hAnsi="Calibri"/>
          <w:sz w:val="28"/>
          <w:szCs w:val="28"/>
        </w:rPr>
        <w:t>日，综合实验大楼（科技大楼）项目完成主体第</w:t>
      </w:r>
      <w:r>
        <w:rPr>
          <w:rFonts w:hAnsi="Calibri"/>
          <w:sz w:val="28"/>
          <w:szCs w:val="28"/>
        </w:rPr>
        <w:t>15</w:t>
      </w:r>
      <w:r>
        <w:rPr>
          <w:rFonts w:hAnsi="Calibri"/>
          <w:sz w:val="28"/>
          <w:szCs w:val="28"/>
        </w:rPr>
        <w:t>层建设（共</w:t>
      </w:r>
      <w:r>
        <w:rPr>
          <w:rFonts w:hAnsi="Calibri"/>
          <w:sz w:val="28"/>
          <w:szCs w:val="28"/>
        </w:rPr>
        <w:t>17</w:t>
      </w:r>
      <w:r w:rsidRPr="002218FD">
        <w:rPr>
          <w:rFonts w:hAnsi="Calibri"/>
          <w:sz w:val="28"/>
          <w:szCs w:val="28"/>
        </w:rPr>
        <w:t>.5</w:t>
      </w:r>
      <w:r>
        <w:rPr>
          <w:rFonts w:hAnsi="Calibri"/>
          <w:sz w:val="28"/>
          <w:szCs w:val="28"/>
        </w:rPr>
        <w:t>层），累计完成投资</w:t>
      </w:r>
      <w:r>
        <w:rPr>
          <w:rFonts w:hAnsi="Calibri"/>
          <w:sz w:val="28"/>
          <w:szCs w:val="28"/>
        </w:rPr>
        <w:t>3995</w:t>
      </w:r>
      <w:r>
        <w:rPr>
          <w:rFonts w:hAnsi="Calibri"/>
          <w:sz w:val="28"/>
          <w:szCs w:val="28"/>
        </w:rPr>
        <w:t>万元。该项目作为梧州市建筑质量安全标准化示范工地，于</w:t>
      </w:r>
      <w:r>
        <w:rPr>
          <w:rFonts w:hAnsi="Calibri"/>
          <w:sz w:val="28"/>
          <w:szCs w:val="28"/>
        </w:rPr>
        <w:t>6</w:t>
      </w:r>
      <w:r>
        <w:rPr>
          <w:rFonts w:hAnsi="Calibri"/>
          <w:sz w:val="28"/>
          <w:szCs w:val="28"/>
        </w:rPr>
        <w:t>月</w:t>
      </w:r>
      <w:r>
        <w:rPr>
          <w:rFonts w:hAnsi="Calibri"/>
          <w:sz w:val="28"/>
          <w:szCs w:val="28"/>
        </w:rPr>
        <w:t>5</w:t>
      </w:r>
      <w:r>
        <w:rPr>
          <w:rFonts w:hAnsi="Calibri"/>
          <w:sz w:val="28"/>
          <w:szCs w:val="28"/>
        </w:rPr>
        <w:t>日</w:t>
      </w:r>
      <w:r w:rsidR="002218FD">
        <w:rPr>
          <w:rFonts w:eastAsiaTheme="minorEastAsia" w:hAnsi="Calibri" w:hint="eastAsia"/>
          <w:sz w:val="28"/>
          <w:szCs w:val="28"/>
        </w:rPr>
        <w:t>，</w:t>
      </w:r>
      <w:r w:rsidR="002218FD" w:rsidRPr="002218FD">
        <w:rPr>
          <w:rFonts w:hAnsi="Calibri" w:hint="eastAsia"/>
          <w:sz w:val="28"/>
          <w:szCs w:val="28"/>
        </w:rPr>
        <w:t>2018</w:t>
      </w:r>
      <w:r w:rsidR="002218FD" w:rsidRPr="002218FD">
        <w:rPr>
          <w:rFonts w:hAnsi="Calibri" w:hint="eastAsia"/>
          <w:sz w:val="28"/>
          <w:szCs w:val="28"/>
        </w:rPr>
        <w:t>年梧州市建筑</w:t>
      </w:r>
      <w:r w:rsidR="002218FD" w:rsidRPr="002218FD">
        <w:rPr>
          <w:rFonts w:hAnsi="Calibri"/>
          <w:sz w:val="28"/>
          <w:szCs w:val="28"/>
        </w:rPr>
        <w:t>质量安全标准化</w:t>
      </w:r>
      <w:r w:rsidR="002218FD" w:rsidRPr="002218FD">
        <w:rPr>
          <w:rFonts w:hAnsi="Calibri" w:hint="eastAsia"/>
          <w:sz w:val="28"/>
          <w:szCs w:val="28"/>
        </w:rPr>
        <w:t>示范工地现场观摩会</w:t>
      </w:r>
      <w:r w:rsidR="002218FD">
        <w:rPr>
          <w:rFonts w:eastAsiaTheme="minorEastAsia" w:hAnsi="Calibri" w:hint="eastAsia"/>
          <w:sz w:val="28"/>
          <w:szCs w:val="28"/>
        </w:rPr>
        <w:t>在工地现场召开。</w:t>
      </w:r>
    </w:p>
    <w:p w:rsidR="00701142" w:rsidRDefault="001725A7">
      <w:pPr>
        <w:jc w:val="left"/>
        <w:rPr>
          <w:rFonts w:ascii="黑体" w:eastAsia="黑体" w:hAnsi="黑体"/>
          <w:sz w:val="28"/>
          <w:szCs w:val="28"/>
        </w:rPr>
      </w:pPr>
      <w:r w:rsidRPr="001725A7">
        <w:rPr>
          <w:sz w:val="20"/>
        </w:rPr>
        <w:pict>
          <v:shape id="_x0000_s1070" type="#_x0000_t202" style="position:absolute;margin-left:0;margin-top:0;width:50pt;height:50pt;z-index:251653632;visibility:hidden" o:preferrelative="t">
            <v:path gradientshapeok="f" o:connecttype="segments"/>
            <o:lock v:ext="edit" selection="t"/>
          </v:shape>
        </w:pict>
      </w:r>
      <w:r w:rsidR="007C1D35">
        <w:rPr>
          <w:noProof/>
          <w:sz w:val="20"/>
        </w:rPr>
        <w:drawing>
          <wp:inline distT="0" distB="0" distL="0" distR="0">
            <wp:extent cx="4979670" cy="3527425"/>
            <wp:effectExtent l="19050" t="0" r="0" b="0"/>
            <wp:docPr id="24" name="图片 6" descr="QQ图片2018060211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Documents and Settings/Administrator/Application Data/JisuOffice/ETemp/7172_1690936/image5.jpeg"/>
                    <pic:cNvPicPr>
                      <a:picLocks noChangeAspect="1" noChangeArrowheads="1"/>
                    </pic:cNvPicPr>
                  </pic:nvPicPr>
                  <pic:blipFill>
                    <a:blip r:embed="rId13" cstate="print"/>
                    <a:stretch>
                      <a:fillRect/>
                    </a:stretch>
                  </pic:blipFill>
                  <pic:spPr>
                    <a:xfrm>
                      <a:off x="0" y="0"/>
                      <a:ext cx="4980305" cy="3528060"/>
                    </a:xfrm>
                    <a:prstGeom prst="rect">
                      <a:avLst/>
                    </a:prstGeom>
                    <a:ln cap="flat"/>
                  </pic:spPr>
                </pic:pic>
              </a:graphicData>
            </a:graphic>
          </wp:inline>
        </w:drawing>
      </w:r>
    </w:p>
    <w:p w:rsidR="00701142" w:rsidRDefault="001725A7">
      <w:pPr>
        <w:ind w:firstLine="700"/>
        <w:jc w:val="left"/>
        <w:rPr>
          <w:rFonts w:ascii="黑体" w:eastAsia="黑体" w:hAnsi="黑体"/>
          <w:sz w:val="28"/>
          <w:szCs w:val="28"/>
        </w:rPr>
      </w:pPr>
      <w:r w:rsidRPr="001725A7">
        <w:rPr>
          <w:sz w:val="20"/>
        </w:rPr>
        <w:pict>
          <v:shapetype id="_x0000_m1069" coordsize="21600,21600" o:spt="202" o:preferrelative="t" path="m,l,21600r21600,l21600,xe">
            <v:stroke joinstyle="miter"/>
            <v:path gradientshapeok="f" o:connecttype="segments"/>
          </v:shapetype>
        </w:pict>
      </w:r>
      <w:r w:rsidRPr="001725A7">
        <w:rPr>
          <w:sz w:val="20"/>
        </w:rPr>
        <w:pict>
          <v:shape id="_x0000_s1036" type="#_x0000_m1069" style="position:absolute;left:0;text-align:left;margin-left:40pt;margin-top:3pt;width:308.2pt;height:24.45pt;z-index:251662848;mso-position-horizontal:absolute;mso-position-horizontal-relative:text;mso-position-vertical:absolute;mso-position-vertical-relative:text" o:spt="202" o:preferrelative="t" path="m,l,21600r21600,l21600,xe" filled="t" fillcolor="white" stroked="f">
            <v:stroke joinstyle="miter"/>
            <v:path gradientshapeok="f" o:connecttype="segments"/>
            <v:textbox inset="7pt,4pt,7pt,4pt">
              <w:txbxContent>
                <w:p w:rsidR="00701142" w:rsidRDefault="007C1D35">
                  <w:pPr>
                    <w:rPr>
                      <w:rFonts w:ascii="Calibri" w:hAnsi="Calibri"/>
                    </w:rPr>
                  </w:pPr>
                  <w:r>
                    <w:rPr>
                      <w:rFonts w:ascii="Calibri" w:hAnsi="Calibri"/>
                    </w:rPr>
                    <w:t>综合实验大楼（科技大楼）项目工地照片（拍摄于6月2日）</w:t>
                  </w:r>
                </w:p>
              </w:txbxContent>
            </v:textbox>
          </v:shape>
        </w:pict>
      </w:r>
    </w:p>
    <w:p w:rsidR="00701142" w:rsidRDefault="007C1D35">
      <w:pPr>
        <w:ind w:firstLine="700"/>
        <w:jc w:val="left"/>
        <w:rPr>
          <w:rFonts w:ascii="黑体" w:eastAsia="Times New Roman" w:hAnsi="Times New Roman"/>
          <w:sz w:val="28"/>
          <w:szCs w:val="28"/>
        </w:rPr>
      </w:pPr>
      <w:r>
        <w:rPr>
          <w:rFonts w:ascii="黑体" w:eastAsia="黑体" w:hAnsi="黑体"/>
          <w:sz w:val="28"/>
          <w:szCs w:val="28"/>
        </w:rPr>
        <w:t>（二）光华学生宿舍项目</w:t>
      </w:r>
    </w:p>
    <w:p w:rsidR="00701142" w:rsidRDefault="007C1D35">
      <w:pPr>
        <w:pStyle w:val="af"/>
        <w:spacing w:line="500" w:lineRule="exact"/>
        <w:ind w:firstLine="700"/>
        <w:rPr>
          <w:rFonts w:hAnsi="Calibri"/>
          <w:sz w:val="28"/>
          <w:szCs w:val="28"/>
        </w:rPr>
      </w:pPr>
      <w:r>
        <w:rPr>
          <w:rFonts w:hAnsi="Calibri"/>
          <w:sz w:val="28"/>
          <w:szCs w:val="28"/>
        </w:rPr>
        <w:t>截止</w:t>
      </w:r>
      <w:r>
        <w:rPr>
          <w:rFonts w:eastAsia="宋体"/>
          <w:sz w:val="28"/>
          <w:szCs w:val="28"/>
        </w:rPr>
        <w:t>2018</w:t>
      </w:r>
      <w:r>
        <w:rPr>
          <w:rFonts w:hAnsi="Calibri"/>
          <w:sz w:val="28"/>
          <w:szCs w:val="28"/>
        </w:rPr>
        <w:t>年</w:t>
      </w:r>
      <w:r>
        <w:rPr>
          <w:rFonts w:hAnsi="Calibri"/>
          <w:sz w:val="28"/>
          <w:szCs w:val="28"/>
        </w:rPr>
        <w:t>6</w:t>
      </w:r>
      <w:r>
        <w:rPr>
          <w:rFonts w:hAnsi="Calibri"/>
          <w:sz w:val="28"/>
          <w:szCs w:val="28"/>
        </w:rPr>
        <w:t>月</w:t>
      </w:r>
      <w:r>
        <w:rPr>
          <w:rFonts w:hAnsi="Calibri"/>
          <w:sz w:val="28"/>
          <w:szCs w:val="28"/>
        </w:rPr>
        <w:t>1</w:t>
      </w:r>
      <w:r>
        <w:rPr>
          <w:rFonts w:hAnsi="Calibri"/>
          <w:sz w:val="28"/>
          <w:szCs w:val="28"/>
        </w:rPr>
        <w:t>日，光华学生宿舍项目完成全部主体工程、室内腻子工程，宿舍内部贴砖，卫生间地面贴砖、蹲厕安装、走廊楼梯贴砖、栏杆安装、洗手台安装、主水管安装等工程，外墙喷漆</w:t>
      </w:r>
      <w:r>
        <w:rPr>
          <w:rFonts w:hAnsi="Calibri"/>
          <w:sz w:val="28"/>
          <w:szCs w:val="28"/>
        </w:rPr>
        <w:t>AB</w:t>
      </w:r>
      <w:r>
        <w:rPr>
          <w:rFonts w:hAnsi="Calibri"/>
          <w:sz w:val="28"/>
          <w:szCs w:val="28"/>
        </w:rPr>
        <w:t>栋栏杆方向喷到</w:t>
      </w:r>
      <w:r>
        <w:rPr>
          <w:rFonts w:hAnsi="Calibri"/>
          <w:sz w:val="28"/>
          <w:szCs w:val="28"/>
        </w:rPr>
        <w:t>3</w:t>
      </w:r>
      <w:r>
        <w:rPr>
          <w:rFonts w:hAnsi="Calibri"/>
          <w:sz w:val="28"/>
          <w:szCs w:val="28"/>
        </w:rPr>
        <w:t>楼，百叶外窗安装完成</w:t>
      </w:r>
      <w:r>
        <w:rPr>
          <w:rFonts w:hAnsi="Calibri"/>
          <w:sz w:val="28"/>
          <w:szCs w:val="28"/>
        </w:rPr>
        <w:t>70%</w:t>
      </w:r>
      <w:r>
        <w:rPr>
          <w:rFonts w:hAnsi="Calibri"/>
          <w:sz w:val="28"/>
          <w:szCs w:val="28"/>
        </w:rPr>
        <w:t>，电线穿线完成</w:t>
      </w:r>
      <w:r>
        <w:rPr>
          <w:rFonts w:hAnsi="Calibri"/>
          <w:sz w:val="28"/>
          <w:szCs w:val="28"/>
        </w:rPr>
        <w:t>80%</w:t>
      </w:r>
      <w:r>
        <w:rPr>
          <w:rFonts w:hAnsi="Calibri"/>
          <w:sz w:val="28"/>
          <w:szCs w:val="28"/>
        </w:rPr>
        <w:t>。累计完成投资</w:t>
      </w:r>
      <w:r>
        <w:rPr>
          <w:rFonts w:eastAsia="宋体"/>
          <w:sz w:val="28"/>
          <w:szCs w:val="28"/>
        </w:rPr>
        <w:t>21</w:t>
      </w:r>
      <w:r>
        <w:rPr>
          <w:rFonts w:hAnsi="Calibri"/>
          <w:sz w:val="28"/>
          <w:szCs w:val="28"/>
        </w:rPr>
        <w:t>56</w:t>
      </w:r>
      <w:r>
        <w:rPr>
          <w:rFonts w:eastAsia="宋体"/>
          <w:sz w:val="28"/>
          <w:szCs w:val="28"/>
        </w:rPr>
        <w:t>.</w:t>
      </w:r>
      <w:r>
        <w:rPr>
          <w:rFonts w:hAnsi="Calibri"/>
          <w:sz w:val="28"/>
          <w:szCs w:val="28"/>
        </w:rPr>
        <w:t>2</w:t>
      </w:r>
      <w:r>
        <w:rPr>
          <w:rFonts w:hAnsi="Calibri"/>
          <w:sz w:val="28"/>
          <w:szCs w:val="28"/>
        </w:rPr>
        <w:t>万元。</w:t>
      </w:r>
    </w:p>
    <w:p w:rsidR="00701142" w:rsidRPr="00BA704B" w:rsidRDefault="007C1D35">
      <w:pPr>
        <w:pStyle w:val="af"/>
        <w:spacing w:line="500" w:lineRule="exact"/>
        <w:ind w:firstLine="700"/>
        <w:rPr>
          <w:rFonts w:eastAsiaTheme="minorEastAsia"/>
          <w:sz w:val="28"/>
          <w:szCs w:val="28"/>
        </w:rPr>
      </w:pPr>
      <w:r>
        <w:rPr>
          <w:rFonts w:hAnsi="Calibri"/>
          <w:sz w:val="28"/>
          <w:szCs w:val="28"/>
        </w:rPr>
        <w:t>光华学生宿舍项目在学校约谈工程总承包单位负责人及相关人员后，工程进度有了一定改观，但由于工程总承包单位和施工方自身资金使用方面的问题，至今仍然有部分材料和人员没有到位。</w:t>
      </w:r>
      <w:r w:rsidR="00BA704B">
        <w:rPr>
          <w:rFonts w:eastAsiaTheme="minorEastAsia" w:hAnsi="Calibri" w:hint="eastAsia"/>
          <w:sz w:val="28"/>
          <w:szCs w:val="28"/>
        </w:rPr>
        <w:t>工程进度</w:t>
      </w:r>
      <w:r w:rsidR="002218FD">
        <w:rPr>
          <w:rFonts w:eastAsiaTheme="minorEastAsia" w:hAnsi="Calibri" w:hint="eastAsia"/>
          <w:sz w:val="28"/>
          <w:szCs w:val="28"/>
        </w:rPr>
        <w:t>仍</w:t>
      </w:r>
      <w:r w:rsidR="00BA704B">
        <w:rPr>
          <w:rFonts w:eastAsiaTheme="minorEastAsia" w:hAnsi="Calibri" w:hint="eastAsia"/>
          <w:sz w:val="28"/>
          <w:szCs w:val="28"/>
        </w:rPr>
        <w:t>得不到保证。</w:t>
      </w:r>
    </w:p>
    <w:p w:rsidR="00701142" w:rsidRDefault="00D96D68" w:rsidP="00BA704B">
      <w:pPr>
        <w:ind w:left="420"/>
        <w:jc w:val="center"/>
        <w:rPr>
          <w:rFonts w:ascii="黑体" w:eastAsia="Times New Roman" w:hAnsi="Times New Roman"/>
          <w:sz w:val="28"/>
          <w:szCs w:val="28"/>
        </w:rPr>
      </w:pPr>
      <w:r>
        <w:rPr>
          <w:rFonts w:ascii="黑体" w:eastAsia="Times New Roman" w:hAnsi="Times New Roman"/>
          <w:noProof/>
          <w:sz w:val="28"/>
          <w:szCs w:val="28"/>
        </w:rPr>
        <w:drawing>
          <wp:inline distT="0" distB="0" distL="0" distR="0">
            <wp:extent cx="3943350" cy="3152775"/>
            <wp:effectExtent l="0" t="0" r="0" b="0"/>
            <wp:docPr id="4" name="图片 3" descr="QQ图片2018060709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0607094655.jpg"/>
                    <pic:cNvPicPr/>
                  </pic:nvPicPr>
                  <pic:blipFill>
                    <a:blip r:embed="rId14"/>
                    <a:stretch>
                      <a:fillRect/>
                    </a:stretch>
                  </pic:blipFill>
                  <pic:spPr>
                    <a:xfrm>
                      <a:off x="0" y="0"/>
                      <a:ext cx="3946518" cy="3155308"/>
                    </a:xfrm>
                    <a:prstGeom prst="rect">
                      <a:avLst/>
                    </a:prstGeom>
                  </pic:spPr>
                </pic:pic>
              </a:graphicData>
            </a:graphic>
          </wp:inline>
        </w:drawing>
      </w:r>
    </w:p>
    <w:p w:rsidR="00D96D68" w:rsidRDefault="00BA704B" w:rsidP="00BA704B">
      <w:pPr>
        <w:ind w:left="420"/>
        <w:jc w:val="center"/>
        <w:rPr>
          <w:rFonts w:ascii="黑体" w:eastAsiaTheme="minorEastAsia" w:hAnsi="Times New Roman"/>
          <w:sz w:val="28"/>
          <w:szCs w:val="28"/>
        </w:rPr>
      </w:pPr>
      <w:r>
        <w:rPr>
          <w:rFonts w:ascii="Calibri" w:hAnsi="Calibri"/>
        </w:rPr>
        <w:t>光华学生宿舍楼外墙照片（拍摄于6月2日）</w:t>
      </w:r>
      <w:r w:rsidR="001725A7" w:rsidRPr="001725A7">
        <w:rPr>
          <w:sz w:val="20"/>
        </w:rPr>
        <w:pict>
          <v:shape id="_x0000_s1062" type="#_x0000_t202" style="position:absolute;left:0;text-align:left;margin-left:0;margin-top:0;width:50pt;height:50pt;z-index:251658752;visibility:hidden;mso-position-horizontal-relative:text;mso-position-vertical-relative:text" o:preferrelative="t">
            <v:path gradientshapeok="f" o:connecttype="segments"/>
            <o:lock v:ext="edit" selection="t"/>
          </v:shape>
        </w:pict>
      </w:r>
    </w:p>
    <w:p w:rsidR="00701142" w:rsidRDefault="007C1D35" w:rsidP="00BA704B">
      <w:pPr>
        <w:jc w:val="center"/>
        <w:rPr>
          <w:rFonts w:ascii="黑体" w:eastAsia="Times New Roman" w:hAnsi="Times New Roman"/>
          <w:sz w:val="28"/>
          <w:szCs w:val="28"/>
        </w:rPr>
      </w:pPr>
      <w:r>
        <w:rPr>
          <w:noProof/>
          <w:sz w:val="20"/>
        </w:rPr>
        <w:drawing>
          <wp:inline distT="0" distB="0" distL="0" distR="0">
            <wp:extent cx="3920279" cy="2838450"/>
            <wp:effectExtent l="0" t="0" r="0" b="0"/>
            <wp:docPr id="32" name="图片 14" descr="QQ图片2018060211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Documents and Settings/Administrator/Application Data/JisuOffice/ETemp/7172_1690936/image9.jpeg"/>
                    <pic:cNvPicPr>
                      <a:picLocks noChangeAspect="1" noChangeArrowheads="1"/>
                    </pic:cNvPicPr>
                  </pic:nvPicPr>
                  <pic:blipFill>
                    <a:blip r:embed="rId15" cstate="print"/>
                    <a:stretch>
                      <a:fillRect/>
                    </a:stretch>
                  </pic:blipFill>
                  <pic:spPr>
                    <a:xfrm>
                      <a:off x="0" y="0"/>
                      <a:ext cx="3927613" cy="2843760"/>
                    </a:xfrm>
                    <a:prstGeom prst="rect">
                      <a:avLst/>
                    </a:prstGeom>
                    <a:ln cap="flat"/>
                  </pic:spPr>
                </pic:pic>
              </a:graphicData>
            </a:graphic>
          </wp:inline>
        </w:drawing>
      </w:r>
    </w:p>
    <w:p w:rsidR="00701142" w:rsidRDefault="00BA704B" w:rsidP="00BA704B">
      <w:pPr>
        <w:ind w:left="284" w:firstLine="566"/>
        <w:jc w:val="center"/>
        <w:rPr>
          <w:rFonts w:ascii="黑体" w:eastAsia="Times New Roman" w:hAnsi="Times New Roman"/>
          <w:sz w:val="28"/>
          <w:szCs w:val="28"/>
        </w:rPr>
      </w:pPr>
      <w:r>
        <w:rPr>
          <w:rFonts w:ascii="Calibri" w:hAnsi="Calibri"/>
        </w:rPr>
        <w:t>光华学生宿舍楼样板间照片（拍摄于6月2日）</w:t>
      </w:r>
      <w:r w:rsidR="001725A7" w:rsidRPr="001725A7">
        <w:rPr>
          <w:sz w:val="20"/>
        </w:rPr>
        <w:pict>
          <v:shape id="_x0000_s1059" type="#_x0000_t202" style="position:absolute;left:0;text-align:left;margin-left:0;margin-top:0;width:50pt;height:50pt;z-index:251659776;visibility:hidden;mso-position-horizontal-relative:text;mso-position-vertical-relative:text" o:preferrelative="t">
            <v:path gradientshapeok="f" o:connecttype="segments"/>
            <o:lock v:ext="edit" selection="t"/>
          </v:shape>
        </w:pict>
      </w:r>
    </w:p>
    <w:p w:rsidR="002A620B" w:rsidRDefault="002A620B" w:rsidP="009273E9">
      <w:pPr>
        <w:rPr>
          <w:rFonts w:ascii="黑体" w:eastAsia="黑体" w:hAnsi="黑体"/>
          <w:sz w:val="28"/>
          <w:szCs w:val="28"/>
        </w:rPr>
      </w:pPr>
    </w:p>
    <w:p w:rsidR="00701142" w:rsidRDefault="007C1D35">
      <w:pPr>
        <w:ind w:firstLine="280"/>
        <w:rPr>
          <w:rFonts w:ascii="黑体" w:eastAsia="Times New Roman" w:hAnsi="Times New Roman"/>
          <w:sz w:val="28"/>
          <w:szCs w:val="28"/>
        </w:rPr>
      </w:pPr>
      <w:r>
        <w:rPr>
          <w:rFonts w:ascii="黑体" w:eastAsia="黑体" w:hAnsi="黑体"/>
          <w:sz w:val="28"/>
          <w:szCs w:val="28"/>
        </w:rPr>
        <w:t>（三）梧州市教师公共租赁房项目</w:t>
      </w:r>
    </w:p>
    <w:p w:rsidR="00701142" w:rsidRDefault="007C1D35">
      <w:pPr>
        <w:spacing w:line="500" w:lineRule="exact"/>
        <w:ind w:firstLine="560"/>
        <w:rPr>
          <w:rFonts w:eastAsia="宋体"/>
          <w:sz w:val="28"/>
          <w:szCs w:val="28"/>
        </w:rPr>
      </w:pPr>
      <w:r>
        <w:rPr>
          <w:rFonts w:eastAsia="宋体"/>
          <w:sz w:val="28"/>
          <w:szCs w:val="28"/>
        </w:rPr>
        <w:t>截止2018年6月1日，梧州市教师公共租赁房项目1、2号楼完成主体第14层建设（共17层），累计完成投资1775万元。该项目在5月21日自治区建设厅组织的安全生产检查中，因存在安全生产等方面的隐患被责令停工整顿至今。</w:t>
      </w:r>
    </w:p>
    <w:p w:rsidR="00701142" w:rsidRDefault="007C1D35" w:rsidP="00BA704B">
      <w:pPr>
        <w:jc w:val="center"/>
        <w:rPr>
          <w:rFonts w:ascii="黑体" w:eastAsia="Times New Roman" w:hAnsi="Times New Roman"/>
          <w:sz w:val="28"/>
          <w:szCs w:val="28"/>
        </w:rPr>
      </w:pPr>
      <w:r>
        <w:rPr>
          <w:noProof/>
          <w:sz w:val="20"/>
        </w:rPr>
        <w:drawing>
          <wp:inline distT="0" distB="0" distL="0" distR="0">
            <wp:extent cx="4648200" cy="3951008"/>
            <wp:effectExtent l="0" t="0" r="0" b="0"/>
            <wp:docPr id="34" name="图片 15" descr="QQ图片2018060211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Documents and Settings/Administrator/Application Data/JisuOffice/ETemp/7172_1690936/image10.jpeg"/>
                    <pic:cNvPicPr>
                      <a:picLocks noChangeAspect="1" noChangeArrowheads="1"/>
                    </pic:cNvPicPr>
                  </pic:nvPicPr>
                  <pic:blipFill>
                    <a:blip r:embed="rId16" cstate="print"/>
                    <a:stretch>
                      <a:fillRect/>
                    </a:stretch>
                  </pic:blipFill>
                  <pic:spPr>
                    <a:xfrm>
                      <a:off x="0" y="0"/>
                      <a:ext cx="4655625" cy="3957319"/>
                    </a:xfrm>
                    <a:prstGeom prst="rect">
                      <a:avLst/>
                    </a:prstGeom>
                    <a:ln cap="flat"/>
                  </pic:spPr>
                </pic:pic>
              </a:graphicData>
            </a:graphic>
          </wp:inline>
        </w:drawing>
      </w:r>
    </w:p>
    <w:p w:rsidR="00701142" w:rsidRDefault="001725A7">
      <w:pPr>
        <w:ind w:left="284" w:firstLine="566"/>
        <w:rPr>
          <w:rFonts w:ascii="黑体" w:eastAsia="Times New Roman" w:hAnsi="Times New Roman"/>
          <w:sz w:val="28"/>
          <w:szCs w:val="28"/>
        </w:rPr>
      </w:pPr>
      <w:r w:rsidRPr="001725A7">
        <w:rPr>
          <w:sz w:val="20"/>
        </w:rPr>
        <w:pict>
          <v:shapetype id="_x0000_m1068" coordsize="21600,21600" o:spt="202" o:preferrelative="t" path="m,l,21600r21600,l21600,xe">
            <v:stroke joinstyle="miter"/>
            <v:path gradientshapeok="f" o:connecttype="segments"/>
          </v:shapetype>
        </w:pict>
      </w:r>
      <w:r w:rsidRPr="001725A7">
        <w:rPr>
          <w:sz w:val="20"/>
        </w:rPr>
        <w:pict>
          <v:shape id="_x0000_s1026" type="#_x0000_m1068" style="position:absolute;left:0;text-align:left;margin-left:86pt;margin-top:6pt;width:295.1pt;height:22.2pt;z-index:251661824;mso-position-horizontal:absolute;mso-position-horizontal-relative:text;mso-position-vertical:absolute;mso-position-vertical-relative:text" o:spt="202" o:preferrelative="t" path="m,l,21600r21600,l21600,xe" filled="t" fillcolor="white" stroked="f">
            <v:stroke joinstyle="miter"/>
            <v:path gradientshapeok="f" o:connecttype="segments"/>
            <v:textbox inset="7pt,4pt,7pt,4pt">
              <w:txbxContent>
                <w:p w:rsidR="00701142" w:rsidRDefault="007C1D35">
                  <w:pPr>
                    <w:rPr>
                      <w:rFonts w:ascii="Calibri" w:hAnsi="Calibri"/>
                    </w:rPr>
                  </w:pPr>
                  <w:r>
                    <w:rPr>
                      <w:rFonts w:ascii="Calibri" w:hAnsi="Calibri"/>
                    </w:rPr>
                    <w:t>教师公共租赁房项目主体施工现场照片（拍摄于6月1日）</w:t>
                  </w:r>
                </w:p>
              </w:txbxContent>
            </v:textbox>
          </v:shape>
        </w:pict>
      </w:r>
    </w:p>
    <w:p w:rsidR="00701142" w:rsidRDefault="007C1D35">
      <w:pPr>
        <w:ind w:firstLine="420"/>
        <w:rPr>
          <w:rFonts w:ascii="黑体" w:eastAsia="Times New Roman" w:hAnsi="Times New Roman"/>
          <w:sz w:val="28"/>
          <w:szCs w:val="28"/>
        </w:rPr>
      </w:pPr>
      <w:r>
        <w:rPr>
          <w:rFonts w:ascii="黑体" w:eastAsia="黑体" w:hAnsi="黑体"/>
          <w:sz w:val="28"/>
          <w:szCs w:val="28"/>
        </w:rPr>
        <w:t>（四）学校东大门及中心广场项目</w:t>
      </w:r>
    </w:p>
    <w:p w:rsidR="00701142" w:rsidRDefault="007C1D35">
      <w:pPr>
        <w:ind w:firstLine="560"/>
        <w:rPr>
          <w:rFonts w:eastAsia="Times New Roman" w:hAnsi="Times New Roman"/>
          <w:sz w:val="28"/>
          <w:szCs w:val="28"/>
        </w:rPr>
      </w:pPr>
      <w:r>
        <w:rPr>
          <w:rFonts w:eastAsia="宋体"/>
          <w:sz w:val="28"/>
          <w:szCs w:val="28"/>
        </w:rPr>
        <w:t>截至2018年6月2日已完成地质勘探、施工图审查、工程预算等单位招标工作。施工图设计基本完成，待地质勘探成果出来后可收尾基础部分结构设计。</w:t>
      </w:r>
    </w:p>
    <w:p w:rsidR="00701142" w:rsidRDefault="007C1D35">
      <w:pPr>
        <w:ind w:firstLine="420"/>
        <w:rPr>
          <w:rFonts w:ascii="黑体" w:eastAsia="Times New Roman" w:hAnsi="Times New Roman"/>
          <w:sz w:val="28"/>
          <w:szCs w:val="28"/>
        </w:rPr>
      </w:pPr>
      <w:r>
        <w:rPr>
          <w:rFonts w:ascii="黑体" w:eastAsia="黑体" w:hAnsi="黑体"/>
          <w:sz w:val="28"/>
          <w:szCs w:val="28"/>
        </w:rPr>
        <w:t>（五）梧州学院北校区建设项目</w:t>
      </w:r>
    </w:p>
    <w:p w:rsidR="00701142" w:rsidRDefault="007C1D35">
      <w:pPr>
        <w:ind w:firstLine="560"/>
        <w:rPr>
          <w:rFonts w:eastAsia="Times New Roman" w:hAnsi="Times New Roman"/>
          <w:sz w:val="28"/>
          <w:szCs w:val="28"/>
        </w:rPr>
      </w:pPr>
      <w:r>
        <w:rPr>
          <w:rFonts w:eastAsia="宋体"/>
          <w:sz w:val="28"/>
          <w:szCs w:val="28"/>
        </w:rPr>
        <w:t>草拟完成方案设计和初步设计招标要点（征求意见稿）和项目工作计划时间节点网络图，待报指挥部研究审查通过后办理相关手续。</w:t>
      </w:r>
    </w:p>
    <w:p w:rsidR="00701142" w:rsidRDefault="007C1D35">
      <w:pPr>
        <w:ind w:firstLine="560"/>
        <w:rPr>
          <w:rFonts w:eastAsia="Times New Roman" w:hAnsi="Times New Roman"/>
          <w:sz w:val="28"/>
          <w:szCs w:val="28"/>
        </w:rPr>
      </w:pPr>
      <w:r>
        <w:rPr>
          <w:rFonts w:ascii="黑体" w:eastAsia="黑体" w:hAnsi="黑体"/>
          <w:sz w:val="28"/>
          <w:szCs w:val="28"/>
        </w:rPr>
        <w:t>（六）其它项目</w:t>
      </w:r>
    </w:p>
    <w:p w:rsidR="00701142" w:rsidRPr="00D96D68" w:rsidRDefault="007C1D35">
      <w:pPr>
        <w:ind w:left="284" w:firstLine="566"/>
        <w:rPr>
          <w:rFonts w:eastAsia="Times New Roman" w:hAnsi="Times New Roman"/>
          <w:color w:val="000000" w:themeColor="text1"/>
          <w:sz w:val="28"/>
          <w:szCs w:val="28"/>
        </w:rPr>
      </w:pPr>
      <w:r>
        <w:rPr>
          <w:rFonts w:eastAsia="宋体"/>
          <w:sz w:val="28"/>
          <w:szCs w:val="28"/>
        </w:rPr>
        <w:t>1.</w:t>
      </w:r>
      <w:r w:rsidRPr="00D96D68">
        <w:rPr>
          <w:rFonts w:eastAsia="宋体"/>
          <w:color w:val="000000" w:themeColor="text1"/>
          <w:sz w:val="28"/>
          <w:szCs w:val="28"/>
        </w:rPr>
        <w:t>留学生公寓项目建设工程规划许可证已办结。目前正办理招标手续。</w:t>
      </w:r>
    </w:p>
    <w:p w:rsidR="00701142" w:rsidRDefault="007C1D35">
      <w:pPr>
        <w:ind w:left="284" w:firstLine="566"/>
        <w:rPr>
          <w:rFonts w:eastAsia="Times New Roman" w:hAnsi="Times New Roman"/>
          <w:sz w:val="28"/>
          <w:szCs w:val="28"/>
        </w:rPr>
      </w:pPr>
      <w:r>
        <w:rPr>
          <w:rFonts w:eastAsia="宋体"/>
          <w:sz w:val="28"/>
          <w:szCs w:val="28"/>
        </w:rPr>
        <w:t>2.学生宿舍A6-新食堂边坡治理工程。完成施工合同，监理合同签订审批手续,计划2018年6月10日开工建设。</w:t>
      </w:r>
    </w:p>
    <w:p w:rsidR="00701142" w:rsidRDefault="007C1D35">
      <w:pPr>
        <w:ind w:left="284" w:firstLine="566"/>
        <w:rPr>
          <w:rFonts w:eastAsia="宋体"/>
          <w:sz w:val="28"/>
          <w:szCs w:val="28"/>
        </w:rPr>
      </w:pPr>
      <w:r>
        <w:rPr>
          <w:rFonts w:eastAsia="宋体"/>
          <w:sz w:val="28"/>
          <w:szCs w:val="28"/>
        </w:rPr>
        <w:t>3.图书馆一楼博物馆项目。设计图纸和预算编制工作已完成，材料转交国有资产管理处办理招投标手续。</w:t>
      </w:r>
    </w:p>
    <w:p w:rsidR="00701142" w:rsidRPr="00D96D68" w:rsidRDefault="007C1D35">
      <w:pPr>
        <w:ind w:left="284" w:firstLine="566"/>
        <w:rPr>
          <w:rFonts w:eastAsia="Times New Roman" w:hAnsi="Times New Roman"/>
          <w:color w:val="000000" w:themeColor="text1"/>
          <w:sz w:val="28"/>
          <w:szCs w:val="28"/>
        </w:rPr>
      </w:pPr>
      <w:r w:rsidRPr="00D96D68">
        <w:rPr>
          <w:rFonts w:eastAsia="宋体"/>
          <w:color w:val="000000" w:themeColor="text1"/>
          <w:sz w:val="28"/>
          <w:szCs w:val="28"/>
        </w:rPr>
        <w:t>4.近期，经学校领导与梧州市限价房协调小组协调，对限价房复工达成一致意见，目前正在推进中。</w:t>
      </w:r>
    </w:p>
    <w:p w:rsidR="00701142" w:rsidRDefault="00701142">
      <w:pPr>
        <w:ind w:left="284" w:firstLine="566"/>
        <w:rPr>
          <w:rFonts w:eastAsia="Times New Roman" w:hAnsi="Times New Roman"/>
          <w:sz w:val="28"/>
          <w:szCs w:val="28"/>
        </w:rPr>
      </w:pPr>
    </w:p>
    <w:sectPr w:rsidR="00701142" w:rsidSect="00701142">
      <w:head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A49" w:rsidRDefault="00571A49" w:rsidP="00701142">
      <w:r>
        <w:separator/>
      </w:r>
    </w:p>
  </w:endnote>
  <w:endnote w:type="continuationSeparator" w:id="1">
    <w:p w:rsidR="00571A49" w:rsidRDefault="00571A49" w:rsidP="007011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A49" w:rsidRDefault="00571A49" w:rsidP="00701142">
      <w:r>
        <w:separator/>
      </w:r>
    </w:p>
  </w:footnote>
  <w:footnote w:type="continuationSeparator" w:id="1">
    <w:p w:rsidR="00571A49" w:rsidRDefault="00571A49" w:rsidP="007011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42" w:rsidRDefault="00701142">
    <w:pPr>
      <w:pStyle w:val="af1"/>
      <w:pBdr>
        <w:bottom w:val="nil"/>
      </w:pBdr>
      <w:snapToGrid w:val="0"/>
      <w:rPr>
        <w:rFonts w:ascii="Calibri" w:eastAsia="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00000"/>
    <w:multiLevelType w:val="hybridMultilevel"/>
    <w:tmpl w:val="1F000014"/>
    <w:lvl w:ilvl="0" w:tplc="3BB4D268">
      <w:start w:val="2"/>
      <w:numFmt w:val="japaneseCounting"/>
      <w:lvlText w:val="%1、"/>
      <w:lvlJc w:val="left"/>
      <w:pPr>
        <w:ind w:left="1280" w:hanging="720"/>
        <w:jc w:val="both"/>
      </w:pPr>
      <w:rPr>
        <w:w w:val="100"/>
        <w:sz w:val="20"/>
        <w:szCs w:val="20"/>
        <w:shd w:val="clear" w:color="auto" w:fill="auto"/>
      </w:rPr>
    </w:lvl>
    <w:lvl w:ilvl="1" w:tplc="6BB6C056">
      <w:start w:val="1"/>
      <w:numFmt w:val="lowerLetter"/>
      <w:lvlText w:val="%2)"/>
      <w:lvlJc w:val="left"/>
      <w:pPr>
        <w:ind w:left="1400" w:hanging="420"/>
        <w:jc w:val="both"/>
      </w:pPr>
    </w:lvl>
    <w:lvl w:ilvl="2" w:tplc="5086A772">
      <w:start w:val="1"/>
      <w:numFmt w:val="lowerRoman"/>
      <w:lvlText w:val="%3."/>
      <w:lvlJc w:val="right"/>
      <w:pPr>
        <w:ind w:left="1820" w:hanging="420"/>
        <w:jc w:val="both"/>
      </w:pPr>
    </w:lvl>
    <w:lvl w:ilvl="3" w:tplc="6FB287D4">
      <w:start w:val="1"/>
      <w:numFmt w:val="decimal"/>
      <w:lvlText w:val="%4."/>
      <w:lvlJc w:val="left"/>
      <w:pPr>
        <w:ind w:left="2240" w:hanging="420"/>
        <w:jc w:val="both"/>
      </w:pPr>
    </w:lvl>
    <w:lvl w:ilvl="4" w:tplc="6DF23D02">
      <w:start w:val="1"/>
      <w:numFmt w:val="lowerLetter"/>
      <w:lvlText w:val="%5)"/>
      <w:lvlJc w:val="left"/>
      <w:pPr>
        <w:ind w:left="2660" w:hanging="420"/>
        <w:jc w:val="both"/>
      </w:pPr>
    </w:lvl>
    <w:lvl w:ilvl="5" w:tplc="CD9C8314">
      <w:start w:val="1"/>
      <w:numFmt w:val="lowerRoman"/>
      <w:lvlText w:val="%6."/>
      <w:lvlJc w:val="right"/>
      <w:pPr>
        <w:ind w:left="3080" w:hanging="420"/>
        <w:jc w:val="both"/>
      </w:pPr>
    </w:lvl>
    <w:lvl w:ilvl="6" w:tplc="0AE8DED2">
      <w:start w:val="1"/>
      <w:numFmt w:val="decimal"/>
      <w:lvlText w:val="%7."/>
      <w:lvlJc w:val="left"/>
      <w:pPr>
        <w:ind w:left="3500" w:hanging="420"/>
        <w:jc w:val="both"/>
      </w:pPr>
    </w:lvl>
    <w:lvl w:ilvl="7" w:tplc="B6427ED0">
      <w:start w:val="1"/>
      <w:numFmt w:val="lowerLetter"/>
      <w:lvlText w:val="%8)"/>
      <w:lvlJc w:val="left"/>
      <w:pPr>
        <w:ind w:left="3920" w:hanging="420"/>
        <w:jc w:val="both"/>
      </w:pPr>
    </w:lvl>
    <w:lvl w:ilvl="8" w:tplc="72BC06E4">
      <w:start w:val="1"/>
      <w:numFmt w:val="lowerRoman"/>
      <w:lvlText w:val="%9."/>
      <w:lvlJc w:val="right"/>
      <w:pPr>
        <w:ind w:left="4340" w:hanging="420"/>
        <w:jc w:val="both"/>
      </w:pPr>
    </w:lvl>
  </w:abstractNum>
  <w:abstractNum w:abstractNumId="1">
    <w:nsid w:val="2F000001"/>
    <w:multiLevelType w:val="hybridMultilevel"/>
    <w:tmpl w:val="1F002411"/>
    <w:lvl w:ilvl="0" w:tplc="7DB27A6C">
      <w:start w:val="2"/>
      <w:numFmt w:val="japaneseCounting"/>
      <w:lvlText w:val="%1、"/>
      <w:lvlJc w:val="left"/>
      <w:pPr>
        <w:ind w:left="1549" w:hanging="720"/>
        <w:jc w:val="both"/>
      </w:pPr>
      <w:rPr>
        <w:w w:val="100"/>
        <w:sz w:val="20"/>
        <w:szCs w:val="20"/>
        <w:shd w:val="clear" w:color="auto" w:fill="auto"/>
      </w:rPr>
    </w:lvl>
    <w:lvl w:ilvl="1" w:tplc="1548A958">
      <w:start w:val="1"/>
      <w:numFmt w:val="lowerLetter"/>
      <w:lvlText w:val="%2)"/>
      <w:lvlJc w:val="left"/>
      <w:pPr>
        <w:ind w:left="1669" w:hanging="420"/>
        <w:jc w:val="both"/>
      </w:pPr>
    </w:lvl>
    <w:lvl w:ilvl="2" w:tplc="28107982">
      <w:start w:val="1"/>
      <w:numFmt w:val="lowerRoman"/>
      <w:lvlText w:val="%3."/>
      <w:lvlJc w:val="right"/>
      <w:pPr>
        <w:ind w:left="2089" w:hanging="420"/>
        <w:jc w:val="both"/>
      </w:pPr>
    </w:lvl>
    <w:lvl w:ilvl="3" w:tplc="E2F09398">
      <w:start w:val="1"/>
      <w:numFmt w:val="decimal"/>
      <w:lvlText w:val="%4."/>
      <w:lvlJc w:val="left"/>
      <w:pPr>
        <w:ind w:left="2509" w:hanging="420"/>
        <w:jc w:val="both"/>
      </w:pPr>
    </w:lvl>
    <w:lvl w:ilvl="4" w:tplc="B100FD38">
      <w:start w:val="1"/>
      <w:numFmt w:val="lowerLetter"/>
      <w:lvlText w:val="%5)"/>
      <w:lvlJc w:val="left"/>
      <w:pPr>
        <w:ind w:left="2929" w:hanging="420"/>
        <w:jc w:val="both"/>
      </w:pPr>
    </w:lvl>
    <w:lvl w:ilvl="5" w:tplc="E12A927E">
      <w:start w:val="1"/>
      <w:numFmt w:val="lowerRoman"/>
      <w:lvlText w:val="%6."/>
      <w:lvlJc w:val="right"/>
      <w:pPr>
        <w:ind w:left="3349" w:hanging="420"/>
        <w:jc w:val="both"/>
      </w:pPr>
    </w:lvl>
    <w:lvl w:ilvl="6" w:tplc="8FA07B80">
      <w:start w:val="1"/>
      <w:numFmt w:val="decimal"/>
      <w:lvlText w:val="%7."/>
      <w:lvlJc w:val="left"/>
      <w:pPr>
        <w:ind w:left="3769" w:hanging="420"/>
        <w:jc w:val="both"/>
      </w:pPr>
    </w:lvl>
    <w:lvl w:ilvl="7" w:tplc="413C1906">
      <w:start w:val="1"/>
      <w:numFmt w:val="lowerLetter"/>
      <w:lvlText w:val="%8)"/>
      <w:lvlJc w:val="left"/>
      <w:pPr>
        <w:ind w:left="4189" w:hanging="420"/>
        <w:jc w:val="both"/>
      </w:pPr>
    </w:lvl>
    <w:lvl w:ilvl="8" w:tplc="7A4AD532">
      <w:start w:val="1"/>
      <w:numFmt w:val="lowerRoman"/>
      <w:lvlText w:val="%9."/>
      <w:lvlJc w:val="right"/>
      <w:pPr>
        <w:ind w:left="4609" w:hanging="420"/>
        <w:jc w:val="both"/>
      </w:pPr>
    </w:lvl>
  </w:abstractNum>
  <w:abstractNum w:abstractNumId="2">
    <w:nsid w:val="2F000002"/>
    <w:multiLevelType w:val="hybridMultilevel"/>
    <w:tmpl w:val="1F000C5F"/>
    <w:lvl w:ilvl="0" w:tplc="3FDEA082">
      <w:start w:val="1"/>
      <w:numFmt w:val="japaneseCounting"/>
      <w:lvlText w:val="%1、"/>
      <w:lvlJc w:val="left"/>
      <w:pPr>
        <w:ind w:left="1713" w:hanging="720"/>
        <w:jc w:val="both"/>
      </w:pPr>
      <w:rPr>
        <w:w w:val="100"/>
        <w:sz w:val="20"/>
        <w:szCs w:val="20"/>
        <w:shd w:val="clear" w:color="auto" w:fill="auto"/>
      </w:rPr>
    </w:lvl>
    <w:lvl w:ilvl="1" w:tplc="38C0A2F6">
      <w:start w:val="1"/>
      <w:numFmt w:val="lowerLetter"/>
      <w:lvlText w:val="%2)"/>
      <w:lvlJc w:val="left"/>
      <w:pPr>
        <w:ind w:left="1833" w:hanging="420"/>
        <w:jc w:val="both"/>
      </w:pPr>
    </w:lvl>
    <w:lvl w:ilvl="2" w:tplc="68C48664">
      <w:start w:val="1"/>
      <w:numFmt w:val="lowerRoman"/>
      <w:lvlText w:val="%3."/>
      <w:lvlJc w:val="right"/>
      <w:pPr>
        <w:ind w:left="2253" w:hanging="420"/>
        <w:jc w:val="both"/>
      </w:pPr>
    </w:lvl>
    <w:lvl w:ilvl="3" w:tplc="42AABE76">
      <w:start w:val="1"/>
      <w:numFmt w:val="decimal"/>
      <w:lvlText w:val="%4."/>
      <w:lvlJc w:val="left"/>
      <w:pPr>
        <w:ind w:left="2673" w:hanging="420"/>
        <w:jc w:val="both"/>
      </w:pPr>
    </w:lvl>
    <w:lvl w:ilvl="4" w:tplc="5CD4C53A">
      <w:start w:val="1"/>
      <w:numFmt w:val="lowerLetter"/>
      <w:lvlText w:val="%5)"/>
      <w:lvlJc w:val="left"/>
      <w:pPr>
        <w:ind w:left="3093" w:hanging="420"/>
        <w:jc w:val="both"/>
      </w:pPr>
    </w:lvl>
    <w:lvl w:ilvl="5" w:tplc="F2241748">
      <w:start w:val="1"/>
      <w:numFmt w:val="lowerRoman"/>
      <w:lvlText w:val="%6."/>
      <w:lvlJc w:val="right"/>
      <w:pPr>
        <w:ind w:left="3513" w:hanging="420"/>
        <w:jc w:val="both"/>
      </w:pPr>
    </w:lvl>
    <w:lvl w:ilvl="6" w:tplc="8850DF2A">
      <w:start w:val="1"/>
      <w:numFmt w:val="decimal"/>
      <w:lvlText w:val="%7."/>
      <w:lvlJc w:val="left"/>
      <w:pPr>
        <w:ind w:left="3933" w:hanging="420"/>
        <w:jc w:val="both"/>
      </w:pPr>
    </w:lvl>
    <w:lvl w:ilvl="7" w:tplc="E5A44656">
      <w:start w:val="1"/>
      <w:numFmt w:val="lowerLetter"/>
      <w:lvlText w:val="%8)"/>
      <w:lvlJc w:val="left"/>
      <w:pPr>
        <w:ind w:left="4353" w:hanging="420"/>
        <w:jc w:val="both"/>
      </w:pPr>
    </w:lvl>
    <w:lvl w:ilvl="8" w:tplc="B2E0D8AA">
      <w:start w:val="1"/>
      <w:numFmt w:val="lowerRoman"/>
      <w:lvlText w:val="%9."/>
      <w:lvlJc w:val="right"/>
      <w:pPr>
        <w:ind w:left="4773" w:hanging="420"/>
        <w:jc w:val="both"/>
      </w:pPr>
    </w:lvl>
  </w:abstractNum>
  <w:abstractNum w:abstractNumId="3">
    <w:nsid w:val="2F000003"/>
    <w:multiLevelType w:val="hybridMultilevel"/>
    <w:tmpl w:val="1F0033C2"/>
    <w:lvl w:ilvl="0" w:tplc="9CC4A8F8">
      <w:start w:val="1"/>
      <w:numFmt w:val="japaneseCounting"/>
      <w:lvlText w:val="%1、"/>
      <w:lvlJc w:val="left"/>
      <w:pPr>
        <w:ind w:left="1701" w:hanging="720"/>
        <w:jc w:val="both"/>
      </w:pPr>
      <w:rPr>
        <w:w w:val="100"/>
        <w:sz w:val="20"/>
        <w:szCs w:val="20"/>
        <w:shd w:val="clear" w:color="auto" w:fill="auto"/>
      </w:rPr>
    </w:lvl>
    <w:lvl w:ilvl="1" w:tplc="C6D682B6">
      <w:start w:val="1"/>
      <w:numFmt w:val="lowerLetter"/>
      <w:lvlText w:val="%2)"/>
      <w:lvlJc w:val="left"/>
      <w:pPr>
        <w:ind w:left="1821" w:hanging="420"/>
        <w:jc w:val="both"/>
      </w:pPr>
    </w:lvl>
    <w:lvl w:ilvl="2" w:tplc="E084B1EE">
      <w:start w:val="1"/>
      <w:numFmt w:val="lowerRoman"/>
      <w:lvlText w:val="%3."/>
      <w:lvlJc w:val="right"/>
      <w:pPr>
        <w:ind w:left="2241" w:hanging="420"/>
        <w:jc w:val="both"/>
      </w:pPr>
    </w:lvl>
    <w:lvl w:ilvl="3" w:tplc="923CA29A">
      <w:start w:val="1"/>
      <w:numFmt w:val="decimal"/>
      <w:lvlText w:val="%4."/>
      <w:lvlJc w:val="left"/>
      <w:pPr>
        <w:ind w:left="2661" w:hanging="420"/>
        <w:jc w:val="both"/>
      </w:pPr>
    </w:lvl>
    <w:lvl w:ilvl="4" w:tplc="6AC22FA6">
      <w:start w:val="1"/>
      <w:numFmt w:val="lowerLetter"/>
      <w:lvlText w:val="%5)"/>
      <w:lvlJc w:val="left"/>
      <w:pPr>
        <w:ind w:left="3081" w:hanging="420"/>
        <w:jc w:val="both"/>
      </w:pPr>
    </w:lvl>
    <w:lvl w:ilvl="5" w:tplc="6B0AE60C">
      <w:start w:val="1"/>
      <w:numFmt w:val="lowerRoman"/>
      <w:lvlText w:val="%6."/>
      <w:lvlJc w:val="right"/>
      <w:pPr>
        <w:ind w:left="3501" w:hanging="420"/>
        <w:jc w:val="both"/>
      </w:pPr>
    </w:lvl>
    <w:lvl w:ilvl="6" w:tplc="D91A7288">
      <w:start w:val="1"/>
      <w:numFmt w:val="decimal"/>
      <w:lvlText w:val="%7."/>
      <w:lvlJc w:val="left"/>
      <w:pPr>
        <w:ind w:left="3921" w:hanging="420"/>
        <w:jc w:val="both"/>
      </w:pPr>
    </w:lvl>
    <w:lvl w:ilvl="7" w:tplc="6BBA23BE">
      <w:start w:val="1"/>
      <w:numFmt w:val="lowerLetter"/>
      <w:lvlText w:val="%8)"/>
      <w:lvlJc w:val="left"/>
      <w:pPr>
        <w:ind w:left="4341" w:hanging="420"/>
        <w:jc w:val="both"/>
      </w:pPr>
    </w:lvl>
    <w:lvl w:ilvl="8" w:tplc="ACD29F6E">
      <w:start w:val="1"/>
      <w:numFmt w:val="lowerRoman"/>
      <w:lvlText w:val="%9."/>
      <w:lvlJc w:val="right"/>
      <w:pPr>
        <w:ind w:left="4761" w:hanging="420"/>
        <w:jc w:val="both"/>
      </w:pPr>
    </w:lvl>
  </w:abstractNum>
  <w:abstractNum w:abstractNumId="4">
    <w:nsid w:val="2F000004"/>
    <w:multiLevelType w:val="hybridMultilevel"/>
    <w:tmpl w:val="1F002570"/>
    <w:lvl w:ilvl="0" w:tplc="D2B29414">
      <w:start w:val="2"/>
      <w:numFmt w:val="japaneseCounting"/>
      <w:lvlText w:val="%1、"/>
      <w:lvlJc w:val="left"/>
      <w:pPr>
        <w:ind w:left="1701" w:hanging="720"/>
        <w:jc w:val="both"/>
      </w:pPr>
      <w:rPr>
        <w:w w:val="100"/>
        <w:sz w:val="20"/>
        <w:szCs w:val="20"/>
        <w:shd w:val="clear" w:color="auto" w:fill="auto"/>
      </w:rPr>
    </w:lvl>
    <w:lvl w:ilvl="1" w:tplc="6332D514">
      <w:start w:val="1"/>
      <w:numFmt w:val="lowerLetter"/>
      <w:lvlText w:val="%2)"/>
      <w:lvlJc w:val="left"/>
      <w:pPr>
        <w:ind w:left="1821" w:hanging="420"/>
        <w:jc w:val="both"/>
      </w:pPr>
    </w:lvl>
    <w:lvl w:ilvl="2" w:tplc="FD22A2C8">
      <w:start w:val="1"/>
      <w:numFmt w:val="lowerRoman"/>
      <w:lvlText w:val="%3."/>
      <w:lvlJc w:val="right"/>
      <w:pPr>
        <w:ind w:left="2241" w:hanging="420"/>
        <w:jc w:val="both"/>
      </w:pPr>
    </w:lvl>
    <w:lvl w:ilvl="3" w:tplc="6546BF48">
      <w:start w:val="1"/>
      <w:numFmt w:val="decimal"/>
      <w:lvlText w:val="%4."/>
      <w:lvlJc w:val="left"/>
      <w:pPr>
        <w:ind w:left="2661" w:hanging="420"/>
        <w:jc w:val="both"/>
      </w:pPr>
    </w:lvl>
    <w:lvl w:ilvl="4" w:tplc="A34C27D4">
      <w:start w:val="1"/>
      <w:numFmt w:val="lowerLetter"/>
      <w:lvlText w:val="%5)"/>
      <w:lvlJc w:val="left"/>
      <w:pPr>
        <w:ind w:left="3081" w:hanging="420"/>
        <w:jc w:val="both"/>
      </w:pPr>
    </w:lvl>
    <w:lvl w:ilvl="5" w:tplc="6CA6B83C">
      <w:start w:val="1"/>
      <w:numFmt w:val="lowerRoman"/>
      <w:lvlText w:val="%6."/>
      <w:lvlJc w:val="right"/>
      <w:pPr>
        <w:ind w:left="3501" w:hanging="420"/>
        <w:jc w:val="both"/>
      </w:pPr>
    </w:lvl>
    <w:lvl w:ilvl="6" w:tplc="5B681A46">
      <w:start w:val="1"/>
      <w:numFmt w:val="decimal"/>
      <w:lvlText w:val="%7."/>
      <w:lvlJc w:val="left"/>
      <w:pPr>
        <w:ind w:left="3921" w:hanging="420"/>
        <w:jc w:val="both"/>
      </w:pPr>
    </w:lvl>
    <w:lvl w:ilvl="7" w:tplc="4A8C33E2">
      <w:start w:val="1"/>
      <w:numFmt w:val="lowerLetter"/>
      <w:lvlText w:val="%8)"/>
      <w:lvlJc w:val="left"/>
      <w:pPr>
        <w:ind w:left="4341" w:hanging="420"/>
        <w:jc w:val="both"/>
      </w:pPr>
    </w:lvl>
    <w:lvl w:ilvl="8" w:tplc="C9B8354A">
      <w:start w:val="1"/>
      <w:numFmt w:val="lowerRoman"/>
      <w:lvlText w:val="%9."/>
      <w:lvlJc w:val="right"/>
      <w:pPr>
        <w:ind w:left="4761" w:hanging="420"/>
        <w:jc w:val="both"/>
      </w:pPr>
    </w:lvl>
  </w:abstractNum>
  <w:abstractNum w:abstractNumId="5">
    <w:nsid w:val="2F000005"/>
    <w:multiLevelType w:val="hybridMultilevel"/>
    <w:tmpl w:val="1F001EB6"/>
    <w:lvl w:ilvl="0" w:tplc="747E8FD4">
      <w:start w:val="1"/>
      <w:numFmt w:val="japaneseCounting"/>
      <w:lvlText w:val="（%1）"/>
      <w:lvlJc w:val="left"/>
      <w:pPr>
        <w:ind w:left="1148" w:hanging="864"/>
        <w:jc w:val="both"/>
      </w:pPr>
      <w:rPr>
        <w:w w:val="100"/>
        <w:sz w:val="20"/>
        <w:szCs w:val="20"/>
        <w:shd w:val="clear" w:color="auto" w:fill="auto"/>
      </w:rPr>
    </w:lvl>
    <w:lvl w:ilvl="1" w:tplc="50B48A3E">
      <w:start w:val="1"/>
      <w:numFmt w:val="lowerLetter"/>
      <w:lvlText w:val="%2)"/>
      <w:lvlJc w:val="left"/>
      <w:pPr>
        <w:ind w:left="1124" w:hanging="420"/>
        <w:jc w:val="both"/>
      </w:pPr>
    </w:lvl>
    <w:lvl w:ilvl="2" w:tplc="E38C2AB2">
      <w:start w:val="1"/>
      <w:numFmt w:val="lowerRoman"/>
      <w:lvlText w:val="%3."/>
      <w:lvlJc w:val="right"/>
      <w:pPr>
        <w:ind w:left="1544" w:hanging="420"/>
        <w:jc w:val="both"/>
      </w:pPr>
    </w:lvl>
    <w:lvl w:ilvl="3" w:tplc="56B03884">
      <w:start w:val="1"/>
      <w:numFmt w:val="decimal"/>
      <w:lvlText w:val="%4."/>
      <w:lvlJc w:val="left"/>
      <w:pPr>
        <w:ind w:left="1964" w:hanging="420"/>
        <w:jc w:val="both"/>
      </w:pPr>
    </w:lvl>
    <w:lvl w:ilvl="4" w:tplc="8F02E396">
      <w:start w:val="1"/>
      <w:numFmt w:val="lowerLetter"/>
      <w:lvlText w:val="%5)"/>
      <w:lvlJc w:val="left"/>
      <w:pPr>
        <w:ind w:left="2384" w:hanging="420"/>
        <w:jc w:val="both"/>
      </w:pPr>
    </w:lvl>
    <w:lvl w:ilvl="5" w:tplc="B86C74B2">
      <w:start w:val="1"/>
      <w:numFmt w:val="lowerRoman"/>
      <w:lvlText w:val="%6."/>
      <w:lvlJc w:val="right"/>
      <w:pPr>
        <w:ind w:left="2804" w:hanging="420"/>
        <w:jc w:val="both"/>
      </w:pPr>
    </w:lvl>
    <w:lvl w:ilvl="6" w:tplc="493E62CC">
      <w:start w:val="1"/>
      <w:numFmt w:val="decimal"/>
      <w:lvlText w:val="%7."/>
      <w:lvlJc w:val="left"/>
      <w:pPr>
        <w:ind w:left="3224" w:hanging="420"/>
        <w:jc w:val="both"/>
      </w:pPr>
    </w:lvl>
    <w:lvl w:ilvl="7" w:tplc="BA40DEDC">
      <w:start w:val="1"/>
      <w:numFmt w:val="lowerLetter"/>
      <w:lvlText w:val="%8)"/>
      <w:lvlJc w:val="left"/>
      <w:pPr>
        <w:ind w:left="3644" w:hanging="420"/>
        <w:jc w:val="both"/>
      </w:pPr>
    </w:lvl>
    <w:lvl w:ilvl="8" w:tplc="3DC285E2">
      <w:start w:val="1"/>
      <w:numFmt w:val="lowerRoman"/>
      <w:lvlText w:val="%9."/>
      <w:lvlJc w:val="right"/>
      <w:pPr>
        <w:ind w:left="4064" w:hanging="420"/>
        <w:jc w:val="both"/>
      </w:pPr>
    </w:lvl>
  </w:abstractNum>
  <w:abstractNum w:abstractNumId="6">
    <w:nsid w:val="2F000006"/>
    <w:multiLevelType w:val="hybridMultilevel"/>
    <w:tmpl w:val="1F00166B"/>
    <w:lvl w:ilvl="0" w:tplc="DF9CE72C">
      <w:start w:val="2"/>
      <w:numFmt w:val="japaneseCounting"/>
      <w:lvlText w:val="%1、"/>
      <w:lvlJc w:val="left"/>
      <w:pPr>
        <w:ind w:left="1146" w:hanging="720"/>
        <w:jc w:val="both"/>
      </w:pPr>
      <w:rPr>
        <w:rFonts w:ascii="黑体" w:eastAsia="黑体" w:hAnsi="黑体"/>
        <w:w w:val="100"/>
        <w:sz w:val="20"/>
        <w:szCs w:val="20"/>
        <w:shd w:val="clear" w:color="auto" w:fill="auto"/>
      </w:rPr>
    </w:lvl>
    <w:lvl w:ilvl="1" w:tplc="FF7A9BB4">
      <w:start w:val="1"/>
      <w:numFmt w:val="lowerLetter"/>
      <w:lvlText w:val="%2)"/>
      <w:lvlJc w:val="left"/>
      <w:pPr>
        <w:ind w:left="1266" w:hanging="420"/>
        <w:jc w:val="both"/>
      </w:pPr>
    </w:lvl>
    <w:lvl w:ilvl="2" w:tplc="D64A7344">
      <w:start w:val="1"/>
      <w:numFmt w:val="lowerRoman"/>
      <w:lvlText w:val="%3."/>
      <w:lvlJc w:val="right"/>
      <w:pPr>
        <w:ind w:left="1686" w:hanging="420"/>
        <w:jc w:val="both"/>
      </w:pPr>
    </w:lvl>
    <w:lvl w:ilvl="3" w:tplc="7CF0A29A">
      <w:start w:val="1"/>
      <w:numFmt w:val="decimal"/>
      <w:lvlText w:val="%4."/>
      <w:lvlJc w:val="left"/>
      <w:pPr>
        <w:ind w:left="2106" w:hanging="420"/>
        <w:jc w:val="both"/>
      </w:pPr>
    </w:lvl>
    <w:lvl w:ilvl="4" w:tplc="54EE9BE4">
      <w:start w:val="1"/>
      <w:numFmt w:val="lowerLetter"/>
      <w:lvlText w:val="%5)"/>
      <w:lvlJc w:val="left"/>
      <w:pPr>
        <w:ind w:left="2526" w:hanging="420"/>
        <w:jc w:val="both"/>
      </w:pPr>
    </w:lvl>
    <w:lvl w:ilvl="5" w:tplc="2806E0AE">
      <w:start w:val="1"/>
      <w:numFmt w:val="lowerRoman"/>
      <w:lvlText w:val="%6."/>
      <w:lvlJc w:val="right"/>
      <w:pPr>
        <w:ind w:left="2946" w:hanging="420"/>
        <w:jc w:val="both"/>
      </w:pPr>
    </w:lvl>
    <w:lvl w:ilvl="6" w:tplc="2FE02A56">
      <w:start w:val="1"/>
      <w:numFmt w:val="decimal"/>
      <w:lvlText w:val="%7."/>
      <w:lvlJc w:val="left"/>
      <w:pPr>
        <w:ind w:left="3366" w:hanging="420"/>
        <w:jc w:val="both"/>
      </w:pPr>
    </w:lvl>
    <w:lvl w:ilvl="7" w:tplc="837CC89C">
      <w:start w:val="1"/>
      <w:numFmt w:val="lowerLetter"/>
      <w:lvlText w:val="%8)"/>
      <w:lvlJc w:val="left"/>
      <w:pPr>
        <w:ind w:left="3786" w:hanging="420"/>
        <w:jc w:val="both"/>
      </w:pPr>
    </w:lvl>
    <w:lvl w:ilvl="8" w:tplc="B34CF240">
      <w:start w:val="1"/>
      <w:numFmt w:val="lowerRoman"/>
      <w:lvlText w:val="%9."/>
      <w:lvlJc w:val="right"/>
      <w:pPr>
        <w:ind w:left="4206" w:hanging="420"/>
        <w:jc w:val="both"/>
      </w:pPr>
    </w:lvl>
  </w:abstractNum>
  <w:abstractNum w:abstractNumId="7">
    <w:nsid w:val="2F000007"/>
    <w:multiLevelType w:val="hybridMultilevel"/>
    <w:tmpl w:val="1F003957"/>
    <w:lvl w:ilvl="0" w:tplc="C178B044">
      <w:start w:val="1"/>
      <w:numFmt w:val="japaneseCounting"/>
      <w:lvlText w:val="（%1）"/>
      <w:lvlJc w:val="left"/>
      <w:pPr>
        <w:ind w:left="1980" w:hanging="840"/>
        <w:jc w:val="both"/>
      </w:pPr>
      <w:rPr>
        <w:w w:val="100"/>
        <w:sz w:val="20"/>
        <w:szCs w:val="20"/>
        <w:shd w:val="clear" w:color="auto" w:fill="auto"/>
      </w:rPr>
    </w:lvl>
    <w:lvl w:ilvl="1" w:tplc="D7AC8B4C">
      <w:start w:val="1"/>
      <w:numFmt w:val="lowerLetter"/>
      <w:lvlText w:val="%2)"/>
      <w:lvlJc w:val="left"/>
      <w:pPr>
        <w:ind w:left="1980" w:hanging="420"/>
        <w:jc w:val="both"/>
      </w:pPr>
    </w:lvl>
    <w:lvl w:ilvl="2" w:tplc="6C7E7B22">
      <w:start w:val="1"/>
      <w:numFmt w:val="lowerRoman"/>
      <w:lvlText w:val="%3."/>
      <w:lvlJc w:val="right"/>
      <w:pPr>
        <w:ind w:left="2400" w:hanging="420"/>
        <w:jc w:val="both"/>
      </w:pPr>
    </w:lvl>
    <w:lvl w:ilvl="3" w:tplc="56209562">
      <w:start w:val="1"/>
      <w:numFmt w:val="decimal"/>
      <w:lvlText w:val="%4."/>
      <w:lvlJc w:val="left"/>
      <w:pPr>
        <w:ind w:left="2820" w:hanging="420"/>
        <w:jc w:val="both"/>
      </w:pPr>
    </w:lvl>
    <w:lvl w:ilvl="4" w:tplc="7144AF7C">
      <w:start w:val="1"/>
      <w:numFmt w:val="lowerLetter"/>
      <w:lvlText w:val="%5)"/>
      <w:lvlJc w:val="left"/>
      <w:pPr>
        <w:ind w:left="3240" w:hanging="420"/>
        <w:jc w:val="both"/>
      </w:pPr>
    </w:lvl>
    <w:lvl w:ilvl="5" w:tplc="B9C2BADA">
      <w:start w:val="1"/>
      <w:numFmt w:val="lowerRoman"/>
      <w:lvlText w:val="%6."/>
      <w:lvlJc w:val="right"/>
      <w:pPr>
        <w:ind w:left="3660" w:hanging="420"/>
        <w:jc w:val="both"/>
      </w:pPr>
    </w:lvl>
    <w:lvl w:ilvl="6" w:tplc="E38E3FF6">
      <w:start w:val="1"/>
      <w:numFmt w:val="decimal"/>
      <w:lvlText w:val="%7."/>
      <w:lvlJc w:val="left"/>
      <w:pPr>
        <w:ind w:left="4080" w:hanging="420"/>
        <w:jc w:val="both"/>
      </w:pPr>
    </w:lvl>
    <w:lvl w:ilvl="7" w:tplc="4A4EE62A">
      <w:start w:val="1"/>
      <w:numFmt w:val="lowerLetter"/>
      <w:lvlText w:val="%8)"/>
      <w:lvlJc w:val="left"/>
      <w:pPr>
        <w:ind w:left="4500" w:hanging="420"/>
        <w:jc w:val="both"/>
      </w:pPr>
    </w:lvl>
    <w:lvl w:ilvl="8" w:tplc="988CC80C">
      <w:start w:val="1"/>
      <w:numFmt w:val="lowerRoman"/>
      <w:lvlText w:val="%9."/>
      <w:lvlJc w:val="right"/>
      <w:pPr>
        <w:ind w:left="4920" w:hanging="420"/>
        <w:jc w:val="both"/>
      </w:pPr>
    </w:lvl>
  </w:abstractNum>
  <w:abstractNum w:abstractNumId="8">
    <w:nsid w:val="2F000008"/>
    <w:multiLevelType w:val="hybridMultilevel"/>
    <w:tmpl w:val="1F0034A9"/>
    <w:lvl w:ilvl="0" w:tplc="40B0EBF6">
      <w:start w:val="4"/>
      <w:numFmt w:val="japaneseCounting"/>
      <w:lvlText w:val="%1、"/>
      <w:lvlJc w:val="left"/>
      <w:pPr>
        <w:ind w:left="1280" w:hanging="720"/>
        <w:jc w:val="both"/>
      </w:pPr>
      <w:rPr>
        <w:rFonts w:ascii="宋体" w:eastAsia="黑体" w:hAnsi="宋体"/>
        <w:w w:val="100"/>
        <w:sz w:val="20"/>
        <w:szCs w:val="20"/>
        <w:shd w:val="clear" w:color="auto" w:fill="auto"/>
      </w:rPr>
    </w:lvl>
    <w:lvl w:ilvl="1" w:tplc="F50692E2">
      <w:start w:val="1"/>
      <w:numFmt w:val="lowerLetter"/>
      <w:lvlText w:val="%2)"/>
      <w:lvlJc w:val="left"/>
      <w:pPr>
        <w:ind w:left="1400" w:hanging="420"/>
        <w:jc w:val="both"/>
      </w:pPr>
    </w:lvl>
    <w:lvl w:ilvl="2" w:tplc="9022F61C">
      <w:start w:val="1"/>
      <w:numFmt w:val="lowerRoman"/>
      <w:lvlText w:val="%3."/>
      <w:lvlJc w:val="right"/>
      <w:pPr>
        <w:ind w:left="1820" w:hanging="420"/>
        <w:jc w:val="both"/>
      </w:pPr>
    </w:lvl>
    <w:lvl w:ilvl="3" w:tplc="359ADCD2">
      <w:start w:val="1"/>
      <w:numFmt w:val="decimal"/>
      <w:lvlText w:val="%4."/>
      <w:lvlJc w:val="left"/>
      <w:pPr>
        <w:ind w:left="2240" w:hanging="420"/>
        <w:jc w:val="both"/>
      </w:pPr>
    </w:lvl>
    <w:lvl w:ilvl="4" w:tplc="EE082AD4">
      <w:start w:val="1"/>
      <w:numFmt w:val="lowerLetter"/>
      <w:lvlText w:val="%5)"/>
      <w:lvlJc w:val="left"/>
      <w:pPr>
        <w:ind w:left="2660" w:hanging="420"/>
        <w:jc w:val="both"/>
      </w:pPr>
    </w:lvl>
    <w:lvl w:ilvl="5" w:tplc="525264DC">
      <w:start w:val="1"/>
      <w:numFmt w:val="lowerRoman"/>
      <w:lvlText w:val="%6."/>
      <w:lvlJc w:val="right"/>
      <w:pPr>
        <w:ind w:left="3080" w:hanging="420"/>
        <w:jc w:val="both"/>
      </w:pPr>
    </w:lvl>
    <w:lvl w:ilvl="6" w:tplc="DA9C4438">
      <w:start w:val="1"/>
      <w:numFmt w:val="decimal"/>
      <w:lvlText w:val="%7."/>
      <w:lvlJc w:val="left"/>
      <w:pPr>
        <w:ind w:left="3500" w:hanging="420"/>
        <w:jc w:val="both"/>
      </w:pPr>
    </w:lvl>
    <w:lvl w:ilvl="7" w:tplc="9D1252D8">
      <w:start w:val="1"/>
      <w:numFmt w:val="lowerLetter"/>
      <w:lvlText w:val="%8)"/>
      <w:lvlJc w:val="left"/>
      <w:pPr>
        <w:ind w:left="3920" w:hanging="420"/>
        <w:jc w:val="both"/>
      </w:pPr>
    </w:lvl>
    <w:lvl w:ilvl="8" w:tplc="ABFEE4E6">
      <w:start w:val="1"/>
      <w:numFmt w:val="lowerRoman"/>
      <w:lvlText w:val="%9."/>
      <w:lvlJc w:val="right"/>
      <w:pPr>
        <w:ind w:left="4340" w:hanging="420"/>
        <w:jc w:val="both"/>
      </w:pPr>
    </w:lvl>
  </w:abstractNum>
  <w:abstractNum w:abstractNumId="9">
    <w:nsid w:val="2F000009"/>
    <w:multiLevelType w:val="hybridMultilevel"/>
    <w:tmpl w:val="1F002FC8"/>
    <w:lvl w:ilvl="0" w:tplc="D340F74A">
      <w:start w:val="2"/>
      <w:numFmt w:val="japaneseCounting"/>
      <w:lvlText w:val="%1、"/>
      <w:lvlJc w:val="left"/>
      <w:pPr>
        <w:ind w:left="1701" w:hanging="720"/>
        <w:jc w:val="both"/>
      </w:pPr>
      <w:rPr>
        <w:w w:val="100"/>
        <w:sz w:val="20"/>
        <w:szCs w:val="20"/>
        <w:shd w:val="clear" w:color="auto" w:fill="auto"/>
      </w:rPr>
    </w:lvl>
    <w:lvl w:ilvl="1" w:tplc="528E8184">
      <w:start w:val="1"/>
      <w:numFmt w:val="lowerLetter"/>
      <w:lvlText w:val="%2)"/>
      <w:lvlJc w:val="left"/>
      <w:pPr>
        <w:ind w:left="1821" w:hanging="420"/>
        <w:jc w:val="both"/>
      </w:pPr>
    </w:lvl>
    <w:lvl w:ilvl="2" w:tplc="195E7F74">
      <w:start w:val="1"/>
      <w:numFmt w:val="lowerRoman"/>
      <w:lvlText w:val="%3."/>
      <w:lvlJc w:val="right"/>
      <w:pPr>
        <w:ind w:left="2241" w:hanging="420"/>
        <w:jc w:val="both"/>
      </w:pPr>
    </w:lvl>
    <w:lvl w:ilvl="3" w:tplc="0978BC22">
      <w:start w:val="1"/>
      <w:numFmt w:val="decimal"/>
      <w:lvlText w:val="%4."/>
      <w:lvlJc w:val="left"/>
      <w:pPr>
        <w:ind w:left="2661" w:hanging="420"/>
        <w:jc w:val="both"/>
      </w:pPr>
    </w:lvl>
    <w:lvl w:ilvl="4" w:tplc="E9D2D458">
      <w:start w:val="1"/>
      <w:numFmt w:val="lowerLetter"/>
      <w:lvlText w:val="%5)"/>
      <w:lvlJc w:val="left"/>
      <w:pPr>
        <w:ind w:left="3081" w:hanging="420"/>
        <w:jc w:val="both"/>
      </w:pPr>
    </w:lvl>
    <w:lvl w:ilvl="5" w:tplc="D9588E04">
      <w:start w:val="1"/>
      <w:numFmt w:val="lowerRoman"/>
      <w:lvlText w:val="%6."/>
      <w:lvlJc w:val="right"/>
      <w:pPr>
        <w:ind w:left="3501" w:hanging="420"/>
        <w:jc w:val="both"/>
      </w:pPr>
    </w:lvl>
    <w:lvl w:ilvl="6" w:tplc="BD70FD98">
      <w:start w:val="1"/>
      <w:numFmt w:val="decimal"/>
      <w:lvlText w:val="%7."/>
      <w:lvlJc w:val="left"/>
      <w:pPr>
        <w:ind w:left="3921" w:hanging="420"/>
        <w:jc w:val="both"/>
      </w:pPr>
    </w:lvl>
    <w:lvl w:ilvl="7" w:tplc="566CD216">
      <w:start w:val="1"/>
      <w:numFmt w:val="lowerLetter"/>
      <w:lvlText w:val="%8)"/>
      <w:lvlJc w:val="left"/>
      <w:pPr>
        <w:ind w:left="4341" w:hanging="420"/>
        <w:jc w:val="both"/>
      </w:pPr>
    </w:lvl>
    <w:lvl w:ilvl="8" w:tplc="3F864D40">
      <w:start w:val="1"/>
      <w:numFmt w:val="lowerRoman"/>
      <w:lvlText w:val="%9."/>
      <w:lvlJc w:val="right"/>
      <w:pPr>
        <w:ind w:left="4761" w:hanging="420"/>
        <w:jc w:val="both"/>
      </w:pPr>
    </w:lvl>
  </w:abstractNum>
  <w:abstractNum w:abstractNumId="10">
    <w:nsid w:val="2F00000A"/>
    <w:multiLevelType w:val="hybridMultilevel"/>
    <w:tmpl w:val="1F000B24"/>
    <w:lvl w:ilvl="0" w:tplc="5C746A88">
      <w:start w:val="1"/>
      <w:numFmt w:val="japaneseCounting"/>
      <w:lvlText w:val="%1】"/>
      <w:lvlJc w:val="left"/>
      <w:pPr>
        <w:ind w:left="1280" w:hanging="720"/>
        <w:jc w:val="both"/>
      </w:pPr>
      <w:rPr>
        <w:w w:val="100"/>
        <w:sz w:val="20"/>
        <w:szCs w:val="20"/>
        <w:shd w:val="clear" w:color="auto" w:fill="auto"/>
      </w:rPr>
    </w:lvl>
    <w:lvl w:ilvl="1" w:tplc="74AAF8B8">
      <w:start w:val="1"/>
      <w:numFmt w:val="lowerLetter"/>
      <w:lvlText w:val="%2)"/>
      <w:lvlJc w:val="left"/>
      <w:pPr>
        <w:ind w:left="1400" w:hanging="420"/>
        <w:jc w:val="both"/>
      </w:pPr>
    </w:lvl>
    <w:lvl w:ilvl="2" w:tplc="4A10D462">
      <w:start w:val="1"/>
      <w:numFmt w:val="lowerRoman"/>
      <w:lvlText w:val="%3."/>
      <w:lvlJc w:val="right"/>
      <w:pPr>
        <w:ind w:left="1820" w:hanging="420"/>
        <w:jc w:val="both"/>
      </w:pPr>
    </w:lvl>
    <w:lvl w:ilvl="3" w:tplc="685AD6AA">
      <w:start w:val="1"/>
      <w:numFmt w:val="decimal"/>
      <w:lvlText w:val="%4."/>
      <w:lvlJc w:val="left"/>
      <w:pPr>
        <w:ind w:left="2240" w:hanging="420"/>
        <w:jc w:val="both"/>
      </w:pPr>
    </w:lvl>
    <w:lvl w:ilvl="4" w:tplc="F8CC2D92">
      <w:start w:val="1"/>
      <w:numFmt w:val="lowerLetter"/>
      <w:lvlText w:val="%5)"/>
      <w:lvlJc w:val="left"/>
      <w:pPr>
        <w:ind w:left="2660" w:hanging="420"/>
        <w:jc w:val="both"/>
      </w:pPr>
    </w:lvl>
    <w:lvl w:ilvl="5" w:tplc="B4FCBE36">
      <w:start w:val="1"/>
      <w:numFmt w:val="lowerRoman"/>
      <w:lvlText w:val="%6."/>
      <w:lvlJc w:val="right"/>
      <w:pPr>
        <w:ind w:left="3080" w:hanging="420"/>
        <w:jc w:val="both"/>
      </w:pPr>
    </w:lvl>
    <w:lvl w:ilvl="6" w:tplc="C47AF766">
      <w:start w:val="1"/>
      <w:numFmt w:val="decimal"/>
      <w:lvlText w:val="%7."/>
      <w:lvlJc w:val="left"/>
      <w:pPr>
        <w:ind w:left="3500" w:hanging="420"/>
        <w:jc w:val="both"/>
      </w:pPr>
    </w:lvl>
    <w:lvl w:ilvl="7" w:tplc="8876930E">
      <w:start w:val="1"/>
      <w:numFmt w:val="lowerLetter"/>
      <w:lvlText w:val="%8)"/>
      <w:lvlJc w:val="left"/>
      <w:pPr>
        <w:ind w:left="3920" w:hanging="420"/>
        <w:jc w:val="both"/>
      </w:pPr>
    </w:lvl>
    <w:lvl w:ilvl="8" w:tplc="20781072">
      <w:start w:val="1"/>
      <w:numFmt w:val="lowerRoman"/>
      <w:lvlText w:val="%9."/>
      <w:lvlJc w:val="right"/>
      <w:pPr>
        <w:ind w:left="4340" w:hanging="420"/>
        <w:jc w:val="both"/>
      </w:pPr>
    </w:lvl>
  </w:abstractNum>
  <w:abstractNum w:abstractNumId="11">
    <w:nsid w:val="2F00000B"/>
    <w:multiLevelType w:val="hybridMultilevel"/>
    <w:tmpl w:val="1F0036F8"/>
    <w:lvl w:ilvl="0" w:tplc="E0060A0A">
      <w:start w:val="2"/>
      <w:numFmt w:val="japaneseCounting"/>
      <w:lvlText w:val="%1、"/>
      <w:lvlJc w:val="left"/>
      <w:pPr>
        <w:ind w:left="1695" w:hanging="720"/>
        <w:jc w:val="both"/>
      </w:pPr>
      <w:rPr>
        <w:b w:val="0"/>
        <w:w w:val="100"/>
        <w:sz w:val="20"/>
        <w:szCs w:val="20"/>
        <w:shd w:val="clear" w:color="auto" w:fill="auto"/>
      </w:rPr>
    </w:lvl>
    <w:lvl w:ilvl="1" w:tplc="A1E8EB2E">
      <w:start w:val="1"/>
      <w:numFmt w:val="lowerLetter"/>
      <w:lvlText w:val="%2)"/>
      <w:lvlJc w:val="left"/>
      <w:pPr>
        <w:ind w:left="1815" w:hanging="420"/>
        <w:jc w:val="both"/>
      </w:pPr>
    </w:lvl>
    <w:lvl w:ilvl="2" w:tplc="F90624D8">
      <w:start w:val="1"/>
      <w:numFmt w:val="lowerRoman"/>
      <w:lvlText w:val="%3."/>
      <w:lvlJc w:val="right"/>
      <w:pPr>
        <w:ind w:left="2235" w:hanging="420"/>
        <w:jc w:val="both"/>
      </w:pPr>
    </w:lvl>
    <w:lvl w:ilvl="3" w:tplc="EE8608E4">
      <w:start w:val="1"/>
      <w:numFmt w:val="decimal"/>
      <w:lvlText w:val="%4."/>
      <w:lvlJc w:val="left"/>
      <w:pPr>
        <w:ind w:left="2655" w:hanging="420"/>
        <w:jc w:val="both"/>
      </w:pPr>
    </w:lvl>
    <w:lvl w:ilvl="4" w:tplc="69D0B1C4">
      <w:start w:val="1"/>
      <w:numFmt w:val="lowerLetter"/>
      <w:lvlText w:val="%5)"/>
      <w:lvlJc w:val="left"/>
      <w:pPr>
        <w:ind w:left="3075" w:hanging="420"/>
        <w:jc w:val="both"/>
      </w:pPr>
    </w:lvl>
    <w:lvl w:ilvl="5" w:tplc="4FEC9028">
      <w:start w:val="1"/>
      <w:numFmt w:val="lowerRoman"/>
      <w:lvlText w:val="%6."/>
      <w:lvlJc w:val="right"/>
      <w:pPr>
        <w:ind w:left="3495" w:hanging="420"/>
        <w:jc w:val="both"/>
      </w:pPr>
    </w:lvl>
    <w:lvl w:ilvl="6" w:tplc="BFF011C2">
      <w:start w:val="1"/>
      <w:numFmt w:val="decimal"/>
      <w:lvlText w:val="%7."/>
      <w:lvlJc w:val="left"/>
      <w:pPr>
        <w:ind w:left="3915" w:hanging="420"/>
        <w:jc w:val="both"/>
      </w:pPr>
    </w:lvl>
    <w:lvl w:ilvl="7" w:tplc="A8F8AC44">
      <w:start w:val="1"/>
      <w:numFmt w:val="lowerLetter"/>
      <w:lvlText w:val="%8)"/>
      <w:lvlJc w:val="left"/>
      <w:pPr>
        <w:ind w:left="4335" w:hanging="420"/>
        <w:jc w:val="both"/>
      </w:pPr>
    </w:lvl>
    <w:lvl w:ilvl="8" w:tplc="41801594">
      <w:start w:val="1"/>
      <w:numFmt w:val="lowerRoman"/>
      <w:lvlText w:val="%9."/>
      <w:lvlJc w:val="right"/>
      <w:pPr>
        <w:ind w:left="4755" w:hanging="420"/>
        <w:jc w:val="both"/>
      </w:pPr>
    </w:lvl>
  </w:abstractNum>
  <w:abstractNum w:abstractNumId="12">
    <w:nsid w:val="2F00000C"/>
    <w:multiLevelType w:val="hybridMultilevel"/>
    <w:tmpl w:val="1F002D78"/>
    <w:lvl w:ilvl="0" w:tplc="B8E2603E">
      <w:start w:val="1"/>
      <w:numFmt w:val="japaneseCounting"/>
      <w:lvlText w:val="%1、"/>
      <w:lvlJc w:val="left"/>
      <w:pPr>
        <w:ind w:left="1140" w:hanging="720"/>
        <w:jc w:val="both"/>
      </w:pPr>
      <w:rPr>
        <w:w w:val="100"/>
        <w:sz w:val="20"/>
        <w:szCs w:val="20"/>
        <w:shd w:val="clear" w:color="auto" w:fill="auto"/>
      </w:rPr>
    </w:lvl>
    <w:lvl w:ilvl="1" w:tplc="8BF48D10">
      <w:start w:val="1"/>
      <w:numFmt w:val="lowerLetter"/>
      <w:lvlText w:val="%2)"/>
      <w:lvlJc w:val="left"/>
      <w:pPr>
        <w:ind w:left="1260" w:hanging="420"/>
        <w:jc w:val="both"/>
      </w:pPr>
    </w:lvl>
    <w:lvl w:ilvl="2" w:tplc="0F7A3916">
      <w:start w:val="1"/>
      <w:numFmt w:val="lowerRoman"/>
      <w:lvlText w:val="%3."/>
      <w:lvlJc w:val="right"/>
      <w:pPr>
        <w:ind w:left="1680" w:hanging="420"/>
        <w:jc w:val="both"/>
      </w:pPr>
    </w:lvl>
    <w:lvl w:ilvl="3" w:tplc="759AFD08">
      <w:start w:val="1"/>
      <w:numFmt w:val="decimal"/>
      <w:lvlText w:val="%4."/>
      <w:lvlJc w:val="left"/>
      <w:pPr>
        <w:ind w:left="2100" w:hanging="420"/>
        <w:jc w:val="both"/>
      </w:pPr>
    </w:lvl>
    <w:lvl w:ilvl="4" w:tplc="BF50E1CC">
      <w:start w:val="1"/>
      <w:numFmt w:val="lowerLetter"/>
      <w:lvlText w:val="%5)"/>
      <w:lvlJc w:val="left"/>
      <w:pPr>
        <w:ind w:left="2520" w:hanging="420"/>
        <w:jc w:val="both"/>
      </w:pPr>
    </w:lvl>
    <w:lvl w:ilvl="5" w:tplc="C92C30F0">
      <w:start w:val="1"/>
      <w:numFmt w:val="lowerRoman"/>
      <w:lvlText w:val="%6."/>
      <w:lvlJc w:val="right"/>
      <w:pPr>
        <w:ind w:left="2940" w:hanging="420"/>
        <w:jc w:val="both"/>
      </w:pPr>
    </w:lvl>
    <w:lvl w:ilvl="6" w:tplc="AC2A4222">
      <w:start w:val="1"/>
      <w:numFmt w:val="decimal"/>
      <w:lvlText w:val="%7."/>
      <w:lvlJc w:val="left"/>
      <w:pPr>
        <w:ind w:left="3360" w:hanging="420"/>
        <w:jc w:val="both"/>
      </w:pPr>
    </w:lvl>
    <w:lvl w:ilvl="7" w:tplc="66CE5BF4">
      <w:start w:val="1"/>
      <w:numFmt w:val="lowerLetter"/>
      <w:lvlText w:val="%8)"/>
      <w:lvlJc w:val="left"/>
      <w:pPr>
        <w:ind w:left="3780" w:hanging="420"/>
        <w:jc w:val="both"/>
      </w:pPr>
    </w:lvl>
    <w:lvl w:ilvl="8" w:tplc="32D45B32">
      <w:start w:val="1"/>
      <w:numFmt w:val="lowerRoman"/>
      <w:lvlText w:val="%9."/>
      <w:lvlJc w:val="right"/>
      <w:pPr>
        <w:ind w:left="4200" w:hanging="420"/>
        <w:jc w:val="both"/>
      </w:pPr>
    </w:lvl>
  </w:abstractNum>
  <w:abstractNum w:abstractNumId="13">
    <w:nsid w:val="2F00000D"/>
    <w:multiLevelType w:val="hybridMultilevel"/>
    <w:tmpl w:val="1F0020DD"/>
    <w:lvl w:ilvl="0" w:tplc="06AE8058">
      <w:start w:val="3"/>
      <w:numFmt w:val="japaneseCounting"/>
      <w:lvlText w:val="%1、"/>
      <w:lvlJc w:val="left"/>
      <w:pPr>
        <w:ind w:left="1286" w:hanging="720"/>
        <w:jc w:val="both"/>
      </w:pPr>
      <w:rPr>
        <w:w w:val="100"/>
        <w:sz w:val="20"/>
        <w:szCs w:val="20"/>
        <w:shd w:val="clear" w:color="auto" w:fill="auto"/>
      </w:rPr>
    </w:lvl>
    <w:lvl w:ilvl="1" w:tplc="2A7C3920">
      <w:start w:val="1"/>
      <w:numFmt w:val="lowerLetter"/>
      <w:lvlText w:val="%2)"/>
      <w:lvlJc w:val="left"/>
      <w:pPr>
        <w:ind w:left="1406" w:hanging="420"/>
        <w:jc w:val="both"/>
      </w:pPr>
    </w:lvl>
    <w:lvl w:ilvl="2" w:tplc="D9D2057A">
      <w:start w:val="1"/>
      <w:numFmt w:val="lowerRoman"/>
      <w:lvlText w:val="%3."/>
      <w:lvlJc w:val="right"/>
      <w:pPr>
        <w:ind w:left="1826" w:hanging="420"/>
        <w:jc w:val="both"/>
      </w:pPr>
    </w:lvl>
    <w:lvl w:ilvl="3" w:tplc="808E5A80">
      <w:start w:val="1"/>
      <w:numFmt w:val="decimal"/>
      <w:lvlText w:val="%4."/>
      <w:lvlJc w:val="left"/>
      <w:pPr>
        <w:ind w:left="2246" w:hanging="420"/>
        <w:jc w:val="both"/>
      </w:pPr>
    </w:lvl>
    <w:lvl w:ilvl="4" w:tplc="3C3AD262">
      <w:start w:val="1"/>
      <w:numFmt w:val="lowerLetter"/>
      <w:lvlText w:val="%5)"/>
      <w:lvlJc w:val="left"/>
      <w:pPr>
        <w:ind w:left="2666" w:hanging="420"/>
        <w:jc w:val="both"/>
      </w:pPr>
    </w:lvl>
    <w:lvl w:ilvl="5" w:tplc="ADAEA302">
      <w:start w:val="1"/>
      <w:numFmt w:val="lowerRoman"/>
      <w:lvlText w:val="%6."/>
      <w:lvlJc w:val="right"/>
      <w:pPr>
        <w:ind w:left="3086" w:hanging="420"/>
        <w:jc w:val="both"/>
      </w:pPr>
    </w:lvl>
    <w:lvl w:ilvl="6" w:tplc="0046E9C8">
      <w:start w:val="1"/>
      <w:numFmt w:val="decimal"/>
      <w:lvlText w:val="%7."/>
      <w:lvlJc w:val="left"/>
      <w:pPr>
        <w:ind w:left="3506" w:hanging="420"/>
        <w:jc w:val="both"/>
      </w:pPr>
    </w:lvl>
    <w:lvl w:ilvl="7" w:tplc="57863930">
      <w:start w:val="1"/>
      <w:numFmt w:val="lowerLetter"/>
      <w:lvlText w:val="%8)"/>
      <w:lvlJc w:val="left"/>
      <w:pPr>
        <w:ind w:left="3926" w:hanging="420"/>
        <w:jc w:val="both"/>
      </w:pPr>
    </w:lvl>
    <w:lvl w:ilvl="8" w:tplc="45424F32">
      <w:start w:val="1"/>
      <w:numFmt w:val="lowerRoman"/>
      <w:lvlText w:val="%9."/>
      <w:lvlJc w:val="right"/>
      <w:pPr>
        <w:ind w:left="4346" w:hanging="420"/>
        <w:jc w:val="both"/>
      </w:pPr>
    </w:lvl>
  </w:abstractNum>
  <w:num w:numId="1">
    <w:abstractNumId w:val="12"/>
  </w:num>
  <w:num w:numId="2">
    <w:abstractNumId w:val="7"/>
  </w:num>
  <w:num w:numId="3">
    <w:abstractNumId w:val="5"/>
  </w:num>
  <w:num w:numId="4">
    <w:abstractNumId w:val="2"/>
  </w:num>
  <w:num w:numId="5">
    <w:abstractNumId w:val="10"/>
  </w:num>
  <w:num w:numId="6">
    <w:abstractNumId w:val="0"/>
  </w:num>
  <w:num w:numId="7">
    <w:abstractNumId w:val="4"/>
  </w:num>
  <w:num w:numId="8">
    <w:abstractNumId w:val="3"/>
  </w:num>
  <w:num w:numId="9">
    <w:abstractNumId w:val="9"/>
  </w:num>
  <w:num w:numId="10">
    <w:abstractNumId w:val="1"/>
  </w:num>
  <w:num w:numId="11">
    <w:abstractNumId w:val="11"/>
  </w:num>
  <w:num w:numId="12">
    <w:abstractNumId w:val="13"/>
  </w:num>
  <w:num w:numId="13">
    <w:abstractNumId w:val="6"/>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isplayHorizontalDrawingGridEvery w:val="0"/>
  <w:displayVerticalDrawingGridEvery w:val="2"/>
  <w:characterSpacingControl w:val="compressPunctuation"/>
  <w:noLineBreaksAfter w:lang="ko-KR" w:val="$([{£¥·‘“〈《「『【〔〖〝﹙﹛﹝＄（．［｛￡￥"/>
  <w:noLineBreaksBefore w:lang="ko-KR" w:val="$([{£¥·‘“〈《「『【〔〖〝﹙﹛﹝＄（．［｛￡￥"/>
  <w:savePreviewPicture/>
  <w:hdrShapeDefaults>
    <o:shapedefaults v:ext="edit" spidmax="8194"/>
  </w:hdrShapeDefaults>
  <w:footnotePr>
    <w:footnote w:id="0"/>
    <w:footnote w:id="1"/>
  </w:footnotePr>
  <w:endnotePr>
    <w:endnote w:id="0"/>
    <w:endnote w:id="1"/>
  </w:endnotePr>
  <w:compat>
    <w:balanceSingleByteDoubleByteWidth/>
    <w:ulTrailSpace/>
    <w:adjustLineHeightInTable/>
    <w:useFELayout/>
  </w:compat>
  <w:rsids>
    <w:rsidRoot w:val="00701142"/>
    <w:rsid w:val="001058C5"/>
    <w:rsid w:val="00126116"/>
    <w:rsid w:val="00167838"/>
    <w:rsid w:val="001725A7"/>
    <w:rsid w:val="00205BE9"/>
    <w:rsid w:val="002218FD"/>
    <w:rsid w:val="00275240"/>
    <w:rsid w:val="002A620B"/>
    <w:rsid w:val="0033561B"/>
    <w:rsid w:val="003E35F9"/>
    <w:rsid w:val="00571A49"/>
    <w:rsid w:val="00701142"/>
    <w:rsid w:val="00784098"/>
    <w:rsid w:val="007C1D35"/>
    <w:rsid w:val="008041C2"/>
    <w:rsid w:val="00896781"/>
    <w:rsid w:val="008A027A"/>
    <w:rsid w:val="008B41DC"/>
    <w:rsid w:val="008E67E6"/>
    <w:rsid w:val="0090564E"/>
    <w:rsid w:val="009273E9"/>
    <w:rsid w:val="00A82D74"/>
    <w:rsid w:val="00B9060F"/>
    <w:rsid w:val="00BA704B"/>
    <w:rsid w:val="00C0677C"/>
    <w:rsid w:val="00D53461"/>
    <w:rsid w:val="00D96D68"/>
    <w:rsid w:val="00DF6D2F"/>
    <w:rsid w:val="00E60D8C"/>
    <w:rsid w:val="00E93A94"/>
    <w:rsid w:val="00EA25CF"/>
    <w:rsid w:val="00F111E8"/>
    <w:rsid w:val="00F73365"/>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3" type="connector" idref="#_x0000_m1071"/>
        <o:r id="V:Rule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01142"/>
    <w:pPr>
      <w:jc w:val="both"/>
    </w:pPr>
    <w:rPr>
      <w:rFonts w:ascii="宋体" w:eastAsia="Calibri" w:hAnsi="宋体"/>
      <w:sz w:val="21"/>
      <w:szCs w:val="21"/>
    </w:rPr>
  </w:style>
  <w:style w:type="paragraph" w:styleId="1">
    <w:name w:val="heading 1"/>
    <w:uiPriority w:val="7"/>
    <w:qFormat/>
    <w:rsid w:val="00701142"/>
    <w:pPr>
      <w:jc w:val="both"/>
      <w:outlineLvl w:val="0"/>
    </w:pPr>
    <w:rPr>
      <w:sz w:val="28"/>
      <w:szCs w:val="28"/>
    </w:rPr>
  </w:style>
  <w:style w:type="paragraph" w:styleId="2">
    <w:name w:val="heading 2"/>
    <w:uiPriority w:val="8"/>
    <w:qFormat/>
    <w:rsid w:val="00701142"/>
    <w:pPr>
      <w:jc w:val="both"/>
      <w:outlineLvl w:val="1"/>
    </w:pPr>
    <w:rPr>
      <w:sz w:val="21"/>
      <w:szCs w:val="21"/>
    </w:rPr>
  </w:style>
  <w:style w:type="paragraph" w:styleId="3">
    <w:name w:val="heading 3"/>
    <w:uiPriority w:val="9"/>
    <w:qFormat/>
    <w:rsid w:val="00701142"/>
    <w:pPr>
      <w:ind w:left="1000" w:hanging="400"/>
      <w:jc w:val="both"/>
      <w:outlineLvl w:val="2"/>
    </w:pPr>
    <w:rPr>
      <w:sz w:val="21"/>
      <w:szCs w:val="21"/>
    </w:rPr>
  </w:style>
  <w:style w:type="paragraph" w:styleId="4">
    <w:name w:val="heading 4"/>
    <w:uiPriority w:val="10"/>
    <w:qFormat/>
    <w:rsid w:val="00701142"/>
    <w:pPr>
      <w:ind w:left="1200" w:hanging="400"/>
      <w:jc w:val="both"/>
      <w:outlineLvl w:val="3"/>
    </w:pPr>
    <w:rPr>
      <w:b/>
      <w:sz w:val="21"/>
      <w:szCs w:val="21"/>
    </w:rPr>
  </w:style>
  <w:style w:type="paragraph" w:styleId="5">
    <w:name w:val="heading 5"/>
    <w:uiPriority w:val="11"/>
    <w:qFormat/>
    <w:rsid w:val="00701142"/>
    <w:pPr>
      <w:ind w:left="1400" w:hanging="400"/>
      <w:jc w:val="both"/>
      <w:outlineLvl w:val="4"/>
    </w:pPr>
    <w:rPr>
      <w:sz w:val="21"/>
      <w:szCs w:val="21"/>
    </w:rPr>
  </w:style>
  <w:style w:type="paragraph" w:styleId="6">
    <w:name w:val="heading 6"/>
    <w:uiPriority w:val="12"/>
    <w:qFormat/>
    <w:rsid w:val="00701142"/>
    <w:pPr>
      <w:ind w:left="1600" w:hanging="400"/>
      <w:jc w:val="both"/>
      <w:outlineLvl w:val="5"/>
    </w:pPr>
    <w:rPr>
      <w:b/>
      <w:sz w:val="21"/>
      <w:szCs w:val="21"/>
    </w:rPr>
  </w:style>
  <w:style w:type="paragraph" w:styleId="7">
    <w:name w:val="heading 7"/>
    <w:uiPriority w:val="13"/>
    <w:qFormat/>
    <w:rsid w:val="00701142"/>
    <w:pPr>
      <w:ind w:left="1800" w:hanging="400"/>
      <w:jc w:val="both"/>
      <w:outlineLvl w:val="6"/>
    </w:pPr>
    <w:rPr>
      <w:sz w:val="21"/>
      <w:szCs w:val="21"/>
    </w:rPr>
  </w:style>
  <w:style w:type="paragraph" w:styleId="8">
    <w:name w:val="heading 8"/>
    <w:uiPriority w:val="14"/>
    <w:qFormat/>
    <w:rsid w:val="00701142"/>
    <w:pPr>
      <w:ind w:left="2000" w:hanging="400"/>
      <w:jc w:val="both"/>
      <w:outlineLvl w:val="7"/>
    </w:pPr>
    <w:rPr>
      <w:sz w:val="21"/>
      <w:szCs w:val="21"/>
    </w:rPr>
  </w:style>
  <w:style w:type="paragraph" w:styleId="9">
    <w:name w:val="heading 9"/>
    <w:uiPriority w:val="15"/>
    <w:qFormat/>
    <w:rsid w:val="00701142"/>
    <w:pPr>
      <w:ind w:left="2200" w:hanging="400"/>
      <w:jc w:val="both"/>
      <w:outlineLvl w:val="8"/>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701142"/>
    <w:pPr>
      <w:jc w:val="both"/>
    </w:pPr>
    <w:rPr>
      <w:sz w:val="21"/>
      <w:szCs w:val="21"/>
    </w:rPr>
  </w:style>
  <w:style w:type="paragraph" w:styleId="a4">
    <w:name w:val="Title"/>
    <w:uiPriority w:val="6"/>
    <w:qFormat/>
    <w:rsid w:val="00701142"/>
    <w:pPr>
      <w:jc w:val="center"/>
    </w:pPr>
    <w:rPr>
      <w:b/>
      <w:sz w:val="32"/>
      <w:szCs w:val="32"/>
    </w:rPr>
  </w:style>
  <w:style w:type="paragraph" w:styleId="a5">
    <w:name w:val="Subtitle"/>
    <w:uiPriority w:val="16"/>
    <w:qFormat/>
    <w:rsid w:val="00701142"/>
    <w:pPr>
      <w:jc w:val="center"/>
    </w:pPr>
    <w:rPr>
      <w:sz w:val="24"/>
      <w:szCs w:val="24"/>
    </w:rPr>
  </w:style>
  <w:style w:type="character" w:styleId="a6">
    <w:name w:val="Subtle Emphasis"/>
    <w:uiPriority w:val="17"/>
    <w:qFormat/>
    <w:rsid w:val="00701142"/>
    <w:rPr>
      <w:i/>
      <w:color w:val="404040"/>
      <w:w w:val="100"/>
      <w:sz w:val="21"/>
      <w:szCs w:val="21"/>
      <w:shd w:val="clear" w:color="auto" w:fill="auto"/>
    </w:rPr>
  </w:style>
  <w:style w:type="character" w:styleId="a7">
    <w:name w:val="Emphasis"/>
    <w:uiPriority w:val="18"/>
    <w:qFormat/>
    <w:rsid w:val="00701142"/>
    <w:rPr>
      <w:i/>
      <w:w w:val="100"/>
      <w:sz w:val="21"/>
      <w:szCs w:val="21"/>
      <w:shd w:val="clear" w:color="auto" w:fill="auto"/>
    </w:rPr>
  </w:style>
  <w:style w:type="character" w:styleId="a8">
    <w:name w:val="Intense Emphasis"/>
    <w:uiPriority w:val="19"/>
    <w:qFormat/>
    <w:rsid w:val="00701142"/>
    <w:rPr>
      <w:i/>
      <w:color w:val="5B9BD5"/>
      <w:w w:val="100"/>
      <w:sz w:val="21"/>
      <w:szCs w:val="21"/>
      <w:shd w:val="clear" w:color="auto" w:fill="auto"/>
    </w:rPr>
  </w:style>
  <w:style w:type="character" w:styleId="a9">
    <w:name w:val="Strong"/>
    <w:basedOn w:val="a0"/>
    <w:uiPriority w:val="20"/>
    <w:qFormat/>
    <w:rsid w:val="00701142"/>
    <w:rPr>
      <w:b/>
      <w:w w:val="100"/>
      <w:sz w:val="20"/>
      <w:szCs w:val="20"/>
      <w:shd w:val="clear" w:color="auto" w:fill="auto"/>
    </w:rPr>
  </w:style>
  <w:style w:type="paragraph" w:styleId="aa">
    <w:name w:val="Quote"/>
    <w:uiPriority w:val="21"/>
    <w:qFormat/>
    <w:rsid w:val="00701142"/>
    <w:pPr>
      <w:ind w:left="864" w:right="864"/>
      <w:jc w:val="center"/>
    </w:pPr>
    <w:rPr>
      <w:i/>
      <w:color w:val="404040"/>
      <w:sz w:val="21"/>
      <w:szCs w:val="21"/>
    </w:rPr>
  </w:style>
  <w:style w:type="paragraph" w:styleId="ab">
    <w:name w:val="Intense Quote"/>
    <w:uiPriority w:val="22"/>
    <w:qFormat/>
    <w:rsid w:val="00701142"/>
    <w:pPr>
      <w:ind w:left="950" w:right="950"/>
      <w:jc w:val="center"/>
    </w:pPr>
    <w:rPr>
      <w:i/>
      <w:color w:val="5B9BD5"/>
      <w:sz w:val="21"/>
      <w:szCs w:val="21"/>
    </w:rPr>
  </w:style>
  <w:style w:type="character" w:styleId="ac">
    <w:name w:val="Subtle Reference"/>
    <w:uiPriority w:val="23"/>
    <w:qFormat/>
    <w:rsid w:val="00701142"/>
    <w:rPr>
      <w:smallCaps/>
      <w:color w:val="5A5A5A"/>
      <w:w w:val="100"/>
      <w:sz w:val="21"/>
      <w:szCs w:val="21"/>
      <w:shd w:val="clear" w:color="auto" w:fill="auto"/>
    </w:rPr>
  </w:style>
  <w:style w:type="character" w:styleId="ad">
    <w:name w:val="Intense Reference"/>
    <w:uiPriority w:val="24"/>
    <w:qFormat/>
    <w:rsid w:val="00701142"/>
    <w:rPr>
      <w:b/>
      <w:smallCaps/>
      <w:color w:val="5B9BD5"/>
      <w:w w:val="100"/>
      <w:sz w:val="21"/>
      <w:szCs w:val="21"/>
      <w:shd w:val="clear" w:color="auto" w:fill="auto"/>
    </w:rPr>
  </w:style>
  <w:style w:type="character" w:styleId="ae">
    <w:name w:val="Book Title"/>
    <w:uiPriority w:val="25"/>
    <w:qFormat/>
    <w:rsid w:val="00701142"/>
    <w:rPr>
      <w:b/>
      <w:i/>
      <w:w w:val="100"/>
      <w:sz w:val="21"/>
      <w:szCs w:val="21"/>
      <w:shd w:val="clear" w:color="auto" w:fill="auto"/>
    </w:rPr>
  </w:style>
  <w:style w:type="paragraph" w:styleId="af">
    <w:name w:val="List Paragraph"/>
    <w:basedOn w:val="a"/>
    <w:uiPriority w:val="26"/>
    <w:qFormat/>
    <w:rsid w:val="00701142"/>
    <w:pPr>
      <w:ind w:firstLine="420"/>
    </w:pPr>
  </w:style>
  <w:style w:type="paragraph" w:styleId="TOC">
    <w:name w:val="TOC Heading"/>
    <w:uiPriority w:val="27"/>
    <w:unhideWhenUsed/>
    <w:qFormat/>
    <w:rsid w:val="00701142"/>
    <w:rPr>
      <w:color w:val="2E74B5"/>
      <w:sz w:val="32"/>
      <w:szCs w:val="32"/>
    </w:rPr>
  </w:style>
  <w:style w:type="paragraph" w:styleId="10">
    <w:name w:val="toc 1"/>
    <w:uiPriority w:val="28"/>
    <w:unhideWhenUsed/>
    <w:qFormat/>
    <w:rsid w:val="00701142"/>
    <w:pPr>
      <w:jc w:val="both"/>
    </w:pPr>
    <w:rPr>
      <w:sz w:val="21"/>
      <w:szCs w:val="21"/>
    </w:rPr>
  </w:style>
  <w:style w:type="paragraph" w:styleId="20">
    <w:name w:val="toc 2"/>
    <w:uiPriority w:val="29"/>
    <w:unhideWhenUsed/>
    <w:qFormat/>
    <w:rsid w:val="00701142"/>
    <w:pPr>
      <w:ind w:left="425"/>
      <w:jc w:val="both"/>
    </w:pPr>
    <w:rPr>
      <w:sz w:val="21"/>
      <w:szCs w:val="21"/>
    </w:rPr>
  </w:style>
  <w:style w:type="paragraph" w:styleId="30">
    <w:name w:val="toc 3"/>
    <w:uiPriority w:val="30"/>
    <w:unhideWhenUsed/>
    <w:qFormat/>
    <w:rsid w:val="00701142"/>
    <w:pPr>
      <w:ind w:left="850"/>
      <w:jc w:val="both"/>
    </w:pPr>
    <w:rPr>
      <w:sz w:val="21"/>
      <w:szCs w:val="21"/>
    </w:rPr>
  </w:style>
  <w:style w:type="paragraph" w:styleId="40">
    <w:name w:val="toc 4"/>
    <w:uiPriority w:val="31"/>
    <w:unhideWhenUsed/>
    <w:qFormat/>
    <w:rsid w:val="00701142"/>
    <w:pPr>
      <w:ind w:left="1275"/>
      <w:jc w:val="both"/>
    </w:pPr>
    <w:rPr>
      <w:sz w:val="21"/>
      <w:szCs w:val="21"/>
    </w:rPr>
  </w:style>
  <w:style w:type="paragraph" w:styleId="50">
    <w:name w:val="toc 5"/>
    <w:uiPriority w:val="32"/>
    <w:unhideWhenUsed/>
    <w:qFormat/>
    <w:rsid w:val="00701142"/>
    <w:pPr>
      <w:ind w:left="1700"/>
      <w:jc w:val="both"/>
    </w:pPr>
    <w:rPr>
      <w:sz w:val="21"/>
      <w:szCs w:val="21"/>
    </w:rPr>
  </w:style>
  <w:style w:type="paragraph" w:styleId="60">
    <w:name w:val="toc 6"/>
    <w:uiPriority w:val="33"/>
    <w:unhideWhenUsed/>
    <w:qFormat/>
    <w:rsid w:val="00701142"/>
    <w:pPr>
      <w:ind w:left="2125"/>
      <w:jc w:val="both"/>
    </w:pPr>
    <w:rPr>
      <w:sz w:val="21"/>
      <w:szCs w:val="21"/>
    </w:rPr>
  </w:style>
  <w:style w:type="paragraph" w:styleId="70">
    <w:name w:val="toc 7"/>
    <w:uiPriority w:val="34"/>
    <w:unhideWhenUsed/>
    <w:qFormat/>
    <w:rsid w:val="00701142"/>
    <w:pPr>
      <w:ind w:left="2550"/>
      <w:jc w:val="both"/>
    </w:pPr>
    <w:rPr>
      <w:sz w:val="21"/>
      <w:szCs w:val="21"/>
    </w:rPr>
  </w:style>
  <w:style w:type="paragraph" w:styleId="80">
    <w:name w:val="toc 8"/>
    <w:uiPriority w:val="35"/>
    <w:unhideWhenUsed/>
    <w:qFormat/>
    <w:rsid w:val="00701142"/>
    <w:pPr>
      <w:ind w:left="2975"/>
      <w:jc w:val="both"/>
    </w:pPr>
    <w:rPr>
      <w:sz w:val="21"/>
      <w:szCs w:val="21"/>
    </w:rPr>
  </w:style>
  <w:style w:type="paragraph" w:styleId="90">
    <w:name w:val="toc 9"/>
    <w:uiPriority w:val="36"/>
    <w:unhideWhenUsed/>
    <w:qFormat/>
    <w:rsid w:val="00701142"/>
    <w:pPr>
      <w:ind w:left="3400"/>
      <w:jc w:val="both"/>
    </w:pPr>
    <w:rPr>
      <w:sz w:val="21"/>
      <w:szCs w:val="21"/>
    </w:rPr>
  </w:style>
  <w:style w:type="paragraph" w:styleId="af0">
    <w:name w:val="Balloon Text"/>
    <w:basedOn w:val="a"/>
    <w:link w:val="Char"/>
    <w:semiHidden/>
    <w:rsid w:val="00701142"/>
    <w:rPr>
      <w:sz w:val="18"/>
      <w:szCs w:val="18"/>
    </w:rPr>
  </w:style>
  <w:style w:type="character" w:customStyle="1" w:styleId="Char">
    <w:name w:val="批注框文本 Char"/>
    <w:link w:val="af0"/>
    <w:semiHidden/>
    <w:rsid w:val="00701142"/>
    <w:rPr>
      <w:w w:val="100"/>
      <w:sz w:val="18"/>
      <w:szCs w:val="18"/>
      <w:shd w:val="clear" w:color="auto" w:fill="auto"/>
    </w:rPr>
  </w:style>
  <w:style w:type="paragraph" w:styleId="af1">
    <w:name w:val="header"/>
    <w:basedOn w:val="a"/>
    <w:link w:val="Char0"/>
    <w:rsid w:val="00701142"/>
    <w:pPr>
      <w:tabs>
        <w:tab w:val="center" w:pos="4153"/>
        <w:tab w:val="right" w:pos="8306"/>
      </w:tabs>
      <w:jc w:val="center"/>
    </w:pPr>
    <w:rPr>
      <w:sz w:val="18"/>
      <w:szCs w:val="18"/>
    </w:rPr>
  </w:style>
  <w:style w:type="character" w:customStyle="1" w:styleId="Char0">
    <w:name w:val="页眉 Char"/>
    <w:link w:val="af1"/>
    <w:rsid w:val="00701142"/>
    <w:rPr>
      <w:w w:val="100"/>
      <w:sz w:val="18"/>
      <w:szCs w:val="18"/>
      <w:shd w:val="clear" w:color="auto" w:fill="auto"/>
    </w:rPr>
  </w:style>
  <w:style w:type="paragraph" w:styleId="af2">
    <w:name w:val="footer"/>
    <w:basedOn w:val="a"/>
    <w:link w:val="Char1"/>
    <w:rsid w:val="00701142"/>
    <w:pPr>
      <w:tabs>
        <w:tab w:val="center" w:pos="4153"/>
        <w:tab w:val="right" w:pos="8306"/>
      </w:tabs>
    </w:pPr>
    <w:rPr>
      <w:sz w:val="18"/>
      <w:szCs w:val="18"/>
    </w:rPr>
  </w:style>
  <w:style w:type="character" w:customStyle="1" w:styleId="Char1">
    <w:name w:val="页脚 Char"/>
    <w:link w:val="af2"/>
    <w:rsid w:val="00701142"/>
    <w:rPr>
      <w:w w:val="100"/>
      <w:sz w:val="18"/>
      <w:szCs w:val="18"/>
      <w:shd w:val="clear" w:color="auto" w:fill="auto"/>
    </w:rPr>
  </w:style>
  <w:style w:type="paragraph" w:customStyle="1" w:styleId="Default">
    <w:name w:val="Default"/>
    <w:rsid w:val="008B41DC"/>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10</Pages>
  <Words>415</Words>
  <Characters>2369</Characters>
  <Application>Microsoft Office Word</Application>
  <DocSecurity>0</DocSecurity>
  <Lines>19</Lines>
  <Paragraphs>5</Paragraphs>
  <MMClips>0</MMClips>
  <ScaleCrop>false</ScaleCrop>
  <HeadingPairs>
    <vt:vector size="2" baseType="variant">
      <vt:variant>
        <vt:lpstr>제목</vt:lpstr>
      </vt:variant>
      <vt:variant>
        <vt:i4>1</vt:i4>
      </vt:variant>
    </vt:vector>
  </HeadingPairs>
  <TitlesOfParts>
    <vt:vector size="1" baseType="lpstr">
      <vt:lpstr>Title text</vt:lpstr>
    </vt:vector>
  </TitlesOfParts>
  <Company>Sky123.Org</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14</cp:revision>
  <dcterms:created xsi:type="dcterms:W3CDTF">2018-06-07T00:58:00Z</dcterms:created>
  <dcterms:modified xsi:type="dcterms:W3CDTF">2018-06-07T06:39:00Z</dcterms:modified>
</cp:coreProperties>
</file>