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02FCF">
      <w:pPr>
        <w:pStyle w:val="2"/>
        <w:spacing w:before="141" w:line="228" w:lineRule="auto"/>
        <w:ind w:left="17"/>
        <w:rPr>
          <w:rFonts w:hint="eastAsia"/>
          <w:lang w:eastAsia="zh-CN"/>
        </w:rPr>
      </w:pPr>
      <w:r>
        <w:rPr>
          <w:spacing w:val="-6"/>
          <w:lang w:eastAsia="zh-CN"/>
        </w:rPr>
        <w:t>附件</w:t>
      </w:r>
      <w:r>
        <w:rPr>
          <w:spacing w:val="-56"/>
          <w:lang w:eastAsia="zh-CN"/>
        </w:rPr>
        <w:t xml:space="preserve"> </w:t>
      </w:r>
      <w:r>
        <w:rPr>
          <w:spacing w:val="-6"/>
          <w:lang w:eastAsia="zh-CN"/>
        </w:rPr>
        <w:t>3</w:t>
      </w:r>
    </w:p>
    <w:p w14:paraId="4856E5E6">
      <w:pPr>
        <w:spacing w:before="179" w:line="223" w:lineRule="auto"/>
        <w:ind w:left="3208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pacing w:val="3"/>
          <w:sz w:val="44"/>
          <w:szCs w:val="44"/>
          <w:lang w:eastAsia="zh-CN"/>
        </w:rPr>
        <w:t>考生面试须知</w:t>
      </w:r>
    </w:p>
    <w:p w14:paraId="48BE9041">
      <w:pPr>
        <w:spacing w:line="341" w:lineRule="auto"/>
        <w:ind w:left="420" w:leftChars="200"/>
        <w:rPr>
          <w:lang w:eastAsia="zh-CN"/>
        </w:rPr>
      </w:pPr>
    </w:p>
    <w:p w14:paraId="51B0F670">
      <w:pPr>
        <w:spacing w:line="342" w:lineRule="auto"/>
        <w:ind w:left="420" w:leftChars="200"/>
        <w:rPr>
          <w:lang w:eastAsia="zh-CN"/>
        </w:rPr>
      </w:pPr>
    </w:p>
    <w:p w14:paraId="0CEB04F3">
      <w:pPr>
        <w:pStyle w:val="2"/>
        <w:spacing w:before="101" w:line="324" w:lineRule="auto"/>
        <w:ind w:left="420" w:leftChars="200" w:right="111" w:firstLine="647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ascii="宋体" w:hAnsi="宋体" w:eastAsia="宋体"/>
          <w:spacing w:val="13"/>
          <w:sz w:val="32"/>
          <w:szCs w:val="32"/>
          <w:lang w:eastAsia="zh-CN"/>
        </w:rPr>
        <w:t>一、本次面试采用线下</w:t>
      </w:r>
      <w:bookmarkStart w:id="0" w:name="_GoBack"/>
      <w:bookmarkEnd w:id="0"/>
      <w:r>
        <w:rPr>
          <w:rFonts w:ascii="宋体" w:hAnsi="宋体" w:eastAsia="宋体"/>
          <w:spacing w:val="13"/>
          <w:sz w:val="32"/>
          <w:szCs w:val="32"/>
          <w:lang w:eastAsia="zh-CN"/>
        </w:rPr>
        <w:t>面试方式进行</w:t>
      </w:r>
      <w:r>
        <w:rPr>
          <w:rFonts w:hint="eastAsia" w:ascii="宋体" w:hAnsi="宋体" w:eastAsia="宋体"/>
          <w:spacing w:val="13"/>
          <w:sz w:val="32"/>
          <w:szCs w:val="32"/>
          <w:lang w:eastAsia="zh-CN"/>
        </w:rPr>
        <w:t>。</w:t>
      </w:r>
      <w:r>
        <w:rPr>
          <w:rFonts w:ascii="宋体" w:hAnsi="宋体" w:eastAsia="宋体"/>
          <w:spacing w:val="13"/>
          <w:sz w:val="32"/>
          <w:szCs w:val="32"/>
          <w:lang w:eastAsia="zh-CN"/>
        </w:rPr>
        <w:t>考生当天必须携带身份证原件，在规定时间内参加面试</w:t>
      </w:r>
      <w:r>
        <w:rPr>
          <w:rFonts w:hint="eastAsia" w:ascii="宋体" w:hAnsi="宋体" w:eastAsia="宋体"/>
          <w:spacing w:val="13"/>
          <w:sz w:val="32"/>
          <w:szCs w:val="32"/>
          <w:lang w:eastAsia="zh-CN"/>
        </w:rPr>
        <w:t>，</w:t>
      </w:r>
      <w:r>
        <w:rPr>
          <w:rFonts w:ascii="宋体" w:hAnsi="宋体" w:eastAsia="宋体"/>
          <w:spacing w:val="13"/>
          <w:sz w:val="32"/>
          <w:szCs w:val="32"/>
          <w:lang w:eastAsia="zh-CN"/>
        </w:rPr>
        <w:t>否则视为自动弃权</w:t>
      </w:r>
      <w:r>
        <w:rPr>
          <w:rFonts w:hint="eastAsia" w:ascii="宋体" w:hAnsi="宋体" w:eastAsia="宋体"/>
          <w:spacing w:val="13"/>
          <w:sz w:val="32"/>
          <w:szCs w:val="32"/>
          <w:lang w:eastAsia="zh-CN"/>
        </w:rPr>
        <w:t>，</w:t>
      </w:r>
      <w:r>
        <w:rPr>
          <w:rFonts w:ascii="宋体" w:hAnsi="宋体" w:eastAsia="宋体"/>
          <w:spacing w:val="13"/>
          <w:sz w:val="32"/>
          <w:szCs w:val="32"/>
          <w:lang w:eastAsia="zh-CN"/>
        </w:rPr>
        <w:t>取消面</w:t>
      </w:r>
      <w:r>
        <w:rPr>
          <w:rFonts w:ascii="宋体" w:hAnsi="宋体" w:eastAsia="宋体"/>
          <w:spacing w:val="3"/>
          <w:sz w:val="32"/>
          <w:szCs w:val="32"/>
          <w:lang w:eastAsia="zh-CN"/>
        </w:rPr>
        <w:t>试资格。</w:t>
      </w:r>
    </w:p>
    <w:p w14:paraId="2F29A516">
      <w:pPr>
        <w:pStyle w:val="2"/>
        <w:spacing w:before="240" w:line="300" w:lineRule="auto"/>
        <w:ind w:left="420" w:leftChars="200" w:right="113" w:firstLine="652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ascii="宋体" w:hAnsi="宋体" w:eastAsia="宋体"/>
          <w:spacing w:val="10"/>
          <w:sz w:val="32"/>
          <w:szCs w:val="32"/>
          <w:lang w:eastAsia="zh-CN"/>
        </w:rPr>
        <w:t>二、在当天的面试时间内</w:t>
      </w:r>
      <w:r>
        <w:rPr>
          <w:rFonts w:hint="eastAsia" w:ascii="宋体" w:hAnsi="宋体" w:eastAsia="宋体"/>
          <w:spacing w:val="10"/>
          <w:sz w:val="32"/>
          <w:szCs w:val="32"/>
          <w:lang w:eastAsia="zh-CN"/>
        </w:rPr>
        <w:t>，</w:t>
      </w:r>
      <w:r>
        <w:rPr>
          <w:rFonts w:ascii="宋体" w:hAnsi="宋体" w:eastAsia="宋体"/>
          <w:spacing w:val="-79"/>
          <w:sz w:val="32"/>
          <w:szCs w:val="32"/>
          <w:lang w:eastAsia="zh-CN"/>
        </w:rPr>
        <w:t xml:space="preserve"> </w:t>
      </w:r>
      <w:r>
        <w:rPr>
          <w:rFonts w:ascii="宋体" w:hAnsi="宋体" w:eastAsia="宋体"/>
          <w:spacing w:val="10"/>
          <w:sz w:val="32"/>
          <w:szCs w:val="32"/>
          <w:lang w:eastAsia="zh-CN"/>
        </w:rPr>
        <w:t>因考生个人原因无法正常进行面</w:t>
      </w:r>
      <w:r>
        <w:rPr>
          <w:rFonts w:ascii="宋体" w:hAnsi="宋体" w:eastAsia="宋体"/>
          <w:spacing w:val="7"/>
          <w:sz w:val="32"/>
          <w:szCs w:val="32"/>
          <w:lang w:eastAsia="zh-CN"/>
        </w:rPr>
        <w:t>试的</w:t>
      </w:r>
      <w:r>
        <w:rPr>
          <w:rFonts w:hint="eastAsia" w:ascii="宋体" w:hAnsi="宋体" w:eastAsia="宋体"/>
          <w:spacing w:val="7"/>
          <w:sz w:val="32"/>
          <w:szCs w:val="32"/>
          <w:lang w:eastAsia="zh-CN"/>
        </w:rPr>
        <w:t>，</w:t>
      </w:r>
      <w:r>
        <w:rPr>
          <w:rFonts w:ascii="宋体" w:hAnsi="宋体" w:eastAsia="宋体"/>
          <w:spacing w:val="7"/>
          <w:sz w:val="32"/>
          <w:szCs w:val="32"/>
          <w:lang w:eastAsia="zh-CN"/>
        </w:rPr>
        <w:t>视为自动放弃面试资格。</w:t>
      </w:r>
    </w:p>
    <w:p w14:paraId="6BAF096B">
      <w:pPr>
        <w:pStyle w:val="2"/>
        <w:spacing w:before="240" w:line="300" w:lineRule="auto"/>
        <w:ind w:left="420" w:leftChars="200" w:right="113" w:firstLine="647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ascii="宋体" w:hAnsi="宋体" w:eastAsia="宋体"/>
          <w:spacing w:val="9"/>
          <w:sz w:val="32"/>
          <w:szCs w:val="32"/>
          <w:lang w:eastAsia="zh-CN"/>
        </w:rPr>
        <w:t>三、考生必须遵守面试纪律</w:t>
      </w:r>
      <w:r>
        <w:rPr>
          <w:rFonts w:hint="eastAsia" w:ascii="宋体" w:hAnsi="宋体" w:eastAsia="宋体"/>
          <w:spacing w:val="9"/>
          <w:sz w:val="32"/>
          <w:szCs w:val="32"/>
          <w:lang w:eastAsia="zh-CN"/>
        </w:rPr>
        <w:t>，</w:t>
      </w:r>
      <w:r>
        <w:rPr>
          <w:rFonts w:ascii="宋体" w:hAnsi="宋体" w:eastAsia="宋体"/>
          <w:spacing w:val="9"/>
          <w:sz w:val="32"/>
          <w:szCs w:val="32"/>
          <w:lang w:eastAsia="zh-CN"/>
        </w:rPr>
        <w:t>自觉维护考场秩序，按面试程</w:t>
      </w:r>
      <w:r>
        <w:rPr>
          <w:rFonts w:ascii="宋体" w:hAnsi="宋体" w:eastAsia="宋体"/>
          <w:spacing w:val="8"/>
          <w:sz w:val="32"/>
          <w:szCs w:val="32"/>
          <w:lang w:eastAsia="zh-CN"/>
        </w:rPr>
        <w:t>序和要求参加面试，不得以任何理由违反规定，影响面试。</w:t>
      </w:r>
    </w:p>
    <w:p w14:paraId="35093233">
      <w:pPr>
        <w:pStyle w:val="2"/>
        <w:spacing w:before="240" w:line="300" w:lineRule="auto"/>
        <w:ind w:left="420" w:leftChars="200" w:right="113" w:firstLine="657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ascii="宋体" w:hAnsi="宋体" w:eastAsia="宋体"/>
          <w:sz w:val="32"/>
          <w:szCs w:val="32"/>
          <w:lang w:eastAsia="zh-CN"/>
        </w:rPr>
        <w:t>四、考生不得穿制服或者穿戴有特别标志的服装（配饰）</w:t>
      </w:r>
      <w:r>
        <w:rPr>
          <w:rFonts w:hint="eastAsia" w:ascii="宋体" w:hAnsi="宋体" w:eastAsia="宋体"/>
          <w:sz w:val="32"/>
          <w:szCs w:val="32"/>
          <w:lang w:eastAsia="zh-CN"/>
        </w:rPr>
        <w:t>。</w:t>
      </w:r>
      <w:r>
        <w:rPr>
          <w:rFonts w:ascii="宋体" w:hAnsi="宋体" w:eastAsia="宋体"/>
          <w:spacing w:val="-1"/>
          <w:sz w:val="32"/>
          <w:szCs w:val="32"/>
          <w:lang w:eastAsia="zh-CN"/>
        </w:rPr>
        <w:t>考</w:t>
      </w:r>
      <w:r>
        <w:rPr>
          <w:rFonts w:ascii="宋体" w:hAnsi="宋体" w:eastAsia="宋体"/>
          <w:spacing w:val="6"/>
          <w:sz w:val="32"/>
          <w:szCs w:val="32"/>
          <w:lang w:eastAsia="zh-CN"/>
        </w:rPr>
        <w:t>生面试所处场所不得有明显标识。</w:t>
      </w:r>
    </w:p>
    <w:p w14:paraId="3CD7B0C2">
      <w:pPr>
        <w:pStyle w:val="2"/>
        <w:spacing w:before="201" w:line="299" w:lineRule="auto"/>
        <w:ind w:left="420" w:leftChars="200" w:right="267" w:firstLine="644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ascii="宋体" w:hAnsi="宋体" w:eastAsia="宋体"/>
          <w:spacing w:val="-1"/>
          <w:sz w:val="32"/>
          <w:szCs w:val="32"/>
          <w:lang w:eastAsia="zh-CN"/>
        </w:rPr>
        <w:t>五、考生要求在</w:t>
      </w:r>
      <w:r>
        <w:rPr>
          <w:rFonts w:ascii="宋体" w:hAnsi="宋体" w:eastAsia="宋体"/>
          <w:spacing w:val="-62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Calibri"/>
          <w:spacing w:val="-1"/>
          <w:sz w:val="32"/>
          <w:szCs w:val="32"/>
          <w:lang w:eastAsia="zh-CN"/>
        </w:rPr>
        <w:t>2025</w:t>
      </w:r>
      <w:r>
        <w:rPr>
          <w:rFonts w:ascii="宋体" w:hAnsi="宋体" w:eastAsia="宋体"/>
          <w:spacing w:val="-1"/>
          <w:sz w:val="32"/>
          <w:szCs w:val="32"/>
          <w:lang w:eastAsia="zh-CN"/>
        </w:rPr>
        <w:t>年</w:t>
      </w:r>
      <w:r>
        <w:rPr>
          <w:rFonts w:ascii="宋体" w:hAnsi="宋体" w:eastAsia="宋体"/>
          <w:spacing w:val="-54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/>
          <w:spacing w:val="-1"/>
          <w:sz w:val="32"/>
          <w:szCs w:val="32"/>
          <w:lang w:eastAsia="zh-CN"/>
        </w:rPr>
        <w:t>8</w:t>
      </w:r>
      <w:r>
        <w:rPr>
          <w:rFonts w:ascii="宋体" w:hAnsi="宋体" w:eastAsia="宋体"/>
          <w:spacing w:val="-1"/>
          <w:sz w:val="32"/>
          <w:szCs w:val="32"/>
          <w:lang w:eastAsia="zh-CN"/>
        </w:rPr>
        <w:t>月</w:t>
      </w:r>
      <w:r>
        <w:rPr>
          <w:rFonts w:ascii="宋体" w:hAnsi="宋体" w:eastAsia="宋体"/>
          <w:spacing w:val="-56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/>
          <w:spacing w:val="-1"/>
          <w:sz w:val="32"/>
          <w:szCs w:val="32"/>
          <w:lang w:eastAsia="zh-CN"/>
        </w:rPr>
        <w:t>5</w:t>
      </w:r>
      <w:r>
        <w:rPr>
          <w:rFonts w:ascii="宋体" w:hAnsi="宋体" w:eastAsia="宋体"/>
          <w:spacing w:val="-1"/>
          <w:sz w:val="32"/>
          <w:szCs w:val="32"/>
          <w:lang w:eastAsia="zh-CN"/>
        </w:rPr>
        <w:t>日具体考试时间前十五分钟</w:t>
      </w:r>
      <w:r>
        <w:rPr>
          <w:rFonts w:ascii="宋体" w:hAnsi="宋体" w:eastAsia="宋体"/>
          <w:spacing w:val="7"/>
          <w:sz w:val="32"/>
          <w:szCs w:val="32"/>
          <w:lang w:eastAsia="zh-CN"/>
        </w:rPr>
        <w:t>抵达梧州学院对应指定候考地点等候。</w:t>
      </w:r>
    </w:p>
    <w:p w14:paraId="39A4E156">
      <w:pPr>
        <w:pStyle w:val="2"/>
        <w:spacing w:before="285" w:line="324" w:lineRule="auto"/>
        <w:ind w:left="420" w:leftChars="200" w:right="111" w:firstLine="629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ascii="宋体" w:hAnsi="宋体" w:eastAsia="宋体"/>
          <w:spacing w:val="13"/>
          <w:sz w:val="32"/>
          <w:szCs w:val="32"/>
          <w:lang w:eastAsia="zh-CN"/>
        </w:rPr>
        <w:t>六、考生开始面试后</w:t>
      </w:r>
      <w:r>
        <w:rPr>
          <w:rFonts w:hint="eastAsia" w:ascii="宋体" w:hAnsi="宋体" w:eastAsia="宋体"/>
          <w:spacing w:val="13"/>
          <w:sz w:val="32"/>
          <w:szCs w:val="32"/>
          <w:lang w:eastAsia="zh-CN"/>
        </w:rPr>
        <w:t>，</w:t>
      </w:r>
      <w:r>
        <w:rPr>
          <w:rFonts w:ascii="宋体" w:hAnsi="宋体" w:eastAsia="宋体"/>
          <w:spacing w:val="13"/>
          <w:sz w:val="32"/>
          <w:szCs w:val="32"/>
          <w:lang w:eastAsia="zh-CN"/>
        </w:rPr>
        <w:t>不得随意离开，不得接听电话，不得与旁人交流</w:t>
      </w:r>
      <w:r>
        <w:rPr>
          <w:rFonts w:hint="eastAsia" w:ascii="宋体" w:hAnsi="宋体" w:eastAsia="宋体"/>
          <w:spacing w:val="13"/>
          <w:sz w:val="32"/>
          <w:szCs w:val="32"/>
          <w:lang w:eastAsia="zh-CN"/>
        </w:rPr>
        <w:t>，</w:t>
      </w:r>
      <w:r>
        <w:rPr>
          <w:rFonts w:ascii="宋体" w:hAnsi="宋体" w:eastAsia="宋体"/>
          <w:spacing w:val="13"/>
          <w:sz w:val="32"/>
          <w:szCs w:val="32"/>
          <w:lang w:eastAsia="zh-CN"/>
        </w:rPr>
        <w:t>不得有与面试无关或者影响面</w:t>
      </w:r>
      <w:r>
        <w:rPr>
          <w:rFonts w:ascii="宋体" w:hAnsi="宋体" w:eastAsia="宋体"/>
          <w:spacing w:val="12"/>
          <w:sz w:val="32"/>
          <w:szCs w:val="32"/>
          <w:lang w:eastAsia="zh-CN"/>
        </w:rPr>
        <w:t>试正常进行的其他行</w:t>
      </w:r>
      <w:r>
        <w:rPr>
          <w:rFonts w:ascii="宋体" w:hAnsi="宋体" w:eastAsia="宋体"/>
          <w:spacing w:val="-12"/>
          <w:sz w:val="32"/>
          <w:szCs w:val="32"/>
          <w:lang w:eastAsia="zh-CN"/>
        </w:rPr>
        <w:t>为。</w:t>
      </w:r>
    </w:p>
    <w:p w14:paraId="05657870">
      <w:pPr>
        <w:pStyle w:val="2"/>
        <w:spacing w:before="239" w:line="299" w:lineRule="auto"/>
        <w:ind w:left="420" w:leftChars="200" w:firstLine="640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ascii="宋体" w:hAnsi="宋体" w:eastAsia="宋体"/>
          <w:spacing w:val="4"/>
          <w:sz w:val="32"/>
          <w:szCs w:val="32"/>
          <w:lang w:eastAsia="zh-CN"/>
        </w:rPr>
        <w:t>七、面试采取结构化面试</w:t>
      </w:r>
      <w:r>
        <w:rPr>
          <w:rFonts w:hint="eastAsia" w:ascii="宋体" w:hAnsi="宋体" w:eastAsia="宋体"/>
          <w:spacing w:val="4"/>
          <w:sz w:val="32"/>
          <w:szCs w:val="32"/>
          <w:lang w:val="en-US" w:eastAsia="zh-CN"/>
        </w:rPr>
        <w:t>+实操</w:t>
      </w:r>
      <w:r>
        <w:rPr>
          <w:rFonts w:ascii="宋体" w:hAnsi="宋体" w:eastAsia="宋体"/>
          <w:spacing w:val="4"/>
          <w:sz w:val="32"/>
          <w:szCs w:val="32"/>
          <w:lang w:eastAsia="zh-CN"/>
        </w:rPr>
        <w:t>的方式，面试时间</w:t>
      </w:r>
      <w:r>
        <w:rPr>
          <w:rFonts w:hint="eastAsia" w:ascii="宋体" w:hAnsi="宋体" w:eastAsia="宋体"/>
          <w:spacing w:val="4"/>
          <w:sz w:val="32"/>
          <w:szCs w:val="32"/>
          <w:lang w:val="en-US" w:eastAsia="zh-CN"/>
        </w:rPr>
        <w:t>约</w:t>
      </w:r>
      <w:r>
        <w:rPr>
          <w:rFonts w:ascii="宋体" w:hAnsi="宋体" w:eastAsia="宋体"/>
          <w:spacing w:val="4"/>
          <w:sz w:val="32"/>
          <w:szCs w:val="32"/>
          <w:lang w:eastAsia="zh-CN"/>
        </w:rPr>
        <w:t>为</w:t>
      </w:r>
      <w:r>
        <w:rPr>
          <w:rFonts w:ascii="宋体" w:hAnsi="宋体" w:eastAsia="宋体"/>
          <w:spacing w:val="-29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/>
          <w:spacing w:val="4"/>
          <w:sz w:val="32"/>
          <w:szCs w:val="32"/>
          <w:lang w:val="en-US" w:eastAsia="zh-CN"/>
        </w:rPr>
        <w:t>3</w:t>
      </w:r>
      <w:r>
        <w:rPr>
          <w:rFonts w:ascii="宋体" w:hAnsi="宋体" w:eastAsia="宋体"/>
          <w:spacing w:val="4"/>
          <w:sz w:val="32"/>
          <w:szCs w:val="32"/>
          <w:lang w:eastAsia="zh-CN"/>
        </w:rPr>
        <w:t>0</w:t>
      </w:r>
      <w:r>
        <w:rPr>
          <w:rFonts w:ascii="宋体" w:hAnsi="宋体" w:eastAsia="宋体"/>
          <w:spacing w:val="-49"/>
          <w:sz w:val="32"/>
          <w:szCs w:val="32"/>
          <w:lang w:eastAsia="zh-CN"/>
        </w:rPr>
        <w:t xml:space="preserve"> </w:t>
      </w:r>
      <w:r>
        <w:rPr>
          <w:rFonts w:ascii="宋体" w:hAnsi="宋体" w:eastAsia="宋体"/>
          <w:spacing w:val="4"/>
          <w:sz w:val="32"/>
          <w:szCs w:val="32"/>
          <w:lang w:eastAsia="zh-CN"/>
        </w:rPr>
        <w:t>分钟。面试过程统一使用普通话。面试答题完毕后，可以表示“答题完毕</w:t>
      </w:r>
      <w:r>
        <w:rPr>
          <w:rFonts w:ascii="宋体" w:hAnsi="宋体" w:eastAsia="宋体"/>
          <w:spacing w:val="-107"/>
          <w:sz w:val="32"/>
          <w:szCs w:val="32"/>
          <w:lang w:eastAsia="zh-CN"/>
        </w:rPr>
        <w:t xml:space="preserve"> </w:t>
      </w:r>
      <w:r>
        <w:rPr>
          <w:rFonts w:ascii="宋体" w:hAnsi="宋体" w:eastAsia="宋体"/>
          <w:spacing w:val="4"/>
          <w:sz w:val="32"/>
          <w:szCs w:val="32"/>
          <w:lang w:eastAsia="zh-CN"/>
        </w:rPr>
        <w:t>”。</w:t>
      </w:r>
    </w:p>
    <w:p w14:paraId="20CA0C26">
      <w:pPr>
        <w:pStyle w:val="2"/>
        <w:spacing w:before="244" w:line="323" w:lineRule="auto"/>
        <w:ind w:left="420" w:leftChars="200" w:right="8" w:firstLine="629"/>
        <w:rPr>
          <w:rFonts w:ascii="宋体" w:hAnsi="宋体" w:eastAsia="宋体"/>
          <w:spacing w:val="4"/>
          <w:sz w:val="32"/>
          <w:szCs w:val="32"/>
          <w:lang w:eastAsia="zh-CN"/>
        </w:rPr>
      </w:pPr>
      <w:r>
        <w:rPr>
          <w:rFonts w:ascii="宋体" w:hAnsi="宋体" w:eastAsia="宋体"/>
          <w:spacing w:val="13"/>
          <w:sz w:val="32"/>
          <w:szCs w:val="32"/>
          <w:lang w:eastAsia="zh-CN"/>
        </w:rPr>
        <w:t>八、考生在面试时</w:t>
      </w:r>
      <w:r>
        <w:rPr>
          <w:rFonts w:hint="eastAsia" w:ascii="宋体" w:hAnsi="宋体" w:eastAsia="宋体"/>
          <w:spacing w:val="13"/>
          <w:sz w:val="32"/>
          <w:szCs w:val="32"/>
          <w:lang w:eastAsia="zh-CN"/>
        </w:rPr>
        <w:t>，</w:t>
      </w:r>
      <w:r>
        <w:rPr>
          <w:rFonts w:ascii="宋体" w:hAnsi="宋体" w:eastAsia="宋体"/>
          <w:spacing w:val="13"/>
          <w:sz w:val="32"/>
          <w:szCs w:val="32"/>
          <w:lang w:eastAsia="zh-CN"/>
        </w:rPr>
        <w:t>只能报自己的面试序号，不得以任何方</w:t>
      </w:r>
      <w:r>
        <w:rPr>
          <w:rFonts w:ascii="宋体" w:hAnsi="宋体" w:eastAsia="宋体"/>
          <w:spacing w:val="5"/>
          <w:sz w:val="32"/>
          <w:szCs w:val="32"/>
          <w:lang w:eastAsia="zh-CN"/>
        </w:rPr>
        <w:t>式向考官或工作人员透露本人姓名、父母信息、籍贯、毕业院校、</w:t>
      </w:r>
      <w:r>
        <w:rPr>
          <w:rFonts w:ascii="宋体" w:hAnsi="宋体" w:eastAsia="宋体"/>
          <w:spacing w:val="7"/>
          <w:sz w:val="32"/>
          <w:szCs w:val="32"/>
          <w:lang w:eastAsia="zh-CN"/>
        </w:rPr>
        <w:t xml:space="preserve"> </w:t>
      </w:r>
      <w:r>
        <w:rPr>
          <w:rFonts w:ascii="宋体" w:hAnsi="宋体" w:eastAsia="宋体"/>
          <w:spacing w:val="5"/>
          <w:sz w:val="32"/>
          <w:szCs w:val="32"/>
          <w:lang w:eastAsia="zh-CN"/>
        </w:rPr>
        <w:t>工作单位等个人信息。凡透露本人姓名的，面试</w:t>
      </w:r>
      <w:r>
        <w:rPr>
          <w:rFonts w:ascii="宋体" w:hAnsi="宋体" w:eastAsia="宋体"/>
          <w:spacing w:val="4"/>
          <w:sz w:val="32"/>
          <w:szCs w:val="32"/>
          <w:lang w:eastAsia="zh-CN"/>
        </w:rPr>
        <w:t>成绩按零分处理</w:t>
      </w:r>
      <w:r>
        <w:rPr>
          <w:rFonts w:hint="eastAsia" w:ascii="宋体" w:hAnsi="宋体" w:eastAsia="宋体"/>
          <w:spacing w:val="4"/>
          <w:sz w:val="32"/>
          <w:szCs w:val="32"/>
          <w:lang w:eastAsia="zh-CN"/>
        </w:rPr>
        <w:t>。</w:t>
      </w:r>
    </w:p>
    <w:p w14:paraId="45CDCAB8">
      <w:pPr>
        <w:pStyle w:val="2"/>
        <w:spacing w:before="244" w:line="323" w:lineRule="auto"/>
        <w:ind w:right="8"/>
        <w:rPr>
          <w:rFonts w:hint="eastAsia" w:ascii="宋体" w:hAnsi="宋体" w:eastAsia="宋体"/>
          <w:sz w:val="32"/>
          <w:szCs w:val="32"/>
          <w:lang w:eastAsia="zh-CN"/>
        </w:rPr>
      </w:pPr>
    </w:p>
    <w:p w14:paraId="0240CEC6">
      <w:pPr>
        <w:spacing w:line="323" w:lineRule="auto"/>
        <w:rPr>
          <w:rFonts w:ascii="宋体" w:hAnsi="宋体" w:eastAsia="宋体"/>
          <w:sz w:val="32"/>
          <w:szCs w:val="32"/>
          <w:lang w:eastAsia="zh-CN"/>
        </w:rPr>
        <w:sectPr>
          <w:pgSz w:w="11906" w:h="16839"/>
          <w:pgMar w:top="1418" w:right="1701" w:bottom="1418" w:left="1701" w:header="0" w:footer="0" w:gutter="0"/>
          <w:cols w:space="720" w:num="1"/>
        </w:sectPr>
      </w:pPr>
    </w:p>
    <w:p w14:paraId="0B49218E">
      <w:pPr>
        <w:pStyle w:val="2"/>
        <w:spacing w:before="141" w:line="228" w:lineRule="auto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ascii="宋体" w:hAnsi="宋体" w:eastAsia="宋体"/>
          <w:spacing w:val="2"/>
          <w:sz w:val="32"/>
          <w:szCs w:val="32"/>
          <w:lang w:eastAsia="zh-CN"/>
        </w:rPr>
        <w:t>其余酌情扣</w:t>
      </w:r>
      <w:r>
        <w:rPr>
          <w:rFonts w:ascii="宋体" w:hAnsi="宋体" w:eastAsia="宋体"/>
          <w:spacing w:val="-50"/>
          <w:sz w:val="32"/>
          <w:szCs w:val="32"/>
          <w:lang w:eastAsia="zh-CN"/>
        </w:rPr>
        <w:t xml:space="preserve"> </w:t>
      </w:r>
      <w:r>
        <w:rPr>
          <w:rFonts w:ascii="宋体" w:hAnsi="宋体" w:eastAsia="宋体"/>
          <w:spacing w:val="2"/>
          <w:sz w:val="32"/>
          <w:szCs w:val="32"/>
          <w:lang w:eastAsia="zh-CN"/>
        </w:rPr>
        <w:t>3－5</w:t>
      </w:r>
      <w:r>
        <w:rPr>
          <w:rFonts w:ascii="宋体" w:hAnsi="宋体" w:eastAsia="宋体"/>
          <w:spacing w:val="-49"/>
          <w:sz w:val="32"/>
          <w:szCs w:val="32"/>
          <w:lang w:eastAsia="zh-CN"/>
        </w:rPr>
        <w:t xml:space="preserve"> </w:t>
      </w:r>
      <w:r>
        <w:rPr>
          <w:rFonts w:ascii="宋体" w:hAnsi="宋体" w:eastAsia="宋体"/>
          <w:spacing w:val="2"/>
          <w:sz w:val="32"/>
          <w:szCs w:val="32"/>
          <w:lang w:eastAsia="zh-CN"/>
        </w:rPr>
        <w:t>分处理。</w:t>
      </w:r>
    </w:p>
    <w:p w14:paraId="0F98EABB">
      <w:pPr>
        <w:pStyle w:val="2"/>
        <w:spacing w:before="241" w:line="371" w:lineRule="auto"/>
        <w:ind w:left="1" w:firstLine="646"/>
        <w:jc w:val="both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ascii="宋体" w:hAnsi="宋体" w:eastAsia="宋体"/>
          <w:spacing w:val="13"/>
          <w:sz w:val="32"/>
          <w:szCs w:val="32"/>
          <w:lang w:eastAsia="zh-CN"/>
        </w:rPr>
        <w:t>九、考官根据考生面试情况给出面试成绩。面试满分为</w:t>
      </w:r>
      <w:r>
        <w:rPr>
          <w:rFonts w:ascii="宋体" w:hAnsi="宋体" w:eastAsia="宋体"/>
          <w:spacing w:val="-15"/>
          <w:sz w:val="32"/>
          <w:szCs w:val="32"/>
          <w:lang w:eastAsia="zh-CN"/>
        </w:rPr>
        <w:t xml:space="preserve"> </w:t>
      </w:r>
      <w:r>
        <w:rPr>
          <w:rFonts w:ascii="宋体" w:hAnsi="宋体" w:eastAsia="宋体"/>
          <w:spacing w:val="13"/>
          <w:sz w:val="32"/>
          <w:szCs w:val="32"/>
          <w:lang w:eastAsia="zh-CN"/>
        </w:rPr>
        <w:t>100</w:t>
      </w:r>
      <w:r>
        <w:rPr>
          <w:rFonts w:ascii="宋体" w:hAnsi="宋体" w:eastAsia="宋体"/>
          <w:sz w:val="32"/>
          <w:szCs w:val="32"/>
          <w:lang w:eastAsia="zh-CN"/>
        </w:rPr>
        <w:t xml:space="preserve"> </w:t>
      </w:r>
      <w:r>
        <w:rPr>
          <w:rFonts w:ascii="宋体" w:hAnsi="宋体" w:eastAsia="宋体"/>
          <w:spacing w:val="5"/>
          <w:sz w:val="32"/>
          <w:szCs w:val="32"/>
          <w:lang w:eastAsia="zh-CN"/>
        </w:rPr>
        <w:t>分，60</w:t>
      </w:r>
      <w:r>
        <w:rPr>
          <w:rFonts w:ascii="宋体" w:hAnsi="宋体" w:eastAsia="宋体"/>
          <w:spacing w:val="-39"/>
          <w:sz w:val="32"/>
          <w:szCs w:val="32"/>
          <w:lang w:eastAsia="zh-CN"/>
        </w:rPr>
        <w:t xml:space="preserve"> </w:t>
      </w:r>
      <w:r>
        <w:rPr>
          <w:rFonts w:ascii="宋体" w:hAnsi="宋体" w:eastAsia="宋体"/>
          <w:spacing w:val="5"/>
          <w:sz w:val="32"/>
          <w:szCs w:val="32"/>
          <w:lang w:eastAsia="zh-CN"/>
        </w:rPr>
        <w:t>分以上（含</w:t>
      </w:r>
      <w:r>
        <w:rPr>
          <w:rFonts w:ascii="宋体" w:hAnsi="宋体" w:eastAsia="宋体"/>
          <w:spacing w:val="-57"/>
          <w:sz w:val="32"/>
          <w:szCs w:val="32"/>
          <w:lang w:eastAsia="zh-CN"/>
        </w:rPr>
        <w:t xml:space="preserve"> </w:t>
      </w:r>
      <w:r>
        <w:rPr>
          <w:rFonts w:ascii="宋体" w:hAnsi="宋体" w:eastAsia="宋体"/>
          <w:spacing w:val="5"/>
          <w:sz w:val="32"/>
          <w:szCs w:val="32"/>
          <w:lang w:eastAsia="zh-CN"/>
        </w:rPr>
        <w:t>60</w:t>
      </w:r>
      <w:r>
        <w:rPr>
          <w:rFonts w:ascii="宋体" w:hAnsi="宋体" w:eastAsia="宋体"/>
          <w:spacing w:val="-49"/>
          <w:sz w:val="32"/>
          <w:szCs w:val="32"/>
          <w:lang w:eastAsia="zh-CN"/>
        </w:rPr>
        <w:t xml:space="preserve"> </w:t>
      </w:r>
      <w:r>
        <w:rPr>
          <w:rFonts w:ascii="宋体" w:hAnsi="宋体" w:eastAsia="宋体"/>
          <w:spacing w:val="5"/>
          <w:sz w:val="32"/>
          <w:szCs w:val="32"/>
          <w:lang w:eastAsia="zh-CN"/>
        </w:rPr>
        <w:t>分）为合格，未达</w:t>
      </w:r>
      <w:r>
        <w:rPr>
          <w:rFonts w:ascii="宋体" w:hAnsi="宋体" w:eastAsia="宋体"/>
          <w:spacing w:val="-60"/>
          <w:sz w:val="32"/>
          <w:szCs w:val="32"/>
          <w:lang w:eastAsia="zh-CN"/>
        </w:rPr>
        <w:t xml:space="preserve"> </w:t>
      </w:r>
      <w:r>
        <w:rPr>
          <w:rFonts w:ascii="宋体" w:hAnsi="宋体" w:eastAsia="宋体"/>
          <w:spacing w:val="5"/>
          <w:sz w:val="32"/>
          <w:szCs w:val="32"/>
          <w:lang w:eastAsia="zh-CN"/>
        </w:rPr>
        <w:t>60</w:t>
      </w:r>
      <w:r>
        <w:rPr>
          <w:rFonts w:ascii="宋体" w:hAnsi="宋体" w:eastAsia="宋体"/>
          <w:spacing w:val="-49"/>
          <w:sz w:val="32"/>
          <w:szCs w:val="32"/>
          <w:lang w:eastAsia="zh-CN"/>
        </w:rPr>
        <w:t xml:space="preserve"> </w:t>
      </w:r>
      <w:r>
        <w:rPr>
          <w:rFonts w:ascii="宋体" w:hAnsi="宋体" w:eastAsia="宋体"/>
          <w:spacing w:val="5"/>
          <w:sz w:val="32"/>
          <w:szCs w:val="32"/>
          <w:lang w:eastAsia="zh-CN"/>
        </w:rPr>
        <w:t>分者为不合格。面试</w:t>
      </w:r>
      <w:r>
        <w:rPr>
          <w:rFonts w:ascii="宋体" w:hAnsi="宋体" w:eastAsia="宋体"/>
          <w:spacing w:val="7"/>
          <w:sz w:val="32"/>
          <w:szCs w:val="32"/>
          <w:lang w:eastAsia="zh-CN"/>
        </w:rPr>
        <w:t>成绩次日在梧州学院官网公布。</w:t>
      </w:r>
    </w:p>
    <w:sectPr>
      <w:pgSz w:w="11906" w:h="16839"/>
      <w:pgMar w:top="1418" w:right="1701" w:bottom="1418" w:left="17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5077A5"/>
    <w:rsid w:val="002E66CD"/>
    <w:rsid w:val="005077A5"/>
    <w:rsid w:val="006E5997"/>
    <w:rsid w:val="00974DA8"/>
    <w:rsid w:val="00AF714B"/>
    <w:rsid w:val="00D274C0"/>
    <w:rsid w:val="00D5052B"/>
    <w:rsid w:val="00DD16D0"/>
    <w:rsid w:val="00EC6E19"/>
    <w:rsid w:val="00F44ABA"/>
    <w:rsid w:val="00F80B65"/>
    <w:rsid w:val="00FB3DC8"/>
    <w:rsid w:val="00FD6032"/>
    <w:rsid w:val="42DD5044"/>
    <w:rsid w:val="4899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560" w:lineRule="exact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519</Words>
  <Characters>528</Characters>
  <Lines>16</Lines>
  <Paragraphs>13</Paragraphs>
  <TotalTime>15</TotalTime>
  <ScaleCrop>false</ScaleCrop>
  <LinksUpToDate>false</LinksUpToDate>
  <CharactersWithSpaces>547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2025-07-31T02:01:00Z</dcterms:created>
  <dc:creator>root</dc:creator>
  <cp:lastModifiedBy>哈子</cp:lastModifiedBy>
  <dcterms:modified xsi:type="dcterms:W3CDTF">2025-07-31T15:53:19Z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2025-07-31T09:51:07Z</vt:filetime>
  </property>
  <property fmtid="{D5CDD505-2E9C-101B-9397-08002B2CF9AE}" pid="4" name="UsrData">
    <vt:lpwstr>688acc0a1b46a00001348cc9wl</vt:lpwstr>
  </property>
  <property fmtid="{D5CDD505-2E9C-101B-9397-08002B2CF9AE}" pid="5" name="KSOTemplateDocerSaveRecord">
    <vt:lpwstr>eyJoZGlkIjoiMjk5M2NiOGUwZGQ5YjM3N2ExMTc5NzgyZDJlNWU1Y2MiLCJ1c2VySWQiOiIyNjAzMDk5MjcifQ==</vt:lpwstr>
  </property>
  <property fmtid="{D5CDD505-2E9C-101B-9397-08002B2CF9AE}" pid="6" name="KSOProductBuildVer">
    <vt:lpwstr>2052-12.1.0.21915</vt:lpwstr>
  </property>
  <property fmtid="{D5CDD505-2E9C-101B-9397-08002B2CF9AE}" pid="7" name="ICV">
    <vt:lpwstr>3B9D39B624C841E7BE4A911AE8F979E4_12</vt:lpwstr>
  </property>
</Properties>
</file>